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36"/>
          <w:szCs w:val="36"/>
          <w:lang w:val="en-US" w:eastAsia="zh-CN"/>
        </w:rPr>
        <w:t>2024年英德市区公办小学一年级入学常见问题解答</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30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1.小学入学要去教育局登记吗，比如外地户籍或没有房产的家庭？</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答：小学入学全部都先自行在网上预报名（6月19日至7月3日），7月7-8日携带相关资料的原件和复印件到所属区域招生学校现场审核。教育局不接受登记。</w:t>
      </w:r>
      <w:bookmarkStart w:id="0" w:name="_GoBack"/>
      <w:bookmarkEnd w:id="0"/>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30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2.小学入学为什么要设置这么多的条件，不是说义务教育吗？</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答：我市对外来人员子女就读的条件已相当宽松，完全符合国家和省关于外来人员随迁子女就近入学的政策要求。由于城市区域的条件限制，招生规模有限，学位供给无法完全满足外来人口的需求。在城区学校学位已饱和的情况下，请不符合在城区就读的儿童，回户籍所在地报名入学。</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30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3.通过了网上预报名和现场审核之后，是否就一定可以在所登记的学校上学？</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答：不一定。学校和教育行政部门将根据学校的招生数量和报名人数，从第一类开始依次确定所招收的学位登记类别和名单，如同一类别人数较多，学校无法全部接收该类型时则按积分高低顺序确定招收名单，额满后，余下的适龄儿童将统筹调剂到其它学位比较宽松的学校。</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30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4.网上预报名和现场审核是否先到先得，优先录取？</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答：录取到哪一个学校与预报名及审核的先后顺序无关，是根据学位登记类型和积分安排学位。</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30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5.外地户籍的能报读市区小学吗，英德市外户籍的就要办理居住证吗？</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答：只要符合“英德市区公办小学一年级招生管理办法”中的学位登记要求的，均可在市区小学入学。居住证的提供对象为清远市外户籍，如果父母有一方是英德户籍，可以不用提供居住证。</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30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6.如果是按揭买房，房产证没有拿到手，只能按购房合同类别登记吗？</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答：按揭买房的，房产证已办好的，即使没拿到原件，也可以提供房产证复印件，按房产证类别登记。所提供的房产信息将进行不动产数据核验。</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7.今年按房产登记的提交资料中少了房产查询证明，是已取消这个证明材料了吗？</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为方便群众，今年将试行报名关键信息的自动核验。今年暂不用提供房产查询证明，如果所持的房产证年代比较久远，无法进行自动核验的，则仍需要提供房产查询证明，可到市行政中心二楼大厅办理，有效打印时间为现场审核日期前2个月内。</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30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8.向私人购买的房产，未过户，只有购房合同，属于哪一类？</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答：向私人购买的房产，已过户的并办好房产证的按房产证类型登记。未过户的，购房合同须经房管部门备案（盖章），同时提供完税证明，按购房合同类型登记。如无法提供上述证件，手续不全的房产，提供本人的至少三个月的水费或电费缴费发票，按小产权房类型登记。</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30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9.拿正规购房合同登记的一定要提供完税证明吗？</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除完税证明外，还可以用税务部门开具的契税发票或契税缴纳证明来代替。如无法提供以上材料，说明房屋还未交房，不能作为住所申请学位。</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30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10.如小孩的父母属再婚，在出生证上无法看出小孩与房产所有人的关系，怎么办?</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答：可附带提供结婚证，证明小孩与房产所有人的法律关系。</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30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11.如果无法提供出生证，怎样报读？</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答：可以根据户口本、派出所或村（居）委证明、亲子鉴定等证明材料确定与房产所有人的关系。</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12.我有商铺的不动产权证，能按房产登记学位吗？</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答：商铺不能作为房产类型登记学位，登记学位的房产用途仅限住宅或商住。商铺可按投资经商类型登记学位，提供不动产权证，或正规买卖合同和完税证明。</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13.现场审核时就要提供所有的材料吗？我的房产证预计要8月下旬才能办出来，到时再补充提交行不行？</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答:以现场审核时所提交的材料为准，过后再补充提交的材料不作为学位登记类型的依据。</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14.我住的是政府提供的廉租房，能以房产类型登记吗？</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答：政府廉租房或公租房可以作为小产权房类型进行登记，需提供提供有效的水（电）费发票或缴费记录，或者经相关部门盖章的房租缴费记录。</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15.网络报名过程中，当我想修改某一项数据时，再保存就经常出现“数据异常”的提示，要怎样解决？</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答：出现“数据异常”一般表示有填写错误，这时或清空数据之后再重新填写，如仍不正常，可重启一次手机，或换一台手机填报数据。推荐使用安卓系统手机，或用谷歌浏览器登陆填报。</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16.网络报名之后如果有信息变动的，能不能修改？</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textAlignment w:val="auto"/>
        <w:rPr>
          <w:rFonts w:hint="default" w:ascii="仿宋" w:hAnsi="仿宋" w:eastAsia="仿宋" w:cs="仿宋"/>
          <w:sz w:val="32"/>
          <w:szCs w:val="32"/>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4947920</wp:posOffset>
                </wp:positionH>
                <wp:positionV relativeFrom="paragraph">
                  <wp:posOffset>314325</wp:posOffset>
                </wp:positionV>
                <wp:extent cx="123825" cy="190500"/>
                <wp:effectExtent l="3810" t="2540" r="5715" b="16510"/>
                <wp:wrapNone/>
                <wp:docPr id="2" name="直接连接符 2"/>
                <wp:cNvGraphicFramePr/>
                <a:graphic xmlns:a="http://schemas.openxmlformats.org/drawingml/2006/main">
                  <a:graphicData uri="http://schemas.microsoft.com/office/word/2010/wordprocessingShape">
                    <wps:wsp>
                      <wps:cNvCnPr/>
                      <wps:spPr>
                        <a:xfrm flipV="1">
                          <a:off x="6195060" y="1380490"/>
                          <a:ext cx="123825" cy="1905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389.6pt;margin-top:24.75pt;height:15pt;width:9.75pt;z-index:251661312;mso-width-relative:page;mso-height-relative:page;" filled="f" stroked="t" coordsize="21600,21600" o:gfxdata="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CTJX9gAAAAJAQAADwAAAAAAAAABACAAAAAiAAAAZHJzL2Rvd25yZXYu&#10;eG1sUEsBAhQAFAAAAAgAh07iQD5mLhv7AQAAzAMAAA4AAAAAAAAAAQAgAAAAJwEAAGRycy9lMm9E&#10;b2MueG1sUEsFBgAAAAAGAAYAWQEAAJQFAAAAAA==&#10;">
                <v:fill on="f" focussize="0,0"/>
                <v:stroke weight="1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4917440</wp:posOffset>
                </wp:positionH>
                <wp:positionV relativeFrom="paragraph">
                  <wp:posOffset>394335</wp:posOffset>
                </wp:positionV>
                <wp:extent cx="134620" cy="142875"/>
                <wp:effectExtent l="6350" t="6350" r="11430" b="22225"/>
                <wp:wrapNone/>
                <wp:docPr id="1" name="矩形 1"/>
                <wp:cNvGraphicFramePr/>
                <a:graphic xmlns:a="http://schemas.openxmlformats.org/drawingml/2006/main">
                  <a:graphicData uri="http://schemas.microsoft.com/office/word/2010/wordprocessingShape">
                    <wps:wsp>
                      <wps:cNvSpPr/>
                      <wps:spPr>
                        <a:xfrm>
                          <a:off x="6042660" y="1403985"/>
                          <a:ext cx="13462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7.2pt;margin-top:31.05pt;height:11.25pt;width:10.6pt;z-index:251660288;v-text-anchor:middle;mso-width-relative:page;mso-height-relative:page;" fillcolor="#FFFFFF [3201]" filled="t" stroked="t" coordsize="21600,21600" o:gfxdata="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&#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JtDa0rYAAAACQEAAA8AAAAAAAAAAQAgAAAAIgAAAGRy&#10;cy9kb3ducmV2LnhtbFBLAQIUABQAAAAIAIdO4kAtejohdwIAAP8EAAAOAAAAAAAAAAEAIAAAACcB&#10;AABkcnMvZTJvRG9jLnhtbFBLBQYAAAAABgAGAFkBAAAQBgAAAAA=&#10;">
                <v:fill on="t" focussize="0,0"/>
                <v:stroke weight="1pt" color="#000000 [3200]" miterlimit="8" joinstyle="miter"/>
                <v:imagedata o:title=""/>
                <o:lock v:ext="edit" aspectratio="f"/>
              </v:rect>
            </w:pict>
          </mc:Fallback>
        </mc:AlternateContent>
      </w:r>
      <w:r>
        <w:rPr>
          <w:rFonts w:hint="eastAsia" w:ascii="仿宋" w:hAnsi="仿宋" w:eastAsia="仿宋" w:cs="仿宋"/>
          <w:sz w:val="32"/>
          <w:szCs w:val="32"/>
          <w:lang w:val="en-US" w:eastAsia="zh-CN"/>
        </w:rPr>
        <w:t xml:space="preserve">    答：报名信息在报名截止时间前都可以修改，点击“我的报名”进入报名信息页面后再点击右上角的修改图标  可以进入修改页面。</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17.忘记了密码，怎么重置？</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答：可以点击登录页面右下角的“重置密码”修改密码，注意填写的手机号要用当初注册账号时填的手机号。</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18.如果注册帐号时，提示身份证号已注册，怎么办？</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答：说明该身份证号之前已经在本报名系统中注册过，可以用当初注册时填写的手机号重置密码。如无法重置，可以在现场审核时让所报学校的老师修改报名信息，完成报名。</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19.集体户口是否能以第一类在所属区域的学校报名？</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答：如果是以适龄儿童家庭成员为户主的家庭户口本，可以按户籍地址以第一类报读所属区域学校，如果是以单位或居委为户主的非家庭户口本，则不能以第一类报读。</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20.2022年的区域调整比较大，我已有一个大的小孩在原划分的学校读，今年小的入学划归另一个学校招生，两个小孩不同学校接送困难。</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答：如果是</w:t>
      </w:r>
      <w:r>
        <w:rPr>
          <w:rFonts w:hint="eastAsia" w:ascii="仿宋" w:hAnsi="仿宋" w:eastAsia="仿宋" w:cs="Times New Roman"/>
          <w:sz w:val="32"/>
          <w:szCs w:val="32"/>
          <w:lang w:val="en-US" w:eastAsia="zh-CN"/>
        </w:rPr>
        <w:t>因为学校招生区域调整的原因而造成的多孩家庭的小孩不同校的问题，大的小孩已在原属招生学校就读的情况下可以申请将新入一年级的小孩调剂到原属招生学校，但其学位登记类别和积分不能低于原属招生学校的招生类别和积分要求。此类学生报名时按现在所划分的招生学校进行网络报名和现场审核资料，并在现场审核时向学校提出调剂申请，并提供大的小孩的姓名及就读学校和班级情况。</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MTc0OGYyZDM3YWI2MTI0Mzc5MjFiNmYzNTlmMDQifQ=="/>
  </w:docVars>
  <w:rsids>
    <w:rsidRoot w:val="1EC7577D"/>
    <w:rsid w:val="02EC70B3"/>
    <w:rsid w:val="0BA83427"/>
    <w:rsid w:val="15FB064C"/>
    <w:rsid w:val="17083E73"/>
    <w:rsid w:val="1EC7577D"/>
    <w:rsid w:val="22710E72"/>
    <w:rsid w:val="232C5604"/>
    <w:rsid w:val="24720B26"/>
    <w:rsid w:val="2950290E"/>
    <w:rsid w:val="2DC51134"/>
    <w:rsid w:val="312468F3"/>
    <w:rsid w:val="361B5EA8"/>
    <w:rsid w:val="42EF6F7B"/>
    <w:rsid w:val="43DE049F"/>
    <w:rsid w:val="47F80C67"/>
    <w:rsid w:val="54A372BC"/>
    <w:rsid w:val="57D9151E"/>
    <w:rsid w:val="5F567B47"/>
    <w:rsid w:val="682E16FD"/>
    <w:rsid w:val="69A94952"/>
    <w:rsid w:val="6F167195"/>
    <w:rsid w:val="76CF1EBE"/>
    <w:rsid w:val="77544994"/>
    <w:rsid w:val="7A082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2161</Words>
  <Characters>2197</Characters>
  <Lines>0</Lines>
  <Paragraphs>0</Paragraphs>
  <TotalTime>12</TotalTime>
  <ScaleCrop>false</ScaleCrop>
  <LinksUpToDate>false</LinksUpToDate>
  <CharactersWithSpaces>2299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2019-06-20T09:07:00Z</dcterms:created>
  <dc:creator>邓景幕</dc:creator>
  <cp:lastModifiedBy>悟禅道生三</cp:lastModifiedBy>
  <cp:lastPrinted>2023-06-25T01:44:00Z</cp:lastPrinted>
  <dcterms:modified xsi:type="dcterms:W3CDTF">2024-04-23T09:26:06Z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9C80D3798F6140BC958782CF0A483599_13</vt:lpwstr>
  </property>
</Properties>
</file>