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ascii="黑体" w:hAnsi="黑体" w:eastAsia="黑体" w:cs="黑体"/>
          <w:bCs/>
          <w:spacing w:val="-6"/>
          <w:kern w:val="0"/>
          <w:sz w:val="36"/>
          <w:szCs w:val="36"/>
        </w:rPr>
      </w:pPr>
      <w:r>
        <w:rPr>
          <w:rFonts w:hint="eastAsia" w:ascii="黑体" w:hAnsi="黑体" w:eastAsia="黑体" w:cs="黑体"/>
          <w:bCs/>
          <w:spacing w:val="-6"/>
          <w:kern w:val="0"/>
          <w:sz w:val="36"/>
          <w:szCs w:val="36"/>
        </w:rPr>
        <w:t>国家现代农业产业园英德红茶产业金融服务创新发展项目利息费补贴申请表</w:t>
      </w:r>
    </w:p>
    <w:tbl>
      <w:tblPr>
        <w:tblStyle w:val="2"/>
        <w:tblW w:w="945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84"/>
        <w:gridCol w:w="2616"/>
        <w:gridCol w:w="2172"/>
        <w:gridCol w:w="26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3"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pacing w:val="-12"/>
                <w:sz w:val="28"/>
                <w:szCs w:val="28"/>
              </w:rPr>
            </w:pPr>
            <w:r>
              <w:rPr>
                <w:rFonts w:hint="eastAsia" w:ascii="仿宋" w:hAnsi="仿宋" w:eastAsia="仿宋" w:cs="仿宋"/>
                <w:spacing w:val="-12"/>
                <w:sz w:val="28"/>
                <w:szCs w:val="28"/>
              </w:rPr>
              <w:t>申请人/借款人全称</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 xml:space="preserve"> </w:t>
            </w: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统一机构信用</w:t>
            </w:r>
          </w:p>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1"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7468" w:type="dxa"/>
            <w:gridSpan w:val="3"/>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经营范围</w:t>
            </w:r>
          </w:p>
        </w:tc>
        <w:tc>
          <w:tcPr>
            <w:tcW w:w="7468" w:type="dxa"/>
            <w:gridSpan w:val="3"/>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7"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法定代表人</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身份证号码</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7"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借款合同号</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委托担保承诺函编号</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3"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贷款金额</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仿宋" w:hAnsi="仿宋" w:eastAsia="仿宋" w:cs="仿宋"/>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hint="eastAsia" w:ascii="仿宋" w:hAnsi="仿宋" w:eastAsia="仿宋" w:cs="仿宋"/>
                <w:sz w:val="28"/>
                <w:szCs w:val="28"/>
              </w:rPr>
            </w:pPr>
            <w:r>
              <w:rPr>
                <w:rFonts w:hint="eastAsia" w:ascii="仿宋" w:hAnsi="仿宋" w:eastAsia="仿宋" w:cs="仿宋"/>
                <w:sz w:val="28"/>
                <w:szCs w:val="28"/>
              </w:rPr>
              <w:t>贷款</w:t>
            </w:r>
            <w:r>
              <w:rPr>
                <w:rFonts w:ascii="仿宋" w:hAnsi="仿宋" w:eastAsia="仿宋" w:cs="仿宋"/>
                <w:sz w:val="28"/>
                <w:szCs w:val="28"/>
              </w:rPr>
              <w:t>利息</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3"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贷款发放日期</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贷款到期日期</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申请补贴金额</w:t>
            </w:r>
          </w:p>
        </w:tc>
        <w:tc>
          <w:tcPr>
            <w:tcW w:w="2616"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p>
        </w:tc>
        <w:tc>
          <w:tcPr>
            <w:tcW w:w="2172"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收取补贴款</w:t>
            </w:r>
          </w:p>
          <w:p>
            <w:pPr>
              <w:pStyle w:val="4"/>
              <w:spacing w:line="320" w:lineRule="exact"/>
              <w:jc w:val="center"/>
              <w:rPr>
                <w:rFonts w:ascii="仿宋" w:hAnsi="仿宋" w:eastAsia="仿宋" w:cs="仿宋"/>
                <w:bCs/>
                <w:sz w:val="28"/>
                <w:szCs w:val="28"/>
              </w:rPr>
            </w:pPr>
            <w:r>
              <w:rPr>
                <w:rFonts w:hint="eastAsia" w:ascii="仿宋" w:hAnsi="仿宋" w:eastAsia="仿宋" w:cs="仿宋"/>
                <w:bCs/>
                <w:sz w:val="28"/>
                <w:szCs w:val="28"/>
              </w:rPr>
              <w:t>账户</w:t>
            </w:r>
          </w:p>
        </w:tc>
        <w:tc>
          <w:tcPr>
            <w:tcW w:w="2680" w:type="dxa"/>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7"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佐证材料</w:t>
            </w:r>
          </w:p>
        </w:tc>
        <w:tc>
          <w:tcPr>
            <w:tcW w:w="7468" w:type="dxa"/>
            <w:gridSpan w:val="3"/>
            <w:tcBorders>
              <w:top w:val="single" w:color="auto" w:sz="4" w:space="0"/>
              <w:left w:val="single" w:color="auto" w:sz="4" w:space="0"/>
              <w:bottom w:val="single" w:color="auto" w:sz="4" w:space="0"/>
              <w:right w:val="single" w:color="auto" w:sz="4" w:space="0"/>
            </w:tcBorders>
            <w:vAlign w:val="center"/>
          </w:tcPr>
          <w:p>
            <w:pPr>
              <w:pStyle w:val="4"/>
              <w:spacing w:line="360" w:lineRule="exact"/>
              <w:rPr>
                <w:rFonts w:ascii="仿宋" w:hAnsi="仿宋" w:eastAsia="仿宋" w:cs="仿宋"/>
                <w:sz w:val="28"/>
                <w:szCs w:val="28"/>
              </w:rPr>
            </w:pPr>
            <w:r>
              <w:rPr>
                <w:rFonts w:hint="eastAsia" w:ascii="仿宋" w:hAnsi="仿宋" w:eastAsia="仿宋" w:cs="仿宋"/>
                <w:sz w:val="28"/>
                <w:szCs w:val="28"/>
              </w:rPr>
              <w:t xml:space="preserve">□1.借款合同复印件   </w:t>
            </w:r>
          </w:p>
          <w:p>
            <w:pPr>
              <w:pStyle w:val="4"/>
              <w:spacing w:line="360" w:lineRule="exact"/>
              <w:rPr>
                <w:rFonts w:ascii="仿宋" w:hAnsi="仿宋" w:eastAsia="仿宋" w:cs="仿宋"/>
                <w:sz w:val="28"/>
                <w:szCs w:val="28"/>
              </w:rPr>
            </w:pPr>
            <w:r>
              <w:rPr>
                <w:rFonts w:hint="eastAsia" w:ascii="仿宋" w:hAnsi="仿宋" w:eastAsia="仿宋" w:cs="仿宋"/>
                <w:sz w:val="28"/>
                <w:szCs w:val="28"/>
              </w:rPr>
              <w:t>□2.借款借据复印件</w:t>
            </w:r>
          </w:p>
          <w:p>
            <w:pPr>
              <w:pStyle w:val="4"/>
              <w:spacing w:line="360" w:lineRule="exact"/>
              <w:rPr>
                <w:rFonts w:hint="eastAsia" w:ascii="仿宋" w:hAnsi="仿宋" w:eastAsia="仿宋" w:cs="仿宋"/>
                <w:sz w:val="28"/>
                <w:szCs w:val="28"/>
              </w:rPr>
            </w:pPr>
            <w:r>
              <w:rPr>
                <w:rFonts w:hint="eastAsia" w:ascii="仿宋" w:hAnsi="仿宋" w:eastAsia="仿宋" w:cs="仿宋"/>
                <w:sz w:val="28"/>
                <w:szCs w:val="28"/>
              </w:rPr>
              <w:t>□3.利息</w:t>
            </w:r>
            <w:r>
              <w:rPr>
                <w:rFonts w:ascii="仿宋" w:hAnsi="仿宋" w:eastAsia="仿宋" w:cs="仿宋"/>
                <w:sz w:val="28"/>
                <w:szCs w:val="28"/>
              </w:rPr>
              <w:t>费用</w:t>
            </w:r>
          </w:p>
          <w:p>
            <w:pPr>
              <w:pStyle w:val="4"/>
              <w:spacing w:line="360" w:lineRule="exact"/>
              <w:rPr>
                <w:rFonts w:ascii="仿宋" w:hAnsi="仿宋" w:eastAsia="仿宋" w:cs="仿宋"/>
                <w:sz w:val="28"/>
                <w:szCs w:val="28"/>
              </w:rPr>
            </w:pP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4"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申请人盖章</w:t>
            </w:r>
          </w:p>
        </w:tc>
        <w:tc>
          <w:tcPr>
            <w:tcW w:w="7468" w:type="dxa"/>
            <w:gridSpan w:val="3"/>
            <w:tcBorders>
              <w:top w:val="single" w:color="auto" w:sz="4" w:space="0"/>
              <w:left w:val="single" w:color="auto" w:sz="4" w:space="0"/>
              <w:bottom w:val="single" w:color="auto" w:sz="4" w:space="0"/>
              <w:right w:val="single" w:color="auto" w:sz="4" w:space="0"/>
            </w:tcBorders>
          </w:tcPr>
          <w:p>
            <w:pPr>
              <w:pStyle w:val="4"/>
              <w:spacing w:line="320" w:lineRule="exact"/>
              <w:rPr>
                <w:rFonts w:ascii="仿宋" w:hAnsi="仿宋" w:eastAsia="仿宋" w:cs="仿宋"/>
                <w:sz w:val="28"/>
                <w:szCs w:val="28"/>
              </w:rPr>
            </w:pPr>
          </w:p>
          <w:p>
            <w:pPr>
              <w:pStyle w:val="4"/>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2"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广东英德农村商业银行股份有限公司审核意见</w:t>
            </w:r>
          </w:p>
        </w:tc>
        <w:tc>
          <w:tcPr>
            <w:tcW w:w="7468" w:type="dxa"/>
            <w:gridSpan w:val="3"/>
            <w:tcBorders>
              <w:top w:val="single" w:color="auto" w:sz="4" w:space="0"/>
              <w:left w:val="single" w:color="auto" w:sz="4" w:space="0"/>
              <w:bottom w:val="single" w:color="auto" w:sz="4" w:space="0"/>
              <w:right w:val="single" w:color="auto" w:sz="4" w:space="0"/>
            </w:tcBorders>
          </w:tcPr>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w:t>
            </w:r>
          </w:p>
          <w:p>
            <w:pPr>
              <w:pStyle w:val="4"/>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984" w:type="dxa"/>
            <w:tcBorders>
              <w:top w:val="single" w:color="auto" w:sz="4" w:space="0"/>
              <w:left w:val="single" w:color="auto" w:sz="4" w:space="0"/>
              <w:right w:val="single" w:color="auto" w:sz="4" w:space="0"/>
            </w:tcBorders>
            <w:vAlign w:val="center"/>
          </w:tcPr>
          <w:p>
            <w:pPr>
              <w:pStyle w:val="4"/>
              <w:spacing w:line="320" w:lineRule="exact"/>
              <w:jc w:val="center"/>
              <w:rPr>
                <w:rFonts w:ascii="仿宋" w:hAnsi="仿宋" w:eastAsia="仿宋" w:cs="仿宋"/>
                <w:sz w:val="28"/>
                <w:szCs w:val="28"/>
              </w:rPr>
            </w:pPr>
            <w:r>
              <w:rPr>
                <w:rFonts w:hint="eastAsia" w:ascii="仿宋" w:hAnsi="仿宋" w:eastAsia="仿宋" w:cs="仿宋"/>
                <w:sz w:val="28"/>
                <w:szCs w:val="28"/>
              </w:rPr>
              <w:t>英德市农业农村局审核意见</w:t>
            </w:r>
          </w:p>
        </w:tc>
        <w:tc>
          <w:tcPr>
            <w:tcW w:w="7468" w:type="dxa"/>
            <w:gridSpan w:val="3"/>
            <w:tcBorders>
              <w:top w:val="single" w:color="auto" w:sz="4" w:space="0"/>
              <w:left w:val="single" w:color="auto" w:sz="4" w:space="0"/>
              <w:bottom w:val="single" w:color="auto" w:sz="4" w:space="0"/>
              <w:right w:val="single" w:color="auto" w:sz="4" w:space="0"/>
            </w:tcBorders>
          </w:tcPr>
          <w:p>
            <w:pPr>
              <w:pStyle w:val="4"/>
              <w:spacing w:line="320" w:lineRule="exact"/>
              <w:rPr>
                <w:rFonts w:ascii="仿宋" w:hAnsi="仿宋" w:eastAsia="仿宋" w:cs="仿宋"/>
                <w:sz w:val="28"/>
                <w:szCs w:val="28"/>
              </w:rPr>
            </w:pPr>
          </w:p>
          <w:p>
            <w:pPr>
              <w:pStyle w:val="4"/>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pStyle w:val="4"/>
              <w:spacing w:line="32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2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2025-01-16T07:20:25Z</dcterms:created>
  <dc:creator>admin</dc:creator>
  <cp:lastModifiedBy>张振龙</cp:lastModifiedBy>
  <dcterms:modified xsi:type="dcterms:W3CDTF">2025-01-16T07:20:38Z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