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DD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 w14:paraId="5BF42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2025年度英德市乡村振兴驻镇帮镇扶村</w:t>
      </w:r>
    </w:p>
    <w:p w14:paraId="7DF24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资金使用方案</w:t>
      </w:r>
    </w:p>
    <w:p w14:paraId="739E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628C0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近期，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省级配套中央衔接资金2551万元、省级驻镇帮镇扶村配套资金7306万元、广州市驻镇帮镇扶村配套资金13800万元已逐步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下拨到我市，目前我市可支配乡村振兴驻镇帮镇扶村资金共计23657万元。为做好乡村振兴驻镇帮镇扶村资金的管理使用，我局联合市财政局起草了《2025年度英德市乡村振兴驻镇帮镇扶村资金使用方案》。</w:t>
      </w:r>
    </w:p>
    <w:p w14:paraId="67C83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确保资金安排科学、合理，我局联合市财政局在2024年9月至10月期间对各镇村申报的2025年乡村振兴项目进行实地评估，通过了解项目成熟度、用地指标、联农带农机制等各方面评估项目的可行性。在收集各市直有关单位申报的重点项目后，2025年4月，我局会同市财政局多次进行讨论2025年资金安排，初步达成一致后，形成了《2025年度英德市乡村振兴驻镇帮镇扶村资金使用方案》（初稿）。</w:t>
      </w:r>
    </w:p>
    <w:p w14:paraId="3ADDB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根据《英德市乡村振兴驻镇帮镇扶村资金使用监管细则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，市级统筹不超过资金总额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40%的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规定，此次乡村振兴驻镇帮镇扶村资金使用方案共计23657万元，相关安排如下：</w:t>
      </w:r>
    </w:p>
    <w:p w14:paraId="36E47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市级统筹5964万元，占比25.22%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。市统筹部分着重考虑年度考核项目和重点工作，包括2025年为全市脱贫户购买防返贫险、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2025年特色农业产业发展项目等29个重点工作需要安排资金项目，详见附件2《2025年英德市市直单位申报项目安排明细表》（稿）的序号1-序号29。</w:t>
      </w:r>
      <w:bookmarkStart w:id="0" w:name="_GoBack"/>
      <w:bookmarkEnd w:id="0"/>
    </w:p>
    <w:p w14:paraId="12926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二、镇级统筹部分17693万元，占比74.79%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52C4B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其中镇级污水处理厂运维费、2025年英德市农村生活垃圾转运服务费、2025年驻村工作队经费等14个项目共计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4295万元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是用于各镇乡村振兴有关工作，由行业主管部门负责工作统筹，具体各镇落实实施，故纳入镇级统筹资金项目，详见《2025年英德市市直单位申报项目安排明细表》的序号30-序号43。市直申报的43个项目其中有6个项目已经纳入乡村振兴项目库，其余37个项目本次纳入项目库进行管理。</w:t>
      </w:r>
    </w:p>
    <w:p w14:paraId="1A44D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镇级统筹剩余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13398万元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由各镇结合各镇经营实际，围绕“百千万工程”及乡村振兴各项重点工作，按项目轻重缓急进行上报申请纳入乡村振兴项目库并申请安排资金。资金由市财政局和市乡村振兴局根据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项目成熟度可实施性、镇域大小、乡村振兴驻镇帮镇扶村资金使用进度以及综合考虑2025年全市各镇农房风貌管控、2025年典型村建设等重点核心工作需求等多方因素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综合考量进行分配，各镇安排资金原则上不低于390万元不超过780万元，共安排到其中172个项目，项目主要投向农村人居环境整治、典型村建设等重点核心项目，详见附件4《2025年英德市镇村申报项目安排明细表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该172个项目中有2个已经纳入乡村振兴项目库，其余170个项目本次纳入项目库，另外有部分项目本次不安排资金，作为储备项目一并纳入项目库管理。</w:t>
      </w:r>
    </w:p>
    <w:p w14:paraId="17E6D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三、其他补充事项说明。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由于本阶段下达到我市资金较上年同期少了近1.3个亿，经市财政局与上级财政部门咨询，本年度可能会有后续资金下达，部分资金体量较大的项目本次暂时安排部分启动资金，将视后续资金下达情况再次补充安排资金，如2025年特色农业产业发展、2025年农村生活垃圾转运项目等相关项目。同时，也将视后续资金下达情况，补充安排各镇本年度内重点需求项目。</w:t>
      </w:r>
    </w:p>
    <w:p w14:paraId="1E271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600" w:leftChars="0" w:hanging="1600" w:hangingChars="5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</w:pPr>
    </w:p>
    <w:p w14:paraId="7F2E6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600" w:leftChars="0" w:hanging="1600" w:hangingChars="5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</w:pPr>
    </w:p>
    <w:p w14:paraId="4BD74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auto"/>
          <w:lang w:val="zh-TW" w:eastAsia="zh-CN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zh-TW" w:eastAsia="zh-CN" w:bidi="zh-TW"/>
        </w:rPr>
        <w:t>英德市乡村振兴局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 xml:space="preserve">           </w:t>
      </w:r>
      <w:r>
        <w:rPr>
          <w:rFonts w:hint="eastAsia" w:ascii="仿宋_GB2312" w:hAnsi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zh-TW" w:eastAsia="zh-CN" w:bidi="zh-TW"/>
        </w:rPr>
        <w:t>英德市财政局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kern w:val="2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 xml:space="preserve"> </w:t>
      </w:r>
    </w:p>
    <w:p w14:paraId="5869650F">
      <w:pPr>
        <w:keepNext w:val="0"/>
        <w:keepLines w:val="0"/>
        <w:pageBreakBefore w:val="0"/>
        <w:widowControl w:val="0"/>
        <w:tabs>
          <w:tab w:val="left" w:pos="535"/>
          <w:tab w:val="right" w:pos="896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right"/>
        <w:textAlignment w:val="auto"/>
        <w:rPr>
          <w:rFonts w:hint="default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>202</w:t>
      </w:r>
      <w:r>
        <w:rPr>
          <w:rFonts w:hint="eastAsia" w:ascii="仿宋_GB2312" w:hAnsi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 xml:space="preserve">年6月 </w:t>
      </w:r>
      <w:r>
        <w:rPr>
          <w:rFonts w:hint="eastAsia" w:ascii="仿宋_GB2312" w:hAnsi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auto"/>
          <w:lang w:val="en-US" w:eastAsia="zh-CN" w:bidi="zh-TW"/>
        </w:rPr>
        <w:t xml:space="preserve">日   </w:t>
      </w:r>
    </w:p>
    <w:p w14:paraId="6A141F3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highlight w:val="none"/>
        </w:rPr>
      </w:pPr>
    </w:p>
    <w:p w14:paraId="7593E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5C730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1567EEDF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B3DF4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1685F3"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1685F3"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6166E"/>
    <w:rsid w:val="04195E1B"/>
    <w:rsid w:val="057A09B3"/>
    <w:rsid w:val="0D244A46"/>
    <w:rsid w:val="11A31E67"/>
    <w:rsid w:val="1A846AD3"/>
    <w:rsid w:val="1BF63254"/>
    <w:rsid w:val="2F036716"/>
    <w:rsid w:val="320E4CD1"/>
    <w:rsid w:val="35AA0605"/>
    <w:rsid w:val="3E9748A5"/>
    <w:rsid w:val="44C6166E"/>
    <w:rsid w:val="4A2B7CC5"/>
    <w:rsid w:val="4A732B3B"/>
    <w:rsid w:val="50A019DC"/>
    <w:rsid w:val="5DB27757"/>
    <w:rsid w:val="5DFD7092"/>
    <w:rsid w:val="671249D9"/>
    <w:rsid w:val="6D584FD7"/>
    <w:rsid w:val="6D9B68F6"/>
    <w:rsid w:val="72177993"/>
    <w:rsid w:val="76475789"/>
    <w:rsid w:val="79C2320F"/>
    <w:rsid w:val="7A85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1231</Words>
  <Characters>1354</Characters>
  <Lines>0</Lines>
  <Paragraphs>0</Paragraphs>
  <TotalTime>27</TotalTime>
  <ScaleCrop>false</ScaleCrop>
  <LinksUpToDate>false</LinksUpToDate>
  <CharactersWithSpaces>1376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2025-05-14T02:11:00Z</dcterms:created>
  <dc:creator>Administrator</dc:creator>
  <cp:lastModifiedBy>Administrator</cp:lastModifiedBy>
  <dcterms:modified xsi:type="dcterms:W3CDTF">2025-06-19T10:01:42Z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D2EF1907A4A84D6AA2E1E3A083318FBC_13</vt:lpwstr>
  </property>
  <property fmtid="{D5CDD505-2E9C-101B-9397-08002B2CF9AE}" pid="4" name="KSOTemplateDocerSaveRecord">
    <vt:lpwstr>eyJoZGlkIjoiYzFmNDVmOTRmNzM4Zjc3ZGIzYjgxMmQwZDJhYjAzNTIifQ==</vt:lpwstr>
  </property>
</Properties>
</file>