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B1B63">
      <w:pPr>
        <w:keepNext w:val="0"/>
        <w:keepLines w:val="0"/>
        <w:pageBreakBefore w:val="0"/>
        <w:widowControl w:val="0"/>
        <w:kinsoku/>
        <w:wordWrap/>
        <w:overflowPunct/>
        <w:topLinePunct w:val="0"/>
        <w:autoSpaceDE/>
        <w:autoSpaceDN/>
        <w:bidi w:val="0"/>
        <w:adjustRightInd/>
        <w:snapToGrid w:val="0"/>
        <w:spacing w:before="83" w:beforeLines="25" w:after="83" w:afterLines="25" w:line="300" w:lineRule="auto"/>
        <w:ind w:firstLine="0" w:firstLineChars="0"/>
        <w:jc w:val="center"/>
        <w:textAlignment w:val="auto"/>
        <w:rPr>
          <w:rFonts w:hint="eastAsia" w:ascii="华文中宋" w:hAnsi="华文中宋" w:eastAsia="华文中宋" w:cstheme="minorBidi"/>
          <w:b/>
          <w:sz w:val="44"/>
          <w:szCs w:val="44"/>
        </w:rPr>
      </w:pPr>
      <w:r>
        <w:rPr>
          <w:rFonts w:hint="eastAsia" w:ascii="华文中宋" w:hAnsi="华文中宋" w:eastAsia="华文中宋" w:cstheme="minorBidi"/>
          <w:b/>
          <w:sz w:val="44"/>
          <w:szCs w:val="44"/>
        </w:rPr>
        <w:t>英德市征收土地青苗及地上附着物</w:t>
      </w:r>
    </w:p>
    <w:p w14:paraId="28C69F06">
      <w:pPr>
        <w:keepNext w:val="0"/>
        <w:keepLines w:val="0"/>
        <w:pageBreakBefore w:val="0"/>
        <w:widowControl w:val="0"/>
        <w:kinsoku/>
        <w:wordWrap/>
        <w:overflowPunct/>
        <w:topLinePunct w:val="0"/>
        <w:autoSpaceDE/>
        <w:autoSpaceDN/>
        <w:bidi w:val="0"/>
        <w:adjustRightInd/>
        <w:snapToGrid w:val="0"/>
        <w:spacing w:before="83" w:beforeLines="25" w:after="83" w:afterLines="25" w:line="300" w:lineRule="auto"/>
        <w:ind w:firstLine="0" w:firstLineChars="0"/>
        <w:jc w:val="center"/>
        <w:textAlignment w:val="auto"/>
        <w:rPr>
          <w:rFonts w:hint="eastAsia" w:ascii="华文中宋" w:hAnsi="华文中宋" w:eastAsia="华文中宋" w:cstheme="minorBidi"/>
          <w:b/>
          <w:sz w:val="44"/>
          <w:szCs w:val="44"/>
          <w:lang w:eastAsia="zh-CN"/>
        </w:rPr>
      </w:pPr>
      <w:r>
        <w:rPr>
          <w:rFonts w:hint="eastAsia" w:ascii="华文中宋" w:hAnsi="华文中宋" w:eastAsia="华文中宋" w:cstheme="minorBidi"/>
          <w:b/>
          <w:sz w:val="44"/>
          <w:szCs w:val="44"/>
        </w:rPr>
        <w:t>补偿办法</w:t>
      </w:r>
      <w:r>
        <w:rPr>
          <w:rFonts w:hint="eastAsia" w:ascii="华文中宋" w:hAnsi="华文中宋" w:eastAsia="华文中宋" w:cstheme="minorBidi"/>
          <w:b/>
          <w:sz w:val="44"/>
          <w:szCs w:val="44"/>
          <w:lang w:eastAsia="zh-CN"/>
        </w:rPr>
        <w:t>（</w:t>
      </w:r>
      <w:r>
        <w:rPr>
          <w:rFonts w:hint="eastAsia" w:ascii="华文中宋" w:hAnsi="华文中宋" w:eastAsia="华文中宋" w:cstheme="minorBidi"/>
          <w:b/>
          <w:sz w:val="44"/>
          <w:szCs w:val="44"/>
          <w:lang w:val="en-US" w:eastAsia="zh-CN"/>
        </w:rPr>
        <w:t>征求意见稿</w:t>
      </w:r>
      <w:r>
        <w:rPr>
          <w:rFonts w:hint="eastAsia" w:ascii="华文中宋" w:hAnsi="华文中宋" w:eastAsia="华文中宋" w:cstheme="minorBidi"/>
          <w:b/>
          <w:sz w:val="44"/>
          <w:szCs w:val="44"/>
          <w:lang w:eastAsia="zh-CN"/>
        </w:rPr>
        <w:t>）</w:t>
      </w:r>
    </w:p>
    <w:p w14:paraId="66CF7EF8">
      <w:pPr>
        <w:widowControl/>
        <w:kinsoku w:val="0"/>
        <w:autoSpaceDE w:val="0"/>
        <w:autoSpaceDN w:val="0"/>
        <w:adjustRightInd w:val="0"/>
        <w:snapToGrid w:val="0"/>
        <w:spacing w:line="271" w:lineRule="auto"/>
        <w:ind w:firstLine="0" w:firstLineChars="0"/>
        <w:jc w:val="left"/>
        <w:textAlignment w:val="baseline"/>
        <w:rPr>
          <w:rFonts w:ascii="Arial" w:hAnsi="Arial" w:cs="Arial"/>
          <w:color w:val="000000"/>
          <w:kern w:val="0"/>
          <w:sz w:val="21"/>
          <w:szCs w:val="21"/>
        </w:rPr>
      </w:pPr>
    </w:p>
    <w:p w14:paraId="4146EF79">
      <w:pPr>
        <w:widowControl/>
        <w:kinsoku w:val="0"/>
        <w:autoSpaceDE w:val="0"/>
        <w:autoSpaceDN w:val="0"/>
        <w:adjustRightInd w:val="0"/>
        <w:snapToGrid w:val="0"/>
        <w:spacing w:line="271" w:lineRule="auto"/>
        <w:ind w:firstLine="0" w:firstLineChars="0"/>
        <w:jc w:val="left"/>
        <w:textAlignment w:val="baseline"/>
        <w:rPr>
          <w:rFonts w:ascii="Arial" w:hAnsi="Arial" w:cs="Arial"/>
          <w:color w:val="000000"/>
          <w:kern w:val="0"/>
          <w:sz w:val="21"/>
          <w:szCs w:val="21"/>
        </w:rPr>
      </w:pPr>
    </w:p>
    <w:p w14:paraId="595DC6B4">
      <w:pPr>
        <w:widowControl/>
        <w:kinsoku w:val="0"/>
        <w:autoSpaceDE w:val="0"/>
        <w:autoSpaceDN w:val="0"/>
        <w:adjustRightInd w:val="0"/>
        <w:snapToGrid w:val="0"/>
        <w:spacing w:line="271" w:lineRule="auto"/>
        <w:ind w:firstLine="0" w:firstLineChars="0"/>
        <w:jc w:val="left"/>
        <w:textAlignment w:val="baseline"/>
        <w:rPr>
          <w:rFonts w:ascii="Arial" w:hAnsi="Arial" w:cs="Arial"/>
          <w:color w:val="000000"/>
          <w:kern w:val="0"/>
          <w:sz w:val="21"/>
          <w:szCs w:val="21"/>
        </w:rPr>
      </w:pPr>
    </w:p>
    <w:p w14:paraId="7D9CC7BF">
      <w:pPr>
        <w:widowControl/>
        <w:kinsoku w:val="0"/>
        <w:autoSpaceDE w:val="0"/>
        <w:autoSpaceDN w:val="0"/>
        <w:adjustRightInd w:val="0"/>
        <w:snapToGrid w:val="0"/>
        <w:spacing w:line="271" w:lineRule="auto"/>
        <w:ind w:firstLine="0" w:firstLineChars="0"/>
        <w:jc w:val="left"/>
        <w:textAlignment w:val="baseline"/>
        <w:rPr>
          <w:rFonts w:ascii="Arial" w:hAnsi="Arial" w:cs="Arial"/>
          <w:color w:val="000000"/>
          <w:kern w:val="0"/>
          <w:sz w:val="21"/>
          <w:szCs w:val="21"/>
        </w:rPr>
      </w:pPr>
    </w:p>
    <w:p w14:paraId="02A7DADC">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spacing w:val="2"/>
          <w:kern w:val="0"/>
          <w:sz w:val="28"/>
          <w:szCs w:val="28"/>
        </w:rPr>
      </w:pPr>
      <w:r>
        <w:rPr>
          <w:rFonts w:ascii="黑体" w:hAnsi="黑体" w:eastAsia="黑体"/>
          <w:color w:val="000000"/>
          <w:spacing w:val="8"/>
          <w:kern w:val="0"/>
          <w:sz w:val="28"/>
          <w:szCs w:val="28"/>
        </w:rPr>
        <w:t>第一条</w:t>
      </w:r>
      <w:r>
        <w:rPr>
          <w:rFonts w:hint="eastAsia" w:ascii="黑体" w:hAnsi="黑体" w:eastAsia="黑体"/>
          <w:color w:val="000000"/>
          <w:spacing w:val="8"/>
          <w:kern w:val="0"/>
          <w:sz w:val="28"/>
          <w:szCs w:val="28"/>
        </w:rPr>
        <w:t xml:space="preserve"> </w:t>
      </w:r>
      <w:r>
        <w:rPr>
          <w:rFonts w:eastAsia="仿宋_GB2312"/>
          <w:color w:val="000000"/>
          <w:spacing w:val="8"/>
          <w:kern w:val="0"/>
          <w:sz w:val="28"/>
          <w:szCs w:val="28"/>
        </w:rPr>
        <w:t>为规范</w:t>
      </w:r>
      <w:r>
        <w:rPr>
          <w:rFonts w:hint="eastAsia" w:eastAsia="仿宋_GB2312"/>
          <w:color w:val="000000"/>
          <w:spacing w:val="8"/>
          <w:kern w:val="0"/>
          <w:sz w:val="28"/>
          <w:szCs w:val="28"/>
        </w:rPr>
        <w:t>英德市征收农村村民住宅、</w:t>
      </w:r>
      <w:r>
        <w:rPr>
          <w:rFonts w:eastAsia="仿宋_GB2312"/>
          <w:color w:val="000000"/>
          <w:spacing w:val="8"/>
          <w:kern w:val="0"/>
          <w:sz w:val="28"/>
          <w:szCs w:val="28"/>
        </w:rPr>
        <w:t>青苗及地上附着物补偿，切实维护被征收</w:t>
      </w:r>
      <w:r>
        <w:rPr>
          <w:rFonts w:hint="eastAsia" w:eastAsia="仿宋_GB2312"/>
          <w:color w:val="000000"/>
          <w:spacing w:val="9"/>
          <w:kern w:val="0"/>
          <w:sz w:val="28"/>
          <w:szCs w:val="28"/>
        </w:rPr>
        <w:t>土地农村集体经济组织及其成员、村民委员会及其他利害关系人</w:t>
      </w:r>
      <w:r>
        <w:rPr>
          <w:rFonts w:eastAsia="仿宋_GB2312"/>
          <w:color w:val="000000"/>
          <w:spacing w:val="9"/>
          <w:kern w:val="0"/>
          <w:sz w:val="28"/>
          <w:szCs w:val="28"/>
        </w:rPr>
        <w:t>的合法权益，根据《中华人民共和国</w:t>
      </w:r>
      <w:r>
        <w:rPr>
          <w:rFonts w:hint="eastAsia" w:eastAsia="仿宋_GB2312"/>
          <w:color w:val="000000"/>
          <w:spacing w:val="9"/>
          <w:kern w:val="0"/>
          <w:sz w:val="28"/>
          <w:szCs w:val="28"/>
        </w:rPr>
        <w:t>民法典</w:t>
      </w:r>
      <w:r>
        <w:rPr>
          <w:rFonts w:eastAsia="仿宋_GB2312"/>
          <w:color w:val="000000"/>
          <w:spacing w:val="8"/>
          <w:kern w:val="0"/>
          <w:sz w:val="28"/>
          <w:szCs w:val="28"/>
        </w:rPr>
        <w:t>》</w:t>
      </w:r>
      <w:r>
        <w:rPr>
          <w:rFonts w:eastAsia="仿宋_GB2312"/>
          <w:color w:val="000000"/>
          <w:spacing w:val="9"/>
          <w:kern w:val="0"/>
          <w:sz w:val="28"/>
          <w:szCs w:val="28"/>
        </w:rPr>
        <w:t>《中华人民共和国土地管理法</w:t>
      </w:r>
      <w:r>
        <w:rPr>
          <w:rFonts w:eastAsia="仿宋_GB2312"/>
          <w:color w:val="000000"/>
          <w:spacing w:val="8"/>
          <w:kern w:val="0"/>
          <w:sz w:val="28"/>
          <w:szCs w:val="28"/>
        </w:rPr>
        <w:t>》《中华</w:t>
      </w:r>
      <w:r>
        <w:rPr>
          <w:rFonts w:eastAsia="仿宋_GB2312"/>
          <w:color w:val="000000"/>
          <w:spacing w:val="3"/>
          <w:kern w:val="0"/>
          <w:sz w:val="28"/>
          <w:szCs w:val="28"/>
        </w:rPr>
        <w:t>人民共和国土地管理法实施条例》《中华人民</w:t>
      </w:r>
      <w:r>
        <w:rPr>
          <w:rFonts w:eastAsia="仿宋_GB2312"/>
          <w:color w:val="000000"/>
          <w:spacing w:val="2"/>
          <w:kern w:val="0"/>
          <w:sz w:val="28"/>
          <w:szCs w:val="28"/>
        </w:rPr>
        <w:t>共和国价格法》</w:t>
      </w:r>
      <w:r>
        <w:rPr>
          <w:rFonts w:eastAsia="仿宋_GB2312"/>
          <w:color w:val="000000"/>
          <w:spacing w:val="9"/>
          <w:kern w:val="0"/>
          <w:sz w:val="28"/>
          <w:szCs w:val="28"/>
        </w:rPr>
        <w:t>和《清远市人民政府关于公布实施征收农用地区</w:t>
      </w:r>
      <w:r>
        <w:rPr>
          <w:rFonts w:eastAsia="仿宋_GB2312"/>
          <w:color w:val="000000"/>
          <w:spacing w:val="8"/>
          <w:kern w:val="0"/>
          <w:sz w:val="28"/>
          <w:szCs w:val="28"/>
        </w:rPr>
        <w:t>片综合地价</w:t>
      </w:r>
      <w:r>
        <w:rPr>
          <w:rFonts w:eastAsia="仿宋_GB2312"/>
          <w:color w:val="000000"/>
          <w:spacing w:val="3"/>
          <w:kern w:val="0"/>
          <w:sz w:val="28"/>
          <w:szCs w:val="28"/>
        </w:rPr>
        <w:t>的公告》等法律法规和政策文件有关规定，结</w:t>
      </w:r>
      <w:r>
        <w:rPr>
          <w:rFonts w:eastAsia="仿宋_GB2312"/>
          <w:color w:val="000000"/>
          <w:spacing w:val="2"/>
          <w:kern w:val="0"/>
          <w:sz w:val="28"/>
          <w:szCs w:val="28"/>
        </w:rPr>
        <w:t>合英德市实际，</w:t>
      </w:r>
      <w:r>
        <w:rPr>
          <w:rFonts w:eastAsia="仿宋_GB2312"/>
          <w:color w:val="000000"/>
          <w:spacing w:val="5"/>
          <w:kern w:val="0"/>
          <w:sz w:val="28"/>
          <w:szCs w:val="28"/>
        </w:rPr>
        <w:t>制定本办法。</w:t>
      </w:r>
    </w:p>
    <w:p w14:paraId="7C83CFC2">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第二条</w:t>
      </w:r>
      <w:r>
        <w:rPr>
          <w:rFonts w:hint="eastAsia" w:ascii="黑体" w:hAnsi="黑体" w:eastAsia="黑体"/>
          <w:color w:val="000000"/>
          <w:spacing w:val="8"/>
          <w:kern w:val="0"/>
          <w:sz w:val="28"/>
          <w:szCs w:val="28"/>
        </w:rPr>
        <w:t xml:space="preserve"> </w:t>
      </w:r>
      <w:r>
        <w:rPr>
          <w:rFonts w:eastAsia="仿宋_GB2312"/>
          <w:color w:val="000000"/>
          <w:spacing w:val="22"/>
          <w:kern w:val="0"/>
          <w:sz w:val="28"/>
          <w:szCs w:val="28"/>
        </w:rPr>
        <w:t>在英德市行政区域内征收集体土地涉及的农村村民住宅、青苗及地上附着物</w:t>
      </w:r>
      <w:r>
        <w:rPr>
          <w:rFonts w:eastAsia="仿宋_GB2312"/>
          <w:color w:val="000000"/>
          <w:spacing w:val="8"/>
          <w:kern w:val="0"/>
          <w:sz w:val="28"/>
          <w:szCs w:val="28"/>
        </w:rPr>
        <w:t>补偿适用本办法。</w:t>
      </w:r>
      <w:r>
        <w:rPr>
          <w:rFonts w:hint="eastAsia" w:eastAsia="仿宋_GB2312"/>
          <w:color w:val="000000"/>
          <w:spacing w:val="8"/>
          <w:kern w:val="0"/>
          <w:sz w:val="28"/>
          <w:szCs w:val="28"/>
        </w:rPr>
        <w:t>本办法不含土地补偿费、留用地补偿费。</w:t>
      </w:r>
    </w:p>
    <w:p w14:paraId="67C63B44">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eastAsia="仿宋_GB2312"/>
          <w:color w:val="000000"/>
          <w:spacing w:val="8"/>
          <w:kern w:val="0"/>
          <w:sz w:val="28"/>
          <w:szCs w:val="28"/>
        </w:rPr>
        <w:t>除征收地上附着物外，本办法及附件所列各项</w:t>
      </w:r>
      <w:r>
        <w:rPr>
          <w:rFonts w:eastAsia="仿宋_GB2312"/>
          <w:color w:val="000000"/>
          <w:spacing w:val="7"/>
          <w:kern w:val="0"/>
          <w:sz w:val="28"/>
          <w:szCs w:val="28"/>
        </w:rPr>
        <w:t>补偿单价</w:t>
      </w:r>
      <w:r>
        <w:rPr>
          <w:rFonts w:eastAsia="仿宋_GB2312"/>
          <w:color w:val="000000"/>
          <w:spacing w:val="9"/>
          <w:kern w:val="0"/>
          <w:sz w:val="28"/>
          <w:szCs w:val="28"/>
        </w:rPr>
        <w:t>都已包含被征收土地范围内用于种养的各项生产工具、运输</w:t>
      </w:r>
      <w:r>
        <w:rPr>
          <w:rFonts w:eastAsia="仿宋_GB2312"/>
          <w:color w:val="000000"/>
          <w:spacing w:val="7"/>
          <w:kern w:val="0"/>
          <w:sz w:val="28"/>
          <w:szCs w:val="28"/>
        </w:rPr>
        <w:t>工具和各种可搬动的设备、设施、备用物料等的搬迁费</w:t>
      </w:r>
      <w:r>
        <w:rPr>
          <w:rFonts w:eastAsia="仿宋_GB2312"/>
          <w:color w:val="000000"/>
          <w:spacing w:val="6"/>
          <w:kern w:val="0"/>
          <w:sz w:val="28"/>
          <w:szCs w:val="28"/>
        </w:rPr>
        <w:t>用。</w:t>
      </w:r>
    </w:p>
    <w:p w14:paraId="39DB8EC1">
      <w:pPr>
        <w:kinsoku w:val="0"/>
        <w:autoSpaceDE w:val="0"/>
        <w:autoSpaceDN w:val="0"/>
        <w:adjustRightInd w:val="0"/>
        <w:snapToGrid w:val="0"/>
        <w:spacing w:before="81" w:beforeLines="25" w:after="81" w:afterLines="25" w:line="300" w:lineRule="auto"/>
        <w:ind w:firstLine="592"/>
        <w:textAlignment w:val="baseline"/>
        <w:rPr>
          <w:rFonts w:hint="eastAsia" w:eastAsia="仿宋_GB2312"/>
          <w:color w:val="000000"/>
          <w:spacing w:val="8"/>
          <w:kern w:val="0"/>
          <w:sz w:val="28"/>
          <w:szCs w:val="28"/>
        </w:rPr>
      </w:pPr>
      <w:r>
        <w:rPr>
          <w:rFonts w:ascii="黑体" w:hAnsi="黑体" w:eastAsia="黑体"/>
          <w:color w:val="000000"/>
          <w:spacing w:val="8"/>
          <w:kern w:val="0"/>
          <w:sz w:val="28"/>
          <w:szCs w:val="28"/>
        </w:rPr>
        <w:t>第三条</w:t>
      </w:r>
      <w:r>
        <w:rPr>
          <w:rFonts w:hint="eastAsia" w:ascii="黑体" w:hAnsi="黑体" w:eastAsia="黑体"/>
          <w:color w:val="000000"/>
          <w:spacing w:val="8"/>
          <w:kern w:val="0"/>
          <w:sz w:val="28"/>
          <w:szCs w:val="28"/>
        </w:rPr>
        <w:t xml:space="preserve"> </w:t>
      </w:r>
      <w:r>
        <w:rPr>
          <w:rFonts w:hint="eastAsia" w:eastAsia="仿宋_GB2312"/>
          <w:color w:val="000000"/>
          <w:spacing w:val="8"/>
          <w:kern w:val="0"/>
          <w:sz w:val="28"/>
          <w:szCs w:val="28"/>
        </w:rPr>
        <w:t>有下列情形的，被征收的农村村民住宅、其他地上附着物及青苗不予补偿：</w:t>
      </w:r>
    </w:p>
    <w:p w14:paraId="70D65FC7">
      <w:pPr>
        <w:kinsoku w:val="0"/>
        <w:autoSpaceDE w:val="0"/>
        <w:autoSpaceDN w:val="0"/>
        <w:adjustRightInd w:val="0"/>
        <w:snapToGrid w:val="0"/>
        <w:spacing w:before="81" w:beforeLines="25" w:after="81" w:afterLines="25" w:line="300" w:lineRule="auto"/>
        <w:ind w:firstLine="592"/>
        <w:textAlignment w:val="baseline"/>
        <w:rPr>
          <w:rFonts w:hint="eastAsia" w:eastAsia="仿宋_GB2312"/>
          <w:color w:val="000000"/>
          <w:spacing w:val="8"/>
          <w:kern w:val="0"/>
          <w:sz w:val="28"/>
          <w:szCs w:val="28"/>
        </w:rPr>
      </w:pPr>
      <w:r>
        <w:rPr>
          <w:rFonts w:hint="eastAsia" w:eastAsia="仿宋_GB2312"/>
          <w:color w:val="000000"/>
          <w:spacing w:val="8"/>
          <w:kern w:val="0"/>
          <w:sz w:val="28"/>
          <w:szCs w:val="28"/>
        </w:rPr>
        <w:t>1.征收土地预公告发布后，征迁范围内抢栽、抢种的作物和林果苗木、新增养殖和新建（含扩、改建）的建（构）筑物；</w:t>
      </w:r>
    </w:p>
    <w:p w14:paraId="6A249F3D">
      <w:pPr>
        <w:kinsoku w:val="0"/>
        <w:autoSpaceDE w:val="0"/>
        <w:autoSpaceDN w:val="0"/>
        <w:adjustRightInd w:val="0"/>
        <w:snapToGrid w:val="0"/>
        <w:spacing w:before="81" w:beforeLines="25" w:after="81" w:afterLines="25" w:line="300" w:lineRule="auto"/>
        <w:ind w:firstLine="592"/>
        <w:textAlignment w:val="baseline"/>
        <w:rPr>
          <w:rFonts w:hint="eastAsia" w:eastAsia="仿宋_GB2312"/>
          <w:color w:val="000000"/>
          <w:spacing w:val="8"/>
          <w:kern w:val="0"/>
          <w:sz w:val="28"/>
          <w:szCs w:val="28"/>
        </w:rPr>
      </w:pPr>
      <w:r>
        <w:rPr>
          <w:rFonts w:hint="eastAsia" w:eastAsia="仿宋_GB2312"/>
          <w:color w:val="000000"/>
          <w:spacing w:val="8"/>
          <w:kern w:val="0"/>
          <w:sz w:val="28"/>
          <w:szCs w:val="28"/>
        </w:rPr>
        <w:t>2.采取反复移植方式申报的青苗；</w:t>
      </w:r>
    </w:p>
    <w:p w14:paraId="0CF8B1C5">
      <w:pPr>
        <w:kinsoku w:val="0"/>
        <w:autoSpaceDE w:val="0"/>
        <w:autoSpaceDN w:val="0"/>
        <w:adjustRightInd w:val="0"/>
        <w:snapToGrid w:val="0"/>
        <w:spacing w:before="81" w:beforeLines="25" w:after="81" w:afterLines="25" w:line="300" w:lineRule="auto"/>
        <w:ind w:firstLine="592"/>
        <w:textAlignment w:val="baseline"/>
        <w:rPr>
          <w:rFonts w:hint="eastAsia" w:eastAsia="仿宋_GB2312"/>
          <w:color w:val="000000"/>
          <w:spacing w:val="8"/>
          <w:kern w:val="0"/>
          <w:sz w:val="28"/>
          <w:szCs w:val="28"/>
        </w:rPr>
      </w:pPr>
      <w:r>
        <w:rPr>
          <w:rFonts w:hint="eastAsia" w:eastAsia="仿宋_GB2312"/>
          <w:color w:val="000000"/>
          <w:spacing w:val="8"/>
          <w:kern w:val="0"/>
          <w:sz w:val="28"/>
          <w:szCs w:val="28"/>
        </w:rPr>
        <w:t>3.未成活或已枯死的各类花卉树木（不包括耕地农作物青苗）；</w:t>
      </w:r>
    </w:p>
    <w:p w14:paraId="3ADC7EF0">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hint="eastAsia" w:eastAsia="仿宋_GB2312"/>
          <w:color w:val="000000"/>
          <w:spacing w:val="8"/>
          <w:kern w:val="0"/>
          <w:sz w:val="28"/>
          <w:szCs w:val="28"/>
        </w:rPr>
        <w:t>4.法律、法规和政策文件规定不予补偿的情形。</w:t>
      </w:r>
    </w:p>
    <w:p w14:paraId="37FE91DB">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spacing w:val="-1"/>
          <w:kern w:val="0"/>
          <w:sz w:val="28"/>
          <w:szCs w:val="28"/>
        </w:rPr>
      </w:pPr>
      <w:r>
        <w:rPr>
          <w:rFonts w:ascii="黑体" w:hAnsi="黑体" w:eastAsia="黑体"/>
          <w:color w:val="000000"/>
          <w:spacing w:val="8"/>
          <w:kern w:val="0"/>
          <w:sz w:val="28"/>
          <w:szCs w:val="28"/>
        </w:rPr>
        <w:t>第四条</w:t>
      </w:r>
      <w:r>
        <w:rPr>
          <w:rFonts w:hint="eastAsia" w:ascii="黑体" w:hAnsi="黑体" w:eastAsia="黑体"/>
          <w:color w:val="000000"/>
          <w:spacing w:val="8"/>
          <w:kern w:val="0"/>
          <w:sz w:val="28"/>
          <w:szCs w:val="28"/>
        </w:rPr>
        <w:t xml:space="preserve"> </w:t>
      </w:r>
      <w:r>
        <w:rPr>
          <w:rFonts w:eastAsia="仿宋_GB2312"/>
          <w:color w:val="000000"/>
          <w:spacing w:val="9"/>
          <w:kern w:val="0"/>
          <w:sz w:val="28"/>
          <w:szCs w:val="28"/>
        </w:rPr>
        <w:t>成片种植并</w:t>
      </w:r>
      <w:r>
        <w:rPr>
          <w:rFonts w:eastAsia="仿宋_GB2312"/>
          <w:color w:val="000000"/>
          <w:spacing w:val="8"/>
          <w:kern w:val="0"/>
          <w:sz w:val="28"/>
          <w:szCs w:val="28"/>
        </w:rPr>
        <w:t>间种</w:t>
      </w:r>
      <w:r>
        <w:rPr>
          <w:rFonts w:eastAsia="仿宋_GB2312"/>
          <w:color w:val="000000"/>
          <w:spacing w:val="9"/>
          <w:kern w:val="0"/>
          <w:sz w:val="28"/>
          <w:szCs w:val="28"/>
        </w:rPr>
        <w:t>多种果树或其它树木</w:t>
      </w:r>
      <w:r>
        <w:rPr>
          <w:rFonts w:eastAsia="仿宋_GB2312"/>
          <w:color w:val="000000"/>
          <w:spacing w:val="8"/>
          <w:kern w:val="0"/>
          <w:sz w:val="28"/>
          <w:szCs w:val="28"/>
        </w:rPr>
        <w:t>的，以种植最多作为青苗补偿的品种。若有高于该成片价值的品种按棵</w:t>
      </w:r>
      <w:r>
        <w:rPr>
          <w:rFonts w:eastAsia="仿宋_GB2312"/>
          <w:color w:val="000000"/>
          <w:spacing w:val="-1"/>
          <w:kern w:val="0"/>
          <w:sz w:val="28"/>
          <w:szCs w:val="28"/>
        </w:rPr>
        <w:t>补偿。</w:t>
      </w:r>
    </w:p>
    <w:p w14:paraId="3C2E6224">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spacing w:val="8"/>
          <w:kern w:val="0"/>
          <w:sz w:val="28"/>
          <w:szCs w:val="28"/>
        </w:rPr>
      </w:pPr>
      <w:r>
        <w:rPr>
          <w:rFonts w:ascii="黑体" w:hAnsi="黑体" w:eastAsia="黑体"/>
          <w:color w:val="000000"/>
          <w:spacing w:val="8"/>
          <w:kern w:val="0"/>
          <w:sz w:val="28"/>
          <w:szCs w:val="28"/>
        </w:rPr>
        <w:t>第五条</w:t>
      </w:r>
      <w:r>
        <w:rPr>
          <w:rFonts w:hint="eastAsia" w:ascii="黑体" w:hAnsi="黑体" w:eastAsia="黑体"/>
          <w:color w:val="000000"/>
          <w:spacing w:val="8"/>
          <w:kern w:val="0"/>
          <w:sz w:val="28"/>
          <w:szCs w:val="28"/>
        </w:rPr>
        <w:t xml:space="preserve"> </w:t>
      </w:r>
      <w:r>
        <w:rPr>
          <w:rFonts w:hint="eastAsia" w:eastAsia="仿宋_GB2312"/>
          <w:color w:val="000000"/>
          <w:spacing w:val="8"/>
          <w:kern w:val="0"/>
          <w:sz w:val="28"/>
          <w:szCs w:val="28"/>
        </w:rPr>
        <w:t>各种林果木、花卉苗圃以亩为单位进行成片补偿的，补偿面积应扣除用于成片种植管理而搭建的建筑物和地上附着物的占地面积。</w:t>
      </w:r>
    </w:p>
    <w:p w14:paraId="5A77C1EA">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w:t>
      </w:r>
      <w:r>
        <w:rPr>
          <w:rFonts w:hint="eastAsia" w:ascii="黑体" w:hAnsi="黑体" w:eastAsia="黑体"/>
          <w:color w:val="000000"/>
          <w:spacing w:val="8"/>
          <w:kern w:val="0"/>
          <w:sz w:val="28"/>
          <w:szCs w:val="28"/>
        </w:rPr>
        <w:t>六</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8"/>
          <w:kern w:val="0"/>
          <w:sz w:val="28"/>
          <w:szCs w:val="28"/>
        </w:rPr>
        <w:t>经补偿搬迁费后的名贵林木、风景树等由被征收主体在规定的期限内自行处置，逾期未处置的，视为自动放弃。</w:t>
      </w:r>
    </w:p>
    <w:p w14:paraId="3F5708BF">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w:t>
      </w:r>
      <w:r>
        <w:rPr>
          <w:rFonts w:hint="eastAsia" w:ascii="黑体" w:hAnsi="黑体" w:eastAsia="黑体"/>
          <w:color w:val="000000"/>
          <w:spacing w:val="8"/>
          <w:kern w:val="0"/>
          <w:sz w:val="28"/>
          <w:szCs w:val="28"/>
        </w:rPr>
        <w:t>七</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9"/>
          <w:kern w:val="0"/>
          <w:sz w:val="28"/>
          <w:szCs w:val="28"/>
        </w:rPr>
        <w:t>对未列入本办法所附目录，或已列入</w:t>
      </w:r>
      <w:r>
        <w:rPr>
          <w:rFonts w:eastAsia="仿宋_GB2312"/>
          <w:color w:val="000000"/>
          <w:spacing w:val="8"/>
          <w:kern w:val="0"/>
          <w:sz w:val="28"/>
          <w:szCs w:val="28"/>
        </w:rPr>
        <w:t>本规定所附</w:t>
      </w:r>
      <w:r>
        <w:rPr>
          <w:rFonts w:eastAsia="仿宋_GB2312"/>
          <w:color w:val="000000"/>
          <w:spacing w:val="6"/>
          <w:kern w:val="0"/>
          <w:sz w:val="28"/>
          <w:szCs w:val="28"/>
        </w:rPr>
        <w:t>目录，但征收土地涉及农村村民住宅、青苗及地上附着物补偿存有特殊情况，补偿异议较大经协商不一致，且征地单位认为有正当理由的，</w:t>
      </w:r>
      <w:r>
        <w:rPr>
          <w:rFonts w:eastAsia="仿宋_GB2312"/>
          <w:color w:val="000000"/>
          <w:spacing w:val="8"/>
          <w:kern w:val="0"/>
          <w:sz w:val="28"/>
          <w:szCs w:val="28"/>
        </w:rPr>
        <w:t>采用个案评估确定补偿金额。</w:t>
      </w:r>
    </w:p>
    <w:p w14:paraId="08F75FF5">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eastAsia="仿宋_GB2312"/>
          <w:color w:val="000000"/>
          <w:spacing w:val="8"/>
          <w:kern w:val="0"/>
          <w:sz w:val="28"/>
          <w:szCs w:val="28"/>
        </w:rPr>
        <w:t>采用个案评估的，由征地单位与被征收方协商或通过公开抽签、摇号等方式确定评估机构进行评估，最终补偿金额</w:t>
      </w:r>
      <w:r>
        <w:rPr>
          <w:rFonts w:eastAsia="仿宋_GB2312"/>
          <w:color w:val="000000"/>
          <w:spacing w:val="7"/>
          <w:kern w:val="0"/>
          <w:sz w:val="28"/>
          <w:szCs w:val="28"/>
        </w:rPr>
        <w:t>报请英德市人民政府批准。</w:t>
      </w:r>
    </w:p>
    <w:p w14:paraId="1528E1F2">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w:t>
      </w:r>
      <w:r>
        <w:rPr>
          <w:rFonts w:hint="eastAsia" w:ascii="黑体" w:hAnsi="黑体" w:eastAsia="黑体"/>
          <w:color w:val="000000"/>
          <w:spacing w:val="8"/>
          <w:kern w:val="0"/>
          <w:sz w:val="28"/>
          <w:szCs w:val="28"/>
        </w:rPr>
        <w:t>八</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hint="eastAsia" w:eastAsia="仿宋_GB2312"/>
          <w:color w:val="000000"/>
          <w:spacing w:val="8"/>
          <w:kern w:val="0"/>
          <w:sz w:val="28"/>
          <w:szCs w:val="28"/>
        </w:rPr>
        <w:t>经批准</w:t>
      </w:r>
      <w:r>
        <w:rPr>
          <w:rFonts w:eastAsia="仿宋_GB2312"/>
          <w:color w:val="000000"/>
          <w:spacing w:val="8"/>
          <w:kern w:val="0"/>
          <w:sz w:val="28"/>
          <w:szCs w:val="28"/>
        </w:rPr>
        <w:t>收回国有土地上的青苗和构筑物补偿标准、迁坟</w:t>
      </w:r>
      <w:r>
        <w:rPr>
          <w:rFonts w:eastAsia="仿宋_GB2312"/>
          <w:color w:val="000000"/>
          <w:spacing w:val="7"/>
          <w:kern w:val="0"/>
          <w:sz w:val="28"/>
          <w:szCs w:val="28"/>
        </w:rPr>
        <w:t>补偿标准</w:t>
      </w:r>
      <w:r>
        <w:rPr>
          <w:rFonts w:hint="eastAsia" w:eastAsia="仿宋_GB2312"/>
          <w:color w:val="000000"/>
          <w:spacing w:val="7"/>
          <w:kern w:val="0"/>
          <w:sz w:val="28"/>
          <w:szCs w:val="28"/>
        </w:rPr>
        <w:t>可以参照</w:t>
      </w:r>
      <w:r>
        <w:rPr>
          <w:rFonts w:eastAsia="仿宋_GB2312"/>
          <w:color w:val="000000"/>
          <w:spacing w:val="7"/>
          <w:kern w:val="0"/>
          <w:sz w:val="28"/>
          <w:szCs w:val="28"/>
        </w:rPr>
        <w:t>本办法执行。</w:t>
      </w:r>
    </w:p>
    <w:p w14:paraId="5C70AD45">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w:t>
      </w:r>
      <w:r>
        <w:rPr>
          <w:rFonts w:hint="eastAsia" w:ascii="黑体" w:hAnsi="黑体" w:eastAsia="黑体"/>
          <w:color w:val="000000"/>
          <w:spacing w:val="8"/>
          <w:kern w:val="0"/>
          <w:sz w:val="28"/>
          <w:szCs w:val="28"/>
        </w:rPr>
        <w:t>九</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8"/>
          <w:kern w:val="0"/>
          <w:sz w:val="28"/>
          <w:szCs w:val="28"/>
        </w:rPr>
        <w:t>国有土地上房屋及建筑物征收与补偿参考《国有</w:t>
      </w:r>
      <w:r>
        <w:rPr>
          <w:rFonts w:eastAsia="仿宋_GB2312"/>
          <w:color w:val="000000"/>
          <w:spacing w:val="7"/>
          <w:kern w:val="0"/>
          <w:sz w:val="28"/>
          <w:szCs w:val="28"/>
        </w:rPr>
        <w:t>土地上房屋征收与补偿条例》</w:t>
      </w:r>
      <w:r>
        <w:rPr>
          <w:rFonts w:hint="eastAsia" w:eastAsia="仿宋_GB2312"/>
          <w:color w:val="000000"/>
          <w:spacing w:val="7"/>
          <w:kern w:val="0"/>
          <w:sz w:val="28"/>
          <w:szCs w:val="28"/>
          <w:lang w:eastAsia="zh-CN"/>
        </w:rPr>
        <w:t>（</w:t>
      </w:r>
      <w:r>
        <w:rPr>
          <w:rFonts w:eastAsia="仿宋_GB2312"/>
          <w:color w:val="000000"/>
          <w:spacing w:val="7"/>
          <w:kern w:val="0"/>
          <w:sz w:val="28"/>
          <w:szCs w:val="28"/>
        </w:rPr>
        <w:t>国务院令第590号</w:t>
      </w:r>
      <w:r>
        <w:rPr>
          <w:rFonts w:hint="eastAsia" w:eastAsia="仿宋_GB2312"/>
          <w:color w:val="000000"/>
          <w:spacing w:val="7"/>
          <w:kern w:val="0"/>
          <w:sz w:val="28"/>
          <w:szCs w:val="28"/>
          <w:lang w:eastAsia="zh-CN"/>
        </w:rPr>
        <w:t>）</w:t>
      </w:r>
      <w:r>
        <w:rPr>
          <w:rFonts w:eastAsia="仿宋_GB2312"/>
          <w:color w:val="000000"/>
          <w:spacing w:val="7"/>
          <w:kern w:val="0"/>
          <w:sz w:val="28"/>
          <w:szCs w:val="28"/>
        </w:rPr>
        <w:t>有关规</w:t>
      </w:r>
      <w:r>
        <w:rPr>
          <w:rFonts w:eastAsia="仿宋_GB2312"/>
          <w:color w:val="000000"/>
          <w:spacing w:val="3"/>
          <w:kern w:val="0"/>
          <w:sz w:val="28"/>
          <w:szCs w:val="28"/>
        </w:rPr>
        <w:t>定执行。</w:t>
      </w:r>
    </w:p>
    <w:p w14:paraId="69B41E49">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w:t>
      </w:r>
      <w:r>
        <w:rPr>
          <w:rFonts w:hint="eastAsia" w:ascii="黑体" w:hAnsi="黑体" w:eastAsia="黑体"/>
          <w:color w:val="000000"/>
          <w:spacing w:val="8"/>
          <w:kern w:val="0"/>
          <w:sz w:val="28"/>
          <w:szCs w:val="28"/>
        </w:rPr>
        <w:t>十</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8"/>
          <w:kern w:val="0"/>
          <w:sz w:val="28"/>
          <w:szCs w:val="28"/>
        </w:rPr>
        <w:t>本办法的补偿标准由英德市人民政府确定，并根</w:t>
      </w:r>
      <w:r>
        <w:rPr>
          <w:rFonts w:eastAsia="仿宋_GB2312"/>
          <w:color w:val="000000"/>
          <w:spacing w:val="9"/>
          <w:kern w:val="0"/>
          <w:sz w:val="28"/>
          <w:szCs w:val="28"/>
        </w:rPr>
        <w:t>据政策变化、英德市经济社会发展水平、土地资源条件、土</w:t>
      </w:r>
      <w:r>
        <w:rPr>
          <w:rFonts w:eastAsia="仿宋_GB2312"/>
          <w:color w:val="000000"/>
          <w:spacing w:val="8"/>
          <w:kern w:val="0"/>
          <w:sz w:val="28"/>
          <w:szCs w:val="28"/>
        </w:rPr>
        <w:t>地产值等因素进行动态调整。</w:t>
      </w:r>
    </w:p>
    <w:p w14:paraId="3DFAB7C7">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kern w:val="0"/>
          <w:sz w:val="28"/>
          <w:szCs w:val="28"/>
        </w:rPr>
      </w:pPr>
      <w:r>
        <w:rPr>
          <w:rFonts w:ascii="黑体" w:hAnsi="黑体" w:eastAsia="黑体"/>
          <w:color w:val="000000"/>
          <w:spacing w:val="8"/>
          <w:kern w:val="0"/>
          <w:sz w:val="28"/>
          <w:szCs w:val="28"/>
        </w:rPr>
        <w:t>第十</w:t>
      </w:r>
      <w:r>
        <w:rPr>
          <w:rFonts w:hint="eastAsia" w:ascii="黑体" w:hAnsi="黑体" w:eastAsia="黑体"/>
          <w:color w:val="000000"/>
          <w:spacing w:val="8"/>
          <w:kern w:val="0"/>
          <w:sz w:val="28"/>
          <w:szCs w:val="28"/>
        </w:rPr>
        <w:t>一</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2"/>
          <w:kern w:val="0"/>
          <w:sz w:val="28"/>
          <w:szCs w:val="28"/>
        </w:rPr>
        <w:t>本办法自</w:t>
      </w:r>
      <w:r>
        <w:rPr>
          <w:rFonts w:eastAsia="仿宋_GB2312"/>
          <w:color w:val="000000"/>
          <w:spacing w:val="8"/>
          <w:kern w:val="0"/>
          <w:sz w:val="28"/>
          <w:szCs w:val="28"/>
        </w:rPr>
        <w:t>发布</w:t>
      </w:r>
      <w:r>
        <w:rPr>
          <w:rFonts w:eastAsia="仿宋_GB2312"/>
          <w:color w:val="000000"/>
          <w:spacing w:val="2"/>
          <w:kern w:val="0"/>
          <w:sz w:val="28"/>
          <w:szCs w:val="28"/>
        </w:rPr>
        <w:t>之日起实施</w:t>
      </w:r>
      <w:r>
        <w:rPr>
          <w:rFonts w:eastAsia="仿宋_GB2312"/>
          <w:color w:val="000000"/>
          <w:spacing w:val="2"/>
          <w:kern w:val="0"/>
          <w:sz w:val="28"/>
          <w:szCs w:val="28"/>
          <w:highlight w:val="none"/>
        </w:rPr>
        <w:t>，有效期5年。自202</w:t>
      </w:r>
      <w:r>
        <w:rPr>
          <w:rFonts w:hint="eastAsia" w:eastAsia="仿宋_GB2312"/>
          <w:color w:val="000000"/>
          <w:spacing w:val="2"/>
          <w:kern w:val="0"/>
          <w:sz w:val="28"/>
          <w:szCs w:val="28"/>
          <w:highlight w:val="none"/>
        </w:rPr>
        <w:t>5</w:t>
      </w:r>
      <w:r>
        <w:rPr>
          <w:rFonts w:eastAsia="仿宋_GB2312"/>
          <w:color w:val="000000"/>
          <w:spacing w:val="3"/>
          <w:kern w:val="0"/>
          <w:sz w:val="28"/>
          <w:szCs w:val="28"/>
          <w:highlight w:val="none"/>
        </w:rPr>
        <w:t>年  月  日至20</w:t>
      </w:r>
      <w:r>
        <w:rPr>
          <w:rFonts w:hint="eastAsia" w:eastAsia="仿宋_GB2312"/>
          <w:color w:val="000000"/>
          <w:spacing w:val="3"/>
          <w:kern w:val="0"/>
          <w:sz w:val="28"/>
          <w:szCs w:val="28"/>
          <w:highlight w:val="none"/>
        </w:rPr>
        <w:t>30</w:t>
      </w:r>
      <w:r>
        <w:rPr>
          <w:rFonts w:eastAsia="仿宋_GB2312"/>
          <w:color w:val="000000"/>
          <w:spacing w:val="3"/>
          <w:kern w:val="0"/>
          <w:sz w:val="28"/>
          <w:szCs w:val="28"/>
          <w:highlight w:val="none"/>
        </w:rPr>
        <w:t>年  月  日。</w:t>
      </w:r>
      <w:r>
        <w:rPr>
          <w:rFonts w:eastAsia="仿宋_GB2312"/>
          <w:color w:val="000000"/>
          <w:spacing w:val="3"/>
          <w:kern w:val="0"/>
          <w:sz w:val="28"/>
          <w:szCs w:val="28"/>
        </w:rPr>
        <w:t>原《英德市人民政府关于</w:t>
      </w:r>
      <w:r>
        <w:rPr>
          <w:rFonts w:eastAsia="仿宋_GB2312"/>
          <w:color w:val="000000"/>
          <w:spacing w:val="15"/>
          <w:kern w:val="0"/>
          <w:sz w:val="28"/>
          <w:szCs w:val="28"/>
        </w:rPr>
        <w:t>印发英德市征地拆迁补偿办法</w:t>
      </w:r>
      <w:r>
        <w:rPr>
          <w:rFonts w:hint="eastAsia" w:eastAsia="仿宋_GB2312"/>
          <w:color w:val="000000"/>
          <w:spacing w:val="15"/>
          <w:kern w:val="0"/>
          <w:sz w:val="28"/>
          <w:szCs w:val="28"/>
          <w:lang w:eastAsia="zh-CN"/>
        </w:rPr>
        <w:t>（</w:t>
      </w:r>
      <w:r>
        <w:rPr>
          <w:rFonts w:eastAsia="仿宋_GB2312"/>
          <w:color w:val="000000"/>
          <w:spacing w:val="15"/>
          <w:kern w:val="0"/>
          <w:sz w:val="28"/>
          <w:szCs w:val="28"/>
        </w:rPr>
        <w:t>2017年修订调整</w:t>
      </w:r>
      <w:r>
        <w:rPr>
          <w:rFonts w:hint="eastAsia" w:eastAsia="仿宋_GB2312"/>
          <w:color w:val="000000"/>
          <w:spacing w:val="15"/>
          <w:kern w:val="0"/>
          <w:sz w:val="28"/>
          <w:szCs w:val="28"/>
          <w:lang w:eastAsia="zh-CN"/>
        </w:rPr>
        <w:t>）</w:t>
      </w:r>
      <w:r>
        <w:rPr>
          <w:rFonts w:eastAsia="仿宋_GB2312"/>
          <w:color w:val="000000"/>
          <w:spacing w:val="15"/>
          <w:kern w:val="0"/>
          <w:sz w:val="28"/>
          <w:szCs w:val="28"/>
        </w:rPr>
        <w:t>的通知》</w:t>
      </w:r>
      <w:r>
        <w:rPr>
          <w:rFonts w:eastAsia="仿宋_GB2312"/>
          <w:color w:val="000000"/>
          <w:spacing w:val="6"/>
          <w:kern w:val="0"/>
          <w:sz w:val="28"/>
          <w:szCs w:val="28"/>
        </w:rPr>
        <w:t>（英府（2018）18号）同时废止。</w:t>
      </w:r>
    </w:p>
    <w:p w14:paraId="56691E4A">
      <w:pPr>
        <w:kinsoku w:val="0"/>
        <w:autoSpaceDE w:val="0"/>
        <w:autoSpaceDN w:val="0"/>
        <w:adjustRightInd w:val="0"/>
        <w:snapToGrid w:val="0"/>
        <w:spacing w:before="81" w:beforeLines="25" w:after="81" w:afterLines="25" w:line="300" w:lineRule="auto"/>
        <w:ind w:firstLine="592"/>
        <w:textAlignment w:val="baseline"/>
        <w:rPr>
          <w:rFonts w:eastAsia="仿宋_GB2312"/>
          <w:color w:val="000000"/>
          <w:spacing w:val="8"/>
          <w:kern w:val="0"/>
          <w:sz w:val="28"/>
          <w:szCs w:val="28"/>
        </w:rPr>
      </w:pPr>
      <w:r>
        <w:rPr>
          <w:rFonts w:ascii="黑体" w:hAnsi="黑体" w:eastAsia="黑体"/>
          <w:color w:val="000000"/>
          <w:spacing w:val="8"/>
          <w:kern w:val="0"/>
          <w:sz w:val="28"/>
          <w:szCs w:val="28"/>
        </w:rPr>
        <w:t>第十</w:t>
      </w:r>
      <w:r>
        <w:rPr>
          <w:rFonts w:hint="eastAsia" w:ascii="黑体" w:hAnsi="黑体" w:eastAsia="黑体"/>
          <w:color w:val="000000"/>
          <w:spacing w:val="8"/>
          <w:kern w:val="0"/>
          <w:sz w:val="28"/>
          <w:szCs w:val="28"/>
        </w:rPr>
        <w:t>二</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8"/>
          <w:kern w:val="0"/>
          <w:sz w:val="28"/>
          <w:szCs w:val="28"/>
        </w:rPr>
        <w:t>本办法发布之日前，已经</w:t>
      </w:r>
      <w:r>
        <w:rPr>
          <w:rFonts w:hint="eastAsia" w:eastAsia="仿宋_GB2312"/>
          <w:color w:val="000000"/>
          <w:spacing w:val="8"/>
          <w:kern w:val="0"/>
          <w:sz w:val="28"/>
          <w:szCs w:val="28"/>
        </w:rPr>
        <w:t>由</w:t>
      </w:r>
      <w:r>
        <w:rPr>
          <w:rFonts w:eastAsia="仿宋_GB2312"/>
          <w:color w:val="000000"/>
          <w:spacing w:val="8"/>
          <w:kern w:val="0"/>
          <w:sz w:val="28"/>
          <w:szCs w:val="28"/>
        </w:rPr>
        <w:t>英德市人民政府批准的征收土地补偿方案仍按原补偿方案执行，已</w:t>
      </w:r>
      <w:r>
        <w:rPr>
          <w:rFonts w:eastAsia="仿宋_GB2312"/>
          <w:color w:val="000000"/>
          <w:spacing w:val="7"/>
          <w:kern w:val="0"/>
          <w:sz w:val="28"/>
          <w:szCs w:val="28"/>
        </w:rPr>
        <w:t>签订的农村村民住宅、青苗及地上附着物</w:t>
      </w:r>
      <w:r>
        <w:rPr>
          <w:rFonts w:eastAsia="仿宋_GB2312"/>
          <w:color w:val="000000"/>
          <w:spacing w:val="8"/>
          <w:kern w:val="0"/>
          <w:sz w:val="28"/>
          <w:szCs w:val="28"/>
        </w:rPr>
        <w:t>补偿协议继续有效。</w:t>
      </w:r>
    </w:p>
    <w:p w14:paraId="19BBE449">
      <w:pPr>
        <w:kinsoku w:val="0"/>
        <w:autoSpaceDE w:val="0"/>
        <w:autoSpaceDN w:val="0"/>
        <w:adjustRightInd w:val="0"/>
        <w:snapToGrid w:val="0"/>
        <w:spacing w:before="25" w:after="25" w:line="300" w:lineRule="auto"/>
        <w:ind w:firstLine="592"/>
        <w:jc w:val="left"/>
        <w:textAlignment w:val="baseline"/>
        <w:rPr>
          <w:rFonts w:eastAsia="仿宋_GB2312"/>
          <w:color w:val="000000"/>
          <w:kern w:val="0"/>
          <w:sz w:val="28"/>
          <w:szCs w:val="28"/>
        </w:rPr>
      </w:pPr>
      <w:r>
        <w:rPr>
          <w:rFonts w:ascii="黑体" w:hAnsi="黑体" w:eastAsia="黑体"/>
          <w:color w:val="000000"/>
          <w:spacing w:val="8"/>
          <w:kern w:val="0"/>
          <w:sz w:val="28"/>
          <w:szCs w:val="28"/>
        </w:rPr>
        <w:t>第十</w:t>
      </w:r>
      <w:r>
        <w:rPr>
          <w:rFonts w:hint="eastAsia" w:ascii="黑体" w:hAnsi="黑体" w:eastAsia="黑体"/>
          <w:color w:val="000000"/>
          <w:spacing w:val="8"/>
          <w:kern w:val="0"/>
          <w:sz w:val="28"/>
          <w:szCs w:val="28"/>
        </w:rPr>
        <w:t>三</w:t>
      </w:r>
      <w:r>
        <w:rPr>
          <w:rFonts w:ascii="黑体" w:hAnsi="黑体" w:eastAsia="黑体"/>
          <w:color w:val="000000"/>
          <w:spacing w:val="8"/>
          <w:kern w:val="0"/>
          <w:sz w:val="28"/>
          <w:szCs w:val="28"/>
        </w:rPr>
        <w:t>条</w:t>
      </w:r>
      <w:r>
        <w:rPr>
          <w:rFonts w:hint="eastAsia" w:ascii="黑体" w:hAnsi="黑体" w:eastAsia="黑体"/>
          <w:color w:val="000000"/>
          <w:spacing w:val="8"/>
          <w:kern w:val="0"/>
          <w:sz w:val="28"/>
          <w:szCs w:val="28"/>
        </w:rPr>
        <w:t xml:space="preserve"> </w:t>
      </w:r>
      <w:r>
        <w:rPr>
          <w:rFonts w:eastAsia="仿宋_GB2312"/>
          <w:color w:val="000000"/>
          <w:spacing w:val="8"/>
          <w:kern w:val="0"/>
          <w:sz w:val="28"/>
          <w:szCs w:val="28"/>
        </w:rPr>
        <w:t>本办法由英德市自然资源局负责解释。</w:t>
      </w:r>
    </w:p>
    <w:p w14:paraId="58319178">
      <w:pPr>
        <w:widowControl/>
        <w:spacing w:line="240" w:lineRule="auto"/>
        <w:ind w:firstLine="0" w:firstLineChars="0"/>
        <w:jc w:val="left"/>
        <w:rPr>
          <w:rFonts w:eastAsia="仿宋_GB2312"/>
          <w:color w:val="000000"/>
          <w:spacing w:val="8"/>
          <w:kern w:val="0"/>
          <w:sz w:val="21"/>
          <w:szCs w:val="21"/>
        </w:rPr>
      </w:pPr>
      <w:r>
        <w:rPr>
          <w:rFonts w:eastAsia="仿宋_GB2312"/>
          <w:color w:val="000000"/>
          <w:spacing w:val="8"/>
          <w:kern w:val="0"/>
          <w:sz w:val="21"/>
          <w:szCs w:val="21"/>
        </w:rPr>
        <w:br w:type="page"/>
      </w:r>
    </w:p>
    <w:p w14:paraId="00A69758">
      <w:pPr>
        <w:widowControl/>
        <w:spacing w:line="300" w:lineRule="auto"/>
        <w:ind w:firstLine="0" w:firstLineChars="0"/>
        <w:jc w:val="left"/>
        <w:outlineLvl w:val="1"/>
        <w:rPr>
          <w:rFonts w:hint="eastAsia" w:ascii="黑体" w:hAnsi="黑体" w:eastAsia="黑体"/>
          <w:b/>
          <w:bCs/>
          <w:color w:val="000000"/>
          <w:spacing w:val="8"/>
          <w:kern w:val="0"/>
          <w:sz w:val="28"/>
          <w:szCs w:val="28"/>
        </w:rPr>
      </w:pPr>
      <w:r>
        <w:rPr>
          <w:rFonts w:ascii="黑体" w:hAnsi="黑体" w:eastAsia="黑体"/>
          <w:b/>
          <w:bCs/>
          <w:color w:val="000000"/>
          <w:spacing w:val="8"/>
          <w:kern w:val="0"/>
          <w:sz w:val="28"/>
          <w:szCs w:val="28"/>
        </w:rPr>
        <w:t>附</w:t>
      </w:r>
      <w:r>
        <w:rPr>
          <w:rFonts w:hint="eastAsia" w:ascii="黑体" w:hAnsi="黑体" w:eastAsia="黑体"/>
          <w:b/>
          <w:bCs/>
          <w:color w:val="000000"/>
          <w:spacing w:val="8"/>
          <w:kern w:val="0"/>
          <w:sz w:val="28"/>
          <w:szCs w:val="28"/>
          <w:lang w:val="en-US" w:eastAsia="zh-CN"/>
        </w:rPr>
        <w:t>表</w:t>
      </w:r>
      <w:r>
        <w:rPr>
          <w:rFonts w:ascii="黑体" w:hAnsi="黑体" w:eastAsia="黑体"/>
          <w:b/>
          <w:bCs/>
          <w:color w:val="000000"/>
          <w:spacing w:val="8"/>
          <w:kern w:val="0"/>
          <w:sz w:val="28"/>
          <w:szCs w:val="28"/>
        </w:rPr>
        <w:t>：</w:t>
      </w:r>
    </w:p>
    <w:p w14:paraId="1208A9EB">
      <w:pPr>
        <w:spacing w:before="81" w:beforeLines="25" w:after="81" w:afterLines="25" w:line="300" w:lineRule="auto"/>
        <w:ind w:firstLine="592"/>
        <w:rPr>
          <w:rFonts w:eastAsia="仿宋_GB2312"/>
          <w:color w:val="000000"/>
          <w:spacing w:val="8"/>
          <w:sz w:val="28"/>
          <w:szCs w:val="28"/>
        </w:rPr>
      </w:pPr>
      <w:r>
        <w:rPr>
          <w:rFonts w:eastAsia="仿宋_GB2312"/>
          <w:color w:val="000000"/>
          <w:spacing w:val="8"/>
          <w:kern w:val="0"/>
          <w:sz w:val="28"/>
          <w:szCs w:val="28"/>
        </w:rPr>
        <w:t>1.</w:t>
      </w:r>
      <w:r>
        <w:rPr>
          <w:rFonts w:eastAsia="仿宋_GB2312"/>
          <w:color w:val="000000"/>
          <w:spacing w:val="8"/>
          <w:sz w:val="28"/>
          <w:szCs w:val="28"/>
        </w:rPr>
        <w:t>粮食作物、经济作物、蔬菜类补偿标准</w:t>
      </w:r>
    </w:p>
    <w:p w14:paraId="716B5085">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2.果木类补偿标准</w:t>
      </w:r>
    </w:p>
    <w:p w14:paraId="3CFCF3D8">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3.林木类补偿标准</w:t>
      </w:r>
    </w:p>
    <w:p w14:paraId="4F236887">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4.绿化树类补偿标准</w:t>
      </w:r>
    </w:p>
    <w:p w14:paraId="1C6DF2B0">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5.</w:t>
      </w:r>
      <w:r>
        <w:rPr>
          <w:rFonts w:hint="eastAsia" w:eastAsia="仿宋_GB2312"/>
          <w:color w:val="000000"/>
          <w:spacing w:val="8"/>
          <w:kern w:val="0"/>
          <w:sz w:val="28"/>
          <w:szCs w:val="28"/>
        </w:rPr>
        <w:t>茶园、花卉、苗圃补偿标准</w:t>
      </w:r>
    </w:p>
    <w:p w14:paraId="41041624">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6.养殖搬迁补偿标准</w:t>
      </w:r>
    </w:p>
    <w:p w14:paraId="54D23280">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7.住宅类建筑物补偿标准（细分装修情况）</w:t>
      </w:r>
    </w:p>
    <w:p w14:paraId="1EE84706">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8.非住宅类建筑物补偿标准（细分檐口高度）</w:t>
      </w:r>
    </w:p>
    <w:p w14:paraId="4FF96195">
      <w:pPr>
        <w:spacing w:before="81" w:beforeLines="25" w:after="81" w:afterLines="25" w:line="300" w:lineRule="auto"/>
        <w:ind w:firstLine="592"/>
        <w:rPr>
          <w:rFonts w:eastAsia="仿宋_GB2312"/>
          <w:color w:val="000000"/>
          <w:spacing w:val="8"/>
          <w:kern w:val="0"/>
          <w:sz w:val="28"/>
          <w:szCs w:val="28"/>
        </w:rPr>
      </w:pPr>
      <w:r>
        <w:rPr>
          <w:rFonts w:eastAsia="仿宋_GB2312"/>
          <w:color w:val="000000"/>
          <w:spacing w:val="8"/>
          <w:kern w:val="0"/>
          <w:sz w:val="28"/>
          <w:szCs w:val="28"/>
        </w:rPr>
        <w:t>9.地上构筑物及其他附属设施补偿标准</w:t>
      </w:r>
    </w:p>
    <w:p w14:paraId="2D217802">
      <w:pPr>
        <w:widowControl/>
        <w:spacing w:line="240" w:lineRule="auto"/>
        <w:ind w:firstLine="0" w:firstLineChars="0"/>
        <w:jc w:val="left"/>
        <w:rPr>
          <w:rFonts w:eastAsia="仿宋_GB2312"/>
          <w:b/>
          <w:sz w:val="32"/>
          <w:szCs w:val="22"/>
          <w:lang w:bidi="en-US"/>
        </w:rPr>
      </w:pPr>
      <w:r>
        <w:rPr>
          <w:rFonts w:eastAsia="仿宋_GB2312"/>
          <w:b/>
          <w:sz w:val="32"/>
          <w:szCs w:val="22"/>
          <w:lang w:bidi="en-US"/>
        </w:rPr>
        <w:br w:type="page"/>
      </w:r>
    </w:p>
    <w:p w14:paraId="7805A743">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1</w:t>
      </w:r>
      <w:bookmarkStart w:id="0" w:name="OLE_LINK1"/>
    </w:p>
    <w:p w14:paraId="0BEE9A92">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粮食作物、经济作物、蔬菜类补偿标准</w:t>
      </w:r>
      <w:bookmarkEnd w:id="0"/>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39"/>
        <w:gridCol w:w="1745"/>
        <w:gridCol w:w="2756"/>
        <w:gridCol w:w="804"/>
        <w:gridCol w:w="1243"/>
      </w:tblGrid>
      <w:tr w14:paraId="1212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31" w:type="pct"/>
            <w:vAlign w:val="center"/>
          </w:tcPr>
          <w:p w14:paraId="5BAC95CC">
            <w:pPr>
              <w:widowControl/>
              <w:spacing w:line="240" w:lineRule="auto"/>
              <w:ind w:firstLine="0" w:firstLineChars="0"/>
              <w:jc w:val="center"/>
              <w:rPr>
                <w:rFonts w:eastAsia="仿宋_GB2312"/>
                <w:b/>
                <w:bCs/>
                <w:kern w:val="0"/>
                <w:lang w:bidi="ar"/>
              </w:rPr>
            </w:pPr>
            <w:r>
              <w:rPr>
                <w:rFonts w:eastAsia="仿宋_GB2312"/>
                <w:b/>
                <w:bCs/>
                <w:kern w:val="0"/>
                <w:lang w:bidi="ar"/>
              </w:rPr>
              <w:t>序号</w:t>
            </w:r>
          </w:p>
        </w:tc>
        <w:tc>
          <w:tcPr>
            <w:tcW w:w="1751" w:type="pct"/>
            <w:gridSpan w:val="2"/>
            <w:shd w:val="clear" w:color="auto" w:fill="auto"/>
            <w:vAlign w:val="center"/>
          </w:tcPr>
          <w:p w14:paraId="06FBAD3F">
            <w:pPr>
              <w:widowControl/>
              <w:spacing w:line="240" w:lineRule="auto"/>
              <w:ind w:firstLine="0" w:firstLineChars="0"/>
              <w:jc w:val="center"/>
              <w:rPr>
                <w:rFonts w:eastAsia="仿宋_GB2312"/>
                <w:b/>
                <w:bCs/>
                <w:kern w:val="0"/>
                <w:lang w:bidi="ar"/>
              </w:rPr>
            </w:pPr>
            <w:r>
              <w:rPr>
                <w:rFonts w:eastAsia="仿宋_GB2312"/>
                <w:b/>
                <w:bCs/>
                <w:kern w:val="0"/>
                <w:lang w:bidi="ar"/>
              </w:rPr>
              <w:t>补偿项目</w:t>
            </w:r>
          </w:p>
        </w:tc>
        <w:tc>
          <w:tcPr>
            <w:tcW w:w="1617" w:type="pct"/>
            <w:shd w:val="clear" w:color="auto" w:fill="auto"/>
            <w:vAlign w:val="center"/>
          </w:tcPr>
          <w:p w14:paraId="00320037">
            <w:pPr>
              <w:widowControl/>
              <w:spacing w:line="240" w:lineRule="auto"/>
              <w:ind w:firstLine="0" w:firstLineChars="0"/>
              <w:jc w:val="center"/>
              <w:rPr>
                <w:rFonts w:eastAsia="仿宋_GB2312"/>
                <w:b/>
                <w:bCs/>
                <w:kern w:val="0"/>
                <w:lang w:bidi="ar"/>
              </w:rPr>
            </w:pPr>
            <w:r>
              <w:rPr>
                <w:rFonts w:eastAsia="仿宋_GB2312"/>
                <w:b/>
                <w:bCs/>
                <w:kern w:val="0"/>
                <w:lang w:bidi="ar"/>
              </w:rPr>
              <w:t>补偿明细</w:t>
            </w:r>
          </w:p>
        </w:tc>
        <w:tc>
          <w:tcPr>
            <w:tcW w:w="472" w:type="pct"/>
            <w:shd w:val="clear" w:color="auto" w:fill="auto"/>
            <w:vAlign w:val="center"/>
          </w:tcPr>
          <w:p w14:paraId="193EE58C">
            <w:pPr>
              <w:widowControl/>
              <w:spacing w:line="240" w:lineRule="auto"/>
              <w:ind w:firstLine="0" w:firstLineChars="0"/>
              <w:jc w:val="center"/>
              <w:rPr>
                <w:rFonts w:eastAsia="仿宋_GB2312"/>
                <w:b/>
                <w:bCs/>
                <w:kern w:val="0"/>
                <w:lang w:bidi="ar"/>
              </w:rPr>
            </w:pPr>
            <w:r>
              <w:rPr>
                <w:rFonts w:eastAsia="仿宋_GB2312"/>
                <w:b/>
                <w:bCs/>
                <w:kern w:val="0"/>
                <w:lang w:bidi="ar"/>
              </w:rPr>
              <w:t>单位</w:t>
            </w:r>
          </w:p>
        </w:tc>
        <w:tc>
          <w:tcPr>
            <w:tcW w:w="729" w:type="pct"/>
            <w:shd w:val="clear" w:color="auto" w:fill="auto"/>
            <w:noWrap/>
            <w:vAlign w:val="center"/>
          </w:tcPr>
          <w:p w14:paraId="1CF8DBBE">
            <w:pPr>
              <w:widowControl/>
              <w:spacing w:line="240" w:lineRule="auto"/>
              <w:ind w:firstLine="0" w:firstLineChars="0"/>
              <w:jc w:val="center"/>
              <w:rPr>
                <w:rFonts w:eastAsia="仿宋_GB2312"/>
                <w:b/>
                <w:bCs/>
                <w:kern w:val="0"/>
                <w:lang w:bidi="ar"/>
              </w:rPr>
            </w:pPr>
            <w:r>
              <w:rPr>
                <w:rFonts w:eastAsia="仿宋_GB2312"/>
                <w:b/>
                <w:bCs/>
                <w:kern w:val="0"/>
                <w:lang w:bidi="ar"/>
              </w:rPr>
              <w:t>补偿标准</w:t>
            </w:r>
          </w:p>
        </w:tc>
      </w:tr>
      <w:tr w14:paraId="222A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restart"/>
            <w:vAlign w:val="center"/>
          </w:tcPr>
          <w:p w14:paraId="763BB9DD">
            <w:pPr>
              <w:widowControl/>
              <w:spacing w:line="240" w:lineRule="auto"/>
              <w:ind w:firstLine="0" w:firstLineChars="0"/>
              <w:jc w:val="center"/>
              <w:rPr>
                <w:rFonts w:eastAsia="仿宋_GB2312"/>
                <w:kern w:val="0"/>
                <w:lang w:bidi="ar"/>
              </w:rPr>
            </w:pPr>
            <w:r>
              <w:rPr>
                <w:rFonts w:eastAsia="仿宋_GB2312"/>
                <w:kern w:val="0"/>
                <w:lang w:bidi="ar"/>
              </w:rPr>
              <w:t>1</w:t>
            </w:r>
          </w:p>
        </w:tc>
        <w:tc>
          <w:tcPr>
            <w:tcW w:w="727" w:type="pct"/>
            <w:vMerge w:val="restart"/>
            <w:shd w:val="clear" w:color="auto" w:fill="auto"/>
            <w:vAlign w:val="center"/>
          </w:tcPr>
          <w:p w14:paraId="6C56470C">
            <w:pPr>
              <w:widowControl/>
              <w:spacing w:line="240" w:lineRule="auto"/>
              <w:ind w:firstLine="0" w:firstLineChars="0"/>
              <w:jc w:val="center"/>
              <w:rPr>
                <w:rFonts w:eastAsia="仿宋_GB2312"/>
                <w:kern w:val="0"/>
                <w:lang w:bidi="ar"/>
              </w:rPr>
            </w:pPr>
            <w:r>
              <w:rPr>
                <w:rFonts w:eastAsia="仿宋_GB2312"/>
                <w:kern w:val="0"/>
                <w:lang w:bidi="ar"/>
              </w:rPr>
              <w:t>粮食作物</w:t>
            </w:r>
          </w:p>
        </w:tc>
        <w:tc>
          <w:tcPr>
            <w:tcW w:w="1024" w:type="pct"/>
            <w:vMerge w:val="restart"/>
            <w:shd w:val="clear" w:color="auto" w:fill="auto"/>
            <w:noWrap/>
            <w:vAlign w:val="center"/>
          </w:tcPr>
          <w:p w14:paraId="44F089A0">
            <w:pPr>
              <w:widowControl/>
              <w:spacing w:line="240" w:lineRule="auto"/>
              <w:ind w:firstLine="0" w:firstLineChars="0"/>
              <w:jc w:val="center"/>
              <w:rPr>
                <w:rFonts w:eastAsia="仿宋_GB2312"/>
                <w:kern w:val="0"/>
                <w:lang w:bidi="ar"/>
              </w:rPr>
            </w:pPr>
            <w:r>
              <w:rPr>
                <w:rFonts w:eastAsia="仿宋_GB2312"/>
                <w:kern w:val="0"/>
                <w:lang w:bidi="ar"/>
              </w:rPr>
              <w:t>谷物</w:t>
            </w:r>
          </w:p>
        </w:tc>
        <w:tc>
          <w:tcPr>
            <w:tcW w:w="1617" w:type="pct"/>
            <w:shd w:val="clear" w:color="auto" w:fill="auto"/>
            <w:vAlign w:val="center"/>
          </w:tcPr>
          <w:p w14:paraId="5ADC991D">
            <w:pPr>
              <w:widowControl/>
              <w:spacing w:line="240" w:lineRule="auto"/>
              <w:ind w:firstLine="0" w:firstLineChars="0"/>
              <w:jc w:val="center"/>
              <w:rPr>
                <w:rFonts w:eastAsia="仿宋_GB2312"/>
                <w:kern w:val="0"/>
                <w:lang w:bidi="ar"/>
              </w:rPr>
            </w:pPr>
            <w:r>
              <w:rPr>
                <w:rFonts w:eastAsia="仿宋_GB2312"/>
                <w:kern w:val="0"/>
                <w:lang w:bidi="ar"/>
              </w:rPr>
              <w:t>水稻</w:t>
            </w:r>
          </w:p>
        </w:tc>
        <w:tc>
          <w:tcPr>
            <w:tcW w:w="472" w:type="pct"/>
            <w:shd w:val="clear" w:color="auto" w:fill="auto"/>
            <w:noWrap/>
            <w:vAlign w:val="center"/>
          </w:tcPr>
          <w:p w14:paraId="5BEACD24">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59CCD596">
            <w:pPr>
              <w:widowControl/>
              <w:spacing w:line="240" w:lineRule="auto"/>
              <w:ind w:firstLine="0" w:firstLineChars="0"/>
              <w:jc w:val="center"/>
              <w:rPr>
                <w:rFonts w:eastAsia="仿宋_GB2312"/>
                <w:kern w:val="0"/>
                <w:lang w:bidi="ar"/>
              </w:rPr>
            </w:pPr>
            <w:r>
              <w:rPr>
                <w:rFonts w:eastAsia="仿宋_GB2312"/>
                <w:kern w:val="0"/>
                <w:lang w:bidi="ar"/>
              </w:rPr>
              <w:t>2000</w:t>
            </w:r>
          </w:p>
        </w:tc>
      </w:tr>
      <w:tr w14:paraId="385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5F9A4016">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3B997B7C">
            <w:pPr>
              <w:widowControl/>
              <w:spacing w:line="240" w:lineRule="auto"/>
              <w:ind w:firstLine="0" w:firstLineChars="0"/>
              <w:jc w:val="center"/>
              <w:rPr>
                <w:rFonts w:eastAsia="仿宋_GB2312"/>
                <w:kern w:val="0"/>
                <w:lang w:bidi="ar"/>
              </w:rPr>
            </w:pPr>
          </w:p>
        </w:tc>
        <w:tc>
          <w:tcPr>
            <w:tcW w:w="1024" w:type="pct"/>
            <w:vMerge w:val="continue"/>
            <w:shd w:val="clear" w:color="auto" w:fill="auto"/>
            <w:noWrap/>
            <w:vAlign w:val="center"/>
          </w:tcPr>
          <w:p w14:paraId="0A2328AE">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01DC4C85">
            <w:pPr>
              <w:widowControl/>
              <w:spacing w:line="240" w:lineRule="auto"/>
              <w:ind w:firstLine="0" w:firstLineChars="0"/>
              <w:jc w:val="center"/>
              <w:rPr>
                <w:rFonts w:eastAsia="仿宋_GB2312"/>
                <w:kern w:val="0"/>
                <w:lang w:bidi="ar"/>
              </w:rPr>
            </w:pPr>
            <w:r>
              <w:rPr>
                <w:rFonts w:eastAsia="仿宋_GB2312"/>
                <w:kern w:val="0"/>
                <w:lang w:bidi="ar"/>
              </w:rPr>
              <w:t>玉米</w:t>
            </w:r>
          </w:p>
        </w:tc>
        <w:tc>
          <w:tcPr>
            <w:tcW w:w="472" w:type="pct"/>
            <w:shd w:val="clear" w:color="auto" w:fill="auto"/>
            <w:noWrap/>
            <w:vAlign w:val="center"/>
          </w:tcPr>
          <w:p w14:paraId="7B702B5B">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193C463D">
            <w:pPr>
              <w:widowControl/>
              <w:spacing w:line="240" w:lineRule="auto"/>
              <w:ind w:firstLine="0" w:firstLineChars="0"/>
              <w:jc w:val="center"/>
              <w:rPr>
                <w:rFonts w:eastAsia="仿宋_GB2312"/>
                <w:kern w:val="0"/>
                <w:lang w:bidi="ar"/>
              </w:rPr>
            </w:pPr>
            <w:r>
              <w:rPr>
                <w:rFonts w:eastAsia="仿宋_GB2312"/>
                <w:kern w:val="0"/>
                <w:lang w:bidi="ar"/>
              </w:rPr>
              <w:t>2300</w:t>
            </w:r>
          </w:p>
        </w:tc>
      </w:tr>
      <w:tr w14:paraId="28B0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3A164EDA">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04DBDFFC">
            <w:pPr>
              <w:widowControl/>
              <w:spacing w:line="240" w:lineRule="auto"/>
              <w:ind w:firstLine="0" w:firstLineChars="0"/>
              <w:jc w:val="center"/>
              <w:rPr>
                <w:rFonts w:eastAsia="仿宋_GB2312"/>
                <w:kern w:val="0"/>
                <w:lang w:bidi="ar"/>
              </w:rPr>
            </w:pPr>
          </w:p>
        </w:tc>
        <w:tc>
          <w:tcPr>
            <w:tcW w:w="1024" w:type="pct"/>
            <w:shd w:val="clear" w:color="auto" w:fill="auto"/>
            <w:noWrap/>
            <w:vAlign w:val="center"/>
          </w:tcPr>
          <w:p w14:paraId="022C7169">
            <w:pPr>
              <w:widowControl/>
              <w:spacing w:line="240" w:lineRule="auto"/>
              <w:ind w:firstLine="0" w:firstLineChars="0"/>
              <w:jc w:val="center"/>
              <w:rPr>
                <w:rFonts w:eastAsia="仿宋_GB2312"/>
                <w:kern w:val="0"/>
                <w:lang w:bidi="ar"/>
              </w:rPr>
            </w:pPr>
            <w:r>
              <w:rPr>
                <w:rFonts w:eastAsia="仿宋_GB2312"/>
                <w:kern w:val="0"/>
                <w:lang w:bidi="ar"/>
              </w:rPr>
              <w:t>豆类</w:t>
            </w:r>
          </w:p>
        </w:tc>
        <w:tc>
          <w:tcPr>
            <w:tcW w:w="1617" w:type="pct"/>
            <w:shd w:val="clear" w:color="auto" w:fill="auto"/>
            <w:vAlign w:val="center"/>
          </w:tcPr>
          <w:p w14:paraId="7E0778B8">
            <w:pPr>
              <w:widowControl/>
              <w:spacing w:line="240" w:lineRule="auto"/>
              <w:ind w:firstLine="0" w:firstLineChars="0"/>
              <w:jc w:val="center"/>
              <w:rPr>
                <w:rFonts w:eastAsia="仿宋_GB2312"/>
                <w:kern w:val="0"/>
                <w:lang w:bidi="ar"/>
              </w:rPr>
            </w:pPr>
            <w:r>
              <w:rPr>
                <w:rFonts w:eastAsia="仿宋_GB2312"/>
                <w:kern w:val="0"/>
                <w:lang w:bidi="ar"/>
              </w:rPr>
              <w:t>黄豆</w:t>
            </w:r>
          </w:p>
        </w:tc>
        <w:tc>
          <w:tcPr>
            <w:tcW w:w="472" w:type="pct"/>
            <w:shd w:val="clear" w:color="auto" w:fill="auto"/>
            <w:noWrap/>
            <w:vAlign w:val="center"/>
          </w:tcPr>
          <w:p w14:paraId="7FAF3828">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000A5D7B">
            <w:pPr>
              <w:widowControl/>
              <w:spacing w:line="240" w:lineRule="auto"/>
              <w:ind w:firstLine="0" w:firstLineChars="0"/>
              <w:jc w:val="center"/>
              <w:rPr>
                <w:rFonts w:eastAsia="仿宋_GB2312"/>
                <w:kern w:val="0"/>
                <w:lang w:bidi="ar"/>
              </w:rPr>
            </w:pPr>
            <w:r>
              <w:rPr>
                <w:rFonts w:eastAsia="仿宋_GB2312"/>
                <w:kern w:val="0"/>
                <w:lang w:bidi="ar"/>
              </w:rPr>
              <w:t>1800</w:t>
            </w:r>
          </w:p>
        </w:tc>
      </w:tr>
      <w:tr w14:paraId="6F3B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27038C84">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4E32770C">
            <w:pPr>
              <w:widowControl/>
              <w:spacing w:line="240" w:lineRule="auto"/>
              <w:ind w:firstLine="0" w:firstLineChars="0"/>
              <w:jc w:val="center"/>
              <w:rPr>
                <w:rFonts w:eastAsia="仿宋_GB2312"/>
                <w:kern w:val="0"/>
                <w:lang w:bidi="ar"/>
              </w:rPr>
            </w:pPr>
          </w:p>
        </w:tc>
        <w:tc>
          <w:tcPr>
            <w:tcW w:w="1024" w:type="pct"/>
            <w:shd w:val="clear" w:color="auto" w:fill="auto"/>
            <w:noWrap/>
            <w:vAlign w:val="center"/>
          </w:tcPr>
          <w:p w14:paraId="010DF210">
            <w:pPr>
              <w:widowControl/>
              <w:spacing w:line="240" w:lineRule="auto"/>
              <w:ind w:firstLine="0" w:firstLineChars="0"/>
              <w:jc w:val="center"/>
              <w:rPr>
                <w:rFonts w:eastAsia="仿宋_GB2312"/>
                <w:kern w:val="0"/>
                <w:lang w:bidi="ar"/>
              </w:rPr>
            </w:pPr>
            <w:r>
              <w:rPr>
                <w:rFonts w:eastAsia="仿宋_GB2312"/>
                <w:kern w:val="0"/>
                <w:lang w:bidi="ar"/>
              </w:rPr>
              <w:t>薯类</w:t>
            </w:r>
          </w:p>
        </w:tc>
        <w:tc>
          <w:tcPr>
            <w:tcW w:w="1617" w:type="pct"/>
            <w:shd w:val="clear" w:color="auto" w:fill="auto"/>
            <w:vAlign w:val="center"/>
          </w:tcPr>
          <w:p w14:paraId="0F0BF61B">
            <w:pPr>
              <w:widowControl/>
              <w:spacing w:line="240" w:lineRule="auto"/>
              <w:ind w:firstLine="0" w:firstLineChars="0"/>
              <w:jc w:val="center"/>
              <w:rPr>
                <w:rFonts w:eastAsia="仿宋_GB2312"/>
                <w:kern w:val="0"/>
                <w:lang w:bidi="ar"/>
              </w:rPr>
            </w:pPr>
            <w:r>
              <w:rPr>
                <w:rFonts w:eastAsia="仿宋_GB2312"/>
                <w:kern w:val="0"/>
                <w:lang w:bidi="ar"/>
              </w:rPr>
              <w:t>马铃薯、木薯、番薯等</w:t>
            </w:r>
          </w:p>
        </w:tc>
        <w:tc>
          <w:tcPr>
            <w:tcW w:w="472" w:type="pct"/>
            <w:shd w:val="clear" w:color="auto" w:fill="auto"/>
            <w:noWrap/>
            <w:vAlign w:val="center"/>
          </w:tcPr>
          <w:p w14:paraId="58ED1651">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1A7E02B9">
            <w:pPr>
              <w:widowControl/>
              <w:spacing w:line="240" w:lineRule="auto"/>
              <w:ind w:firstLine="0" w:firstLineChars="0"/>
              <w:jc w:val="center"/>
              <w:rPr>
                <w:rFonts w:eastAsia="仿宋_GB2312"/>
                <w:kern w:val="0"/>
                <w:lang w:bidi="ar"/>
              </w:rPr>
            </w:pPr>
            <w:r>
              <w:rPr>
                <w:rFonts w:eastAsia="仿宋_GB2312"/>
                <w:kern w:val="0"/>
                <w:lang w:bidi="ar"/>
              </w:rPr>
              <w:t>1300</w:t>
            </w:r>
          </w:p>
        </w:tc>
      </w:tr>
      <w:tr w14:paraId="1FF4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restart"/>
            <w:vAlign w:val="center"/>
          </w:tcPr>
          <w:p w14:paraId="4D5BA152">
            <w:pPr>
              <w:spacing w:line="240" w:lineRule="auto"/>
              <w:ind w:firstLine="0" w:firstLineChars="0"/>
              <w:jc w:val="center"/>
              <w:rPr>
                <w:rFonts w:eastAsia="仿宋_GB2312"/>
                <w:kern w:val="0"/>
                <w:lang w:bidi="ar"/>
              </w:rPr>
            </w:pPr>
            <w:r>
              <w:rPr>
                <w:rFonts w:eastAsia="仿宋_GB2312"/>
                <w:kern w:val="0"/>
                <w:lang w:bidi="ar"/>
              </w:rPr>
              <w:t>2</w:t>
            </w:r>
          </w:p>
        </w:tc>
        <w:tc>
          <w:tcPr>
            <w:tcW w:w="727" w:type="pct"/>
            <w:vMerge w:val="restart"/>
            <w:shd w:val="clear" w:color="auto" w:fill="auto"/>
            <w:vAlign w:val="center"/>
          </w:tcPr>
          <w:p w14:paraId="4F48A520">
            <w:pPr>
              <w:spacing w:line="240" w:lineRule="auto"/>
              <w:ind w:firstLine="0" w:firstLineChars="0"/>
              <w:jc w:val="center"/>
              <w:rPr>
                <w:rFonts w:eastAsia="仿宋_GB2312"/>
                <w:kern w:val="0"/>
                <w:lang w:bidi="ar"/>
              </w:rPr>
            </w:pPr>
            <w:r>
              <w:rPr>
                <w:rFonts w:eastAsia="仿宋_GB2312"/>
                <w:kern w:val="0"/>
                <w:lang w:bidi="ar"/>
              </w:rPr>
              <w:t>经济作物</w:t>
            </w:r>
          </w:p>
        </w:tc>
        <w:tc>
          <w:tcPr>
            <w:tcW w:w="1024" w:type="pct"/>
            <w:shd w:val="clear" w:color="auto" w:fill="auto"/>
            <w:vAlign w:val="center"/>
          </w:tcPr>
          <w:p w14:paraId="30F38A67">
            <w:pPr>
              <w:widowControl/>
              <w:spacing w:line="240" w:lineRule="auto"/>
              <w:ind w:firstLine="0" w:firstLineChars="0"/>
              <w:jc w:val="center"/>
              <w:rPr>
                <w:rFonts w:eastAsia="仿宋_GB2312"/>
                <w:kern w:val="0"/>
                <w:lang w:bidi="ar"/>
              </w:rPr>
            </w:pPr>
            <w:r>
              <w:rPr>
                <w:rFonts w:eastAsia="仿宋_GB2312"/>
                <w:kern w:val="0"/>
                <w:lang w:bidi="ar"/>
              </w:rPr>
              <w:t>油料作物</w:t>
            </w:r>
          </w:p>
        </w:tc>
        <w:tc>
          <w:tcPr>
            <w:tcW w:w="1617" w:type="pct"/>
            <w:shd w:val="clear" w:color="auto" w:fill="auto"/>
            <w:vAlign w:val="center"/>
          </w:tcPr>
          <w:p w14:paraId="0A1159BA">
            <w:pPr>
              <w:widowControl/>
              <w:spacing w:line="240" w:lineRule="auto"/>
              <w:ind w:firstLine="0" w:firstLineChars="0"/>
              <w:jc w:val="center"/>
              <w:rPr>
                <w:rFonts w:eastAsia="仿宋_GB2312"/>
                <w:kern w:val="0"/>
                <w:lang w:bidi="ar"/>
              </w:rPr>
            </w:pPr>
            <w:r>
              <w:rPr>
                <w:rFonts w:eastAsia="仿宋_GB2312"/>
                <w:kern w:val="0"/>
                <w:lang w:bidi="ar"/>
              </w:rPr>
              <w:t>花生</w:t>
            </w:r>
          </w:p>
        </w:tc>
        <w:tc>
          <w:tcPr>
            <w:tcW w:w="472" w:type="pct"/>
            <w:shd w:val="clear" w:color="auto" w:fill="auto"/>
            <w:vAlign w:val="center"/>
          </w:tcPr>
          <w:p w14:paraId="56ABF2E9">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1D92B348">
            <w:pPr>
              <w:widowControl/>
              <w:spacing w:line="240" w:lineRule="auto"/>
              <w:ind w:firstLine="0" w:firstLineChars="0"/>
              <w:jc w:val="center"/>
              <w:rPr>
                <w:rFonts w:eastAsia="仿宋_GB2312"/>
                <w:kern w:val="0"/>
                <w:lang w:bidi="ar"/>
              </w:rPr>
            </w:pPr>
            <w:r>
              <w:rPr>
                <w:rFonts w:eastAsia="仿宋_GB2312"/>
                <w:kern w:val="0"/>
                <w:lang w:bidi="ar"/>
              </w:rPr>
              <w:t>2300</w:t>
            </w:r>
          </w:p>
        </w:tc>
      </w:tr>
      <w:tr w14:paraId="122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04EF913D">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75A390FF">
            <w:pPr>
              <w:widowControl/>
              <w:spacing w:line="240" w:lineRule="auto"/>
              <w:ind w:firstLine="0" w:firstLineChars="0"/>
              <w:jc w:val="center"/>
              <w:rPr>
                <w:rFonts w:eastAsia="仿宋_GB2312"/>
                <w:kern w:val="0"/>
                <w:lang w:bidi="ar"/>
              </w:rPr>
            </w:pPr>
          </w:p>
        </w:tc>
        <w:tc>
          <w:tcPr>
            <w:tcW w:w="1024" w:type="pct"/>
            <w:vMerge w:val="restart"/>
            <w:shd w:val="clear" w:color="auto" w:fill="auto"/>
            <w:vAlign w:val="center"/>
          </w:tcPr>
          <w:p w14:paraId="1EFE7D8D">
            <w:pPr>
              <w:widowControl/>
              <w:spacing w:line="240" w:lineRule="auto"/>
              <w:ind w:firstLine="0" w:firstLineChars="0"/>
              <w:jc w:val="center"/>
              <w:rPr>
                <w:rFonts w:eastAsia="仿宋_GB2312"/>
                <w:kern w:val="0"/>
                <w:lang w:bidi="ar"/>
              </w:rPr>
            </w:pPr>
            <w:r>
              <w:rPr>
                <w:rFonts w:eastAsia="仿宋_GB2312"/>
                <w:kern w:val="0"/>
                <w:lang w:bidi="ar"/>
              </w:rPr>
              <w:t>药用作物</w:t>
            </w:r>
          </w:p>
        </w:tc>
        <w:tc>
          <w:tcPr>
            <w:tcW w:w="1617" w:type="pct"/>
            <w:shd w:val="clear" w:color="auto" w:fill="auto"/>
            <w:vAlign w:val="center"/>
          </w:tcPr>
          <w:p w14:paraId="242347E4">
            <w:pPr>
              <w:widowControl/>
              <w:spacing w:line="240" w:lineRule="auto"/>
              <w:ind w:firstLine="0" w:firstLineChars="0"/>
              <w:jc w:val="center"/>
              <w:rPr>
                <w:rFonts w:eastAsia="仿宋_GB2312"/>
                <w:kern w:val="0"/>
                <w:lang w:bidi="ar"/>
              </w:rPr>
            </w:pPr>
            <w:r>
              <w:rPr>
                <w:rFonts w:eastAsia="仿宋_GB2312"/>
                <w:kern w:val="0"/>
                <w:lang w:bidi="ar"/>
              </w:rPr>
              <w:t>牛大力</w:t>
            </w:r>
          </w:p>
        </w:tc>
        <w:tc>
          <w:tcPr>
            <w:tcW w:w="472" w:type="pct"/>
            <w:shd w:val="clear" w:color="auto" w:fill="auto"/>
            <w:vAlign w:val="center"/>
          </w:tcPr>
          <w:p w14:paraId="7889BC1C">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5702668C">
            <w:pPr>
              <w:widowControl/>
              <w:spacing w:line="240" w:lineRule="auto"/>
              <w:ind w:firstLine="0" w:firstLineChars="0"/>
              <w:jc w:val="center"/>
              <w:rPr>
                <w:rFonts w:eastAsia="仿宋_GB2312"/>
                <w:kern w:val="0"/>
                <w:lang w:bidi="ar"/>
              </w:rPr>
            </w:pPr>
            <w:r>
              <w:rPr>
                <w:rFonts w:eastAsia="仿宋_GB2312"/>
                <w:kern w:val="0"/>
                <w:lang w:bidi="ar"/>
              </w:rPr>
              <w:t>12000</w:t>
            </w:r>
          </w:p>
        </w:tc>
      </w:tr>
      <w:tr w14:paraId="4D26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2C41FCE4">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7A8F7CE2">
            <w:pPr>
              <w:widowControl/>
              <w:spacing w:line="240" w:lineRule="auto"/>
              <w:ind w:firstLine="0" w:firstLineChars="0"/>
              <w:jc w:val="center"/>
              <w:rPr>
                <w:rFonts w:eastAsia="仿宋_GB2312"/>
                <w:kern w:val="0"/>
                <w:lang w:bidi="ar"/>
              </w:rPr>
            </w:pPr>
          </w:p>
        </w:tc>
        <w:tc>
          <w:tcPr>
            <w:tcW w:w="1024" w:type="pct"/>
            <w:vMerge w:val="continue"/>
            <w:shd w:val="clear" w:color="auto" w:fill="auto"/>
            <w:vAlign w:val="center"/>
          </w:tcPr>
          <w:p w14:paraId="6DB6E3EF">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1C532F27">
            <w:pPr>
              <w:widowControl/>
              <w:spacing w:line="240" w:lineRule="auto"/>
              <w:ind w:firstLine="0" w:firstLineChars="0"/>
              <w:jc w:val="center"/>
              <w:rPr>
                <w:rFonts w:eastAsia="仿宋_GB2312"/>
                <w:kern w:val="0"/>
                <w:lang w:bidi="ar"/>
              </w:rPr>
            </w:pPr>
            <w:r>
              <w:rPr>
                <w:rFonts w:eastAsia="仿宋_GB2312"/>
                <w:kern w:val="0"/>
                <w:lang w:bidi="ar"/>
              </w:rPr>
              <w:t>溪黄草</w:t>
            </w:r>
          </w:p>
        </w:tc>
        <w:tc>
          <w:tcPr>
            <w:tcW w:w="472" w:type="pct"/>
            <w:shd w:val="clear" w:color="auto" w:fill="auto"/>
            <w:vAlign w:val="center"/>
          </w:tcPr>
          <w:p w14:paraId="3E44B13A">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6C4FD18A">
            <w:pPr>
              <w:widowControl/>
              <w:spacing w:line="240" w:lineRule="auto"/>
              <w:ind w:firstLine="0" w:firstLineChars="0"/>
              <w:jc w:val="center"/>
              <w:rPr>
                <w:rFonts w:eastAsia="仿宋_GB2312"/>
                <w:kern w:val="0"/>
                <w:lang w:bidi="ar"/>
              </w:rPr>
            </w:pPr>
            <w:r>
              <w:rPr>
                <w:rFonts w:eastAsia="仿宋_GB2312"/>
                <w:kern w:val="0"/>
                <w:lang w:bidi="ar"/>
              </w:rPr>
              <w:t>3500</w:t>
            </w:r>
          </w:p>
        </w:tc>
      </w:tr>
      <w:tr w14:paraId="15AB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5961EF2F">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1D21B9CA">
            <w:pPr>
              <w:widowControl/>
              <w:spacing w:line="240" w:lineRule="auto"/>
              <w:ind w:firstLine="0" w:firstLineChars="0"/>
              <w:jc w:val="center"/>
              <w:rPr>
                <w:rFonts w:eastAsia="仿宋_GB2312"/>
                <w:kern w:val="0"/>
                <w:lang w:bidi="ar"/>
              </w:rPr>
            </w:pPr>
          </w:p>
        </w:tc>
        <w:tc>
          <w:tcPr>
            <w:tcW w:w="1024" w:type="pct"/>
            <w:vMerge w:val="continue"/>
            <w:shd w:val="clear" w:color="auto" w:fill="auto"/>
            <w:vAlign w:val="center"/>
          </w:tcPr>
          <w:p w14:paraId="31E13A73">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288C0CDE">
            <w:pPr>
              <w:widowControl/>
              <w:spacing w:line="240" w:lineRule="auto"/>
              <w:ind w:firstLine="0" w:firstLineChars="0"/>
              <w:jc w:val="center"/>
              <w:rPr>
                <w:rFonts w:eastAsia="仿宋_GB2312"/>
                <w:kern w:val="0"/>
                <w:lang w:bidi="ar"/>
              </w:rPr>
            </w:pPr>
            <w:r>
              <w:rPr>
                <w:rFonts w:eastAsia="仿宋_GB2312"/>
                <w:kern w:val="0"/>
                <w:lang w:bidi="ar"/>
              </w:rPr>
              <w:t>五味子</w:t>
            </w:r>
          </w:p>
        </w:tc>
        <w:tc>
          <w:tcPr>
            <w:tcW w:w="472" w:type="pct"/>
            <w:shd w:val="clear" w:color="auto" w:fill="auto"/>
            <w:vAlign w:val="center"/>
          </w:tcPr>
          <w:p w14:paraId="1FD6783E">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01CFA2F7">
            <w:pPr>
              <w:widowControl/>
              <w:spacing w:line="240" w:lineRule="auto"/>
              <w:ind w:firstLine="0" w:firstLineChars="0"/>
              <w:jc w:val="center"/>
              <w:rPr>
                <w:rFonts w:eastAsia="仿宋_GB2312"/>
                <w:kern w:val="0"/>
                <w:lang w:bidi="ar"/>
              </w:rPr>
            </w:pPr>
            <w:r>
              <w:rPr>
                <w:rFonts w:eastAsia="仿宋_GB2312"/>
                <w:kern w:val="0"/>
                <w:lang w:bidi="ar"/>
              </w:rPr>
              <w:t>9100</w:t>
            </w:r>
          </w:p>
        </w:tc>
      </w:tr>
      <w:tr w14:paraId="2791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7324E1F5">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68FD73AE">
            <w:pPr>
              <w:widowControl/>
              <w:spacing w:line="240" w:lineRule="auto"/>
              <w:ind w:firstLine="0" w:firstLineChars="0"/>
              <w:jc w:val="center"/>
              <w:rPr>
                <w:rFonts w:eastAsia="仿宋_GB2312"/>
                <w:kern w:val="0"/>
                <w:lang w:bidi="ar"/>
              </w:rPr>
            </w:pPr>
          </w:p>
        </w:tc>
        <w:tc>
          <w:tcPr>
            <w:tcW w:w="1024" w:type="pct"/>
            <w:vMerge w:val="continue"/>
            <w:shd w:val="clear" w:color="auto" w:fill="auto"/>
            <w:vAlign w:val="center"/>
          </w:tcPr>
          <w:p w14:paraId="5E4BC7D4">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1C3E0641">
            <w:pPr>
              <w:widowControl/>
              <w:spacing w:line="240" w:lineRule="auto"/>
              <w:ind w:firstLine="0" w:firstLineChars="0"/>
              <w:jc w:val="center"/>
              <w:rPr>
                <w:rFonts w:eastAsia="仿宋_GB2312"/>
                <w:kern w:val="0"/>
                <w:lang w:bidi="ar"/>
              </w:rPr>
            </w:pPr>
            <w:r>
              <w:rPr>
                <w:rFonts w:eastAsia="仿宋_GB2312"/>
                <w:kern w:val="0"/>
                <w:lang w:bidi="ar"/>
              </w:rPr>
              <w:t>药芋</w:t>
            </w:r>
          </w:p>
        </w:tc>
        <w:tc>
          <w:tcPr>
            <w:tcW w:w="472" w:type="pct"/>
            <w:shd w:val="clear" w:color="auto" w:fill="auto"/>
            <w:vAlign w:val="center"/>
          </w:tcPr>
          <w:p w14:paraId="1282B738">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3BBB9D63">
            <w:pPr>
              <w:widowControl/>
              <w:spacing w:line="240" w:lineRule="auto"/>
              <w:ind w:firstLine="0" w:firstLineChars="0"/>
              <w:jc w:val="center"/>
              <w:rPr>
                <w:rFonts w:eastAsia="仿宋_GB2312"/>
                <w:kern w:val="0"/>
                <w:lang w:bidi="ar"/>
              </w:rPr>
            </w:pPr>
            <w:r>
              <w:rPr>
                <w:rFonts w:eastAsia="仿宋_GB2312"/>
                <w:kern w:val="0"/>
                <w:lang w:bidi="ar"/>
              </w:rPr>
              <w:t>5000</w:t>
            </w:r>
          </w:p>
        </w:tc>
      </w:tr>
      <w:tr w14:paraId="1556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18F63058">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37A9564B">
            <w:pPr>
              <w:widowControl/>
              <w:spacing w:line="240" w:lineRule="auto"/>
              <w:ind w:firstLine="0" w:firstLineChars="0"/>
              <w:jc w:val="center"/>
              <w:rPr>
                <w:rFonts w:eastAsia="仿宋_GB2312"/>
                <w:kern w:val="0"/>
                <w:lang w:bidi="ar"/>
              </w:rPr>
            </w:pPr>
          </w:p>
        </w:tc>
        <w:tc>
          <w:tcPr>
            <w:tcW w:w="1024" w:type="pct"/>
            <w:vMerge w:val="restart"/>
            <w:shd w:val="clear" w:color="auto" w:fill="auto"/>
            <w:vAlign w:val="center"/>
          </w:tcPr>
          <w:p w14:paraId="7660492B">
            <w:pPr>
              <w:widowControl/>
              <w:spacing w:line="240" w:lineRule="auto"/>
              <w:ind w:firstLine="0" w:firstLineChars="0"/>
              <w:jc w:val="center"/>
              <w:rPr>
                <w:rFonts w:eastAsia="仿宋_GB2312"/>
                <w:kern w:val="0"/>
                <w:lang w:bidi="ar"/>
              </w:rPr>
            </w:pPr>
            <w:r>
              <w:rPr>
                <w:rFonts w:eastAsia="仿宋_GB2312"/>
                <w:kern w:val="0"/>
                <w:lang w:bidi="ar"/>
              </w:rPr>
              <w:t>糖料作物</w:t>
            </w:r>
          </w:p>
        </w:tc>
        <w:tc>
          <w:tcPr>
            <w:tcW w:w="1617" w:type="pct"/>
            <w:shd w:val="clear" w:color="auto" w:fill="auto"/>
            <w:vAlign w:val="center"/>
          </w:tcPr>
          <w:p w14:paraId="66E3F33A">
            <w:pPr>
              <w:widowControl/>
              <w:spacing w:line="240" w:lineRule="auto"/>
              <w:ind w:firstLine="0" w:firstLineChars="0"/>
              <w:jc w:val="center"/>
              <w:rPr>
                <w:rFonts w:eastAsia="仿宋_GB2312"/>
                <w:kern w:val="0"/>
                <w:lang w:bidi="ar"/>
              </w:rPr>
            </w:pPr>
            <w:r>
              <w:rPr>
                <w:rFonts w:eastAsia="仿宋_GB2312"/>
                <w:kern w:val="0"/>
                <w:lang w:bidi="ar"/>
              </w:rPr>
              <w:t>果蔗</w:t>
            </w:r>
          </w:p>
        </w:tc>
        <w:tc>
          <w:tcPr>
            <w:tcW w:w="472" w:type="pct"/>
            <w:vMerge w:val="restart"/>
            <w:shd w:val="clear" w:color="auto" w:fill="auto"/>
            <w:noWrap/>
            <w:vAlign w:val="center"/>
          </w:tcPr>
          <w:p w14:paraId="51F6D49B">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054724AA">
            <w:pPr>
              <w:widowControl/>
              <w:spacing w:line="240" w:lineRule="auto"/>
              <w:ind w:firstLine="0" w:firstLineChars="0"/>
              <w:jc w:val="center"/>
              <w:rPr>
                <w:rFonts w:eastAsia="仿宋_GB2312"/>
                <w:kern w:val="0"/>
                <w:lang w:bidi="ar"/>
              </w:rPr>
            </w:pPr>
            <w:r>
              <w:rPr>
                <w:rFonts w:eastAsia="仿宋_GB2312"/>
                <w:kern w:val="0"/>
                <w:lang w:bidi="ar"/>
              </w:rPr>
              <w:t>3600</w:t>
            </w:r>
          </w:p>
        </w:tc>
      </w:tr>
      <w:tr w14:paraId="1FF0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29C3A474">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5188B634">
            <w:pPr>
              <w:widowControl/>
              <w:spacing w:line="240" w:lineRule="auto"/>
              <w:ind w:firstLine="0" w:firstLineChars="0"/>
              <w:jc w:val="center"/>
              <w:rPr>
                <w:rFonts w:eastAsia="仿宋_GB2312"/>
                <w:kern w:val="0"/>
                <w:lang w:bidi="ar"/>
              </w:rPr>
            </w:pPr>
          </w:p>
        </w:tc>
        <w:tc>
          <w:tcPr>
            <w:tcW w:w="1024" w:type="pct"/>
            <w:vMerge w:val="continue"/>
            <w:shd w:val="clear" w:color="auto" w:fill="auto"/>
            <w:vAlign w:val="center"/>
          </w:tcPr>
          <w:p w14:paraId="04C2CE59">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4072DD8F">
            <w:pPr>
              <w:widowControl/>
              <w:spacing w:line="240" w:lineRule="auto"/>
              <w:ind w:firstLine="0" w:firstLineChars="0"/>
              <w:jc w:val="center"/>
              <w:rPr>
                <w:rFonts w:eastAsia="仿宋_GB2312"/>
                <w:kern w:val="0"/>
                <w:lang w:bidi="ar"/>
              </w:rPr>
            </w:pPr>
            <w:r>
              <w:rPr>
                <w:rFonts w:eastAsia="仿宋_GB2312"/>
                <w:kern w:val="0"/>
                <w:lang w:bidi="ar"/>
              </w:rPr>
              <w:t>糖蔗</w:t>
            </w:r>
          </w:p>
        </w:tc>
        <w:tc>
          <w:tcPr>
            <w:tcW w:w="472" w:type="pct"/>
            <w:vMerge w:val="continue"/>
            <w:shd w:val="clear" w:color="auto" w:fill="auto"/>
            <w:vAlign w:val="center"/>
          </w:tcPr>
          <w:p w14:paraId="11AA9DC1">
            <w:pPr>
              <w:widowControl/>
              <w:spacing w:line="240" w:lineRule="auto"/>
              <w:ind w:firstLine="0" w:firstLineChars="0"/>
              <w:jc w:val="center"/>
              <w:rPr>
                <w:rFonts w:eastAsia="仿宋_GB2312"/>
                <w:kern w:val="0"/>
                <w:lang w:bidi="ar"/>
              </w:rPr>
            </w:pPr>
          </w:p>
        </w:tc>
        <w:tc>
          <w:tcPr>
            <w:tcW w:w="729" w:type="pct"/>
            <w:shd w:val="clear" w:color="auto" w:fill="auto"/>
            <w:noWrap/>
            <w:vAlign w:val="center"/>
          </w:tcPr>
          <w:p w14:paraId="5972B0AE">
            <w:pPr>
              <w:widowControl/>
              <w:spacing w:line="240" w:lineRule="auto"/>
              <w:ind w:firstLine="0" w:firstLineChars="0"/>
              <w:jc w:val="center"/>
              <w:rPr>
                <w:rFonts w:eastAsia="仿宋_GB2312"/>
                <w:kern w:val="0"/>
                <w:lang w:bidi="ar"/>
              </w:rPr>
            </w:pPr>
            <w:r>
              <w:rPr>
                <w:rFonts w:eastAsia="仿宋_GB2312"/>
                <w:kern w:val="0"/>
                <w:lang w:bidi="ar"/>
              </w:rPr>
              <w:t>2500</w:t>
            </w:r>
          </w:p>
        </w:tc>
      </w:tr>
      <w:tr w14:paraId="1A1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78B0129F">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15C75473">
            <w:pPr>
              <w:widowControl/>
              <w:spacing w:line="240" w:lineRule="auto"/>
              <w:ind w:firstLine="0" w:firstLineChars="0"/>
              <w:jc w:val="center"/>
              <w:rPr>
                <w:rFonts w:eastAsia="仿宋_GB2312"/>
                <w:kern w:val="0"/>
                <w:lang w:bidi="ar"/>
              </w:rPr>
            </w:pPr>
          </w:p>
        </w:tc>
        <w:tc>
          <w:tcPr>
            <w:tcW w:w="1024" w:type="pct"/>
            <w:vMerge w:val="continue"/>
            <w:shd w:val="clear" w:color="auto" w:fill="auto"/>
            <w:vAlign w:val="center"/>
          </w:tcPr>
          <w:p w14:paraId="1AFF8ED4">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591726B1">
            <w:pPr>
              <w:widowControl/>
              <w:spacing w:line="240" w:lineRule="auto"/>
              <w:ind w:firstLine="0" w:firstLineChars="0"/>
              <w:jc w:val="center"/>
              <w:rPr>
                <w:rFonts w:eastAsia="仿宋_GB2312"/>
                <w:kern w:val="0"/>
                <w:lang w:bidi="ar"/>
              </w:rPr>
            </w:pPr>
            <w:r>
              <w:rPr>
                <w:rFonts w:eastAsia="仿宋_GB2312"/>
                <w:kern w:val="0"/>
                <w:lang w:bidi="ar"/>
              </w:rPr>
              <w:t>糖蔗头</w:t>
            </w:r>
          </w:p>
        </w:tc>
        <w:tc>
          <w:tcPr>
            <w:tcW w:w="472" w:type="pct"/>
            <w:vMerge w:val="continue"/>
            <w:shd w:val="clear" w:color="auto" w:fill="auto"/>
            <w:vAlign w:val="center"/>
          </w:tcPr>
          <w:p w14:paraId="68343FAC">
            <w:pPr>
              <w:widowControl/>
              <w:spacing w:line="240" w:lineRule="auto"/>
              <w:ind w:firstLine="0" w:firstLineChars="0"/>
              <w:jc w:val="center"/>
              <w:rPr>
                <w:rFonts w:eastAsia="仿宋_GB2312"/>
                <w:kern w:val="0"/>
                <w:lang w:bidi="ar"/>
              </w:rPr>
            </w:pPr>
          </w:p>
        </w:tc>
        <w:tc>
          <w:tcPr>
            <w:tcW w:w="729" w:type="pct"/>
            <w:shd w:val="clear" w:color="auto" w:fill="auto"/>
            <w:noWrap/>
            <w:vAlign w:val="center"/>
          </w:tcPr>
          <w:p w14:paraId="377B8E7D">
            <w:pPr>
              <w:widowControl/>
              <w:spacing w:line="240" w:lineRule="auto"/>
              <w:ind w:firstLine="0" w:firstLineChars="0"/>
              <w:jc w:val="center"/>
              <w:rPr>
                <w:rFonts w:eastAsia="仿宋_GB2312"/>
                <w:kern w:val="0"/>
                <w:lang w:bidi="ar"/>
              </w:rPr>
            </w:pPr>
            <w:r>
              <w:rPr>
                <w:rFonts w:eastAsia="仿宋_GB2312"/>
                <w:kern w:val="0"/>
                <w:lang w:bidi="ar"/>
              </w:rPr>
              <w:t>800</w:t>
            </w:r>
          </w:p>
        </w:tc>
      </w:tr>
      <w:tr w14:paraId="6C73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5EAB91C0">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7703526E">
            <w:pPr>
              <w:widowControl/>
              <w:spacing w:line="240" w:lineRule="auto"/>
              <w:ind w:firstLine="0" w:firstLineChars="0"/>
              <w:jc w:val="center"/>
              <w:rPr>
                <w:rFonts w:eastAsia="仿宋_GB2312"/>
                <w:kern w:val="0"/>
                <w:lang w:bidi="ar"/>
              </w:rPr>
            </w:pPr>
          </w:p>
        </w:tc>
        <w:tc>
          <w:tcPr>
            <w:tcW w:w="1024" w:type="pct"/>
            <w:shd w:val="clear" w:color="auto" w:fill="auto"/>
            <w:vAlign w:val="center"/>
          </w:tcPr>
          <w:p w14:paraId="557E4470">
            <w:pPr>
              <w:widowControl/>
              <w:spacing w:line="240" w:lineRule="auto"/>
              <w:ind w:firstLine="0" w:firstLineChars="0"/>
              <w:jc w:val="center"/>
              <w:rPr>
                <w:rFonts w:eastAsia="仿宋_GB2312"/>
                <w:kern w:val="0"/>
                <w:lang w:bidi="ar"/>
              </w:rPr>
            </w:pPr>
            <w:r>
              <w:rPr>
                <w:rFonts w:eastAsia="仿宋_GB2312"/>
                <w:kern w:val="0"/>
                <w:lang w:bidi="ar"/>
              </w:rPr>
              <w:t>烟叶</w:t>
            </w:r>
          </w:p>
        </w:tc>
        <w:tc>
          <w:tcPr>
            <w:tcW w:w="1617" w:type="pct"/>
            <w:shd w:val="clear" w:color="auto" w:fill="auto"/>
            <w:vAlign w:val="center"/>
          </w:tcPr>
          <w:p w14:paraId="68146DE7">
            <w:pPr>
              <w:widowControl/>
              <w:spacing w:line="240" w:lineRule="auto"/>
              <w:ind w:firstLine="0" w:firstLineChars="0"/>
              <w:jc w:val="center"/>
              <w:rPr>
                <w:rFonts w:eastAsia="仿宋_GB2312"/>
                <w:kern w:val="0"/>
                <w:lang w:bidi="ar"/>
              </w:rPr>
            </w:pPr>
            <w:r>
              <w:rPr>
                <w:rFonts w:eastAsia="仿宋_GB2312"/>
                <w:kern w:val="0"/>
                <w:lang w:bidi="ar"/>
              </w:rPr>
              <w:t>红烟</w:t>
            </w:r>
          </w:p>
        </w:tc>
        <w:tc>
          <w:tcPr>
            <w:tcW w:w="472" w:type="pct"/>
            <w:shd w:val="clear" w:color="auto" w:fill="auto"/>
            <w:noWrap/>
            <w:vAlign w:val="center"/>
          </w:tcPr>
          <w:p w14:paraId="72C9225D">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293835C2">
            <w:pPr>
              <w:widowControl/>
              <w:spacing w:line="240" w:lineRule="auto"/>
              <w:ind w:firstLine="0" w:firstLineChars="0"/>
              <w:jc w:val="center"/>
              <w:rPr>
                <w:rFonts w:eastAsia="仿宋_GB2312"/>
                <w:kern w:val="0"/>
                <w:lang w:bidi="ar"/>
              </w:rPr>
            </w:pPr>
            <w:r>
              <w:rPr>
                <w:rFonts w:eastAsia="仿宋_GB2312"/>
                <w:kern w:val="0"/>
                <w:lang w:bidi="ar"/>
              </w:rPr>
              <w:t>1600</w:t>
            </w:r>
          </w:p>
        </w:tc>
      </w:tr>
      <w:tr w14:paraId="4DE9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18289EEA">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696528AF">
            <w:pPr>
              <w:widowControl/>
              <w:spacing w:line="240" w:lineRule="auto"/>
              <w:ind w:firstLine="0" w:firstLineChars="0"/>
              <w:jc w:val="center"/>
              <w:rPr>
                <w:rFonts w:eastAsia="仿宋_GB2312"/>
                <w:kern w:val="0"/>
                <w:lang w:bidi="ar"/>
              </w:rPr>
            </w:pPr>
          </w:p>
        </w:tc>
        <w:tc>
          <w:tcPr>
            <w:tcW w:w="1024" w:type="pct"/>
            <w:vMerge w:val="restart"/>
            <w:shd w:val="clear" w:color="auto" w:fill="auto"/>
            <w:vAlign w:val="center"/>
          </w:tcPr>
          <w:p w14:paraId="68D6ABD2">
            <w:pPr>
              <w:widowControl/>
              <w:spacing w:line="240" w:lineRule="auto"/>
              <w:ind w:firstLine="0" w:firstLineChars="0"/>
              <w:jc w:val="center"/>
              <w:rPr>
                <w:rFonts w:eastAsia="仿宋_GB2312"/>
                <w:kern w:val="0"/>
                <w:lang w:bidi="ar"/>
              </w:rPr>
            </w:pPr>
            <w:r>
              <w:rPr>
                <w:rFonts w:eastAsia="仿宋_GB2312"/>
                <w:kern w:val="0"/>
                <w:lang w:bidi="ar"/>
              </w:rPr>
              <w:t>其他经济作物</w:t>
            </w:r>
          </w:p>
        </w:tc>
        <w:tc>
          <w:tcPr>
            <w:tcW w:w="1617" w:type="pct"/>
            <w:shd w:val="clear" w:color="auto" w:fill="auto"/>
            <w:vAlign w:val="center"/>
          </w:tcPr>
          <w:p w14:paraId="0E8A86DC">
            <w:pPr>
              <w:widowControl/>
              <w:spacing w:line="240" w:lineRule="auto"/>
              <w:ind w:firstLine="0" w:firstLineChars="0"/>
              <w:jc w:val="center"/>
              <w:rPr>
                <w:rFonts w:eastAsia="仿宋_GB2312"/>
                <w:kern w:val="0"/>
                <w:lang w:bidi="ar"/>
              </w:rPr>
            </w:pPr>
            <w:r>
              <w:rPr>
                <w:rFonts w:eastAsia="仿宋_GB2312"/>
                <w:kern w:val="0"/>
                <w:lang w:bidi="ar"/>
              </w:rPr>
              <w:t>橡草</w:t>
            </w:r>
          </w:p>
        </w:tc>
        <w:tc>
          <w:tcPr>
            <w:tcW w:w="472" w:type="pct"/>
            <w:shd w:val="clear" w:color="auto" w:fill="auto"/>
            <w:noWrap/>
            <w:vAlign w:val="center"/>
          </w:tcPr>
          <w:p w14:paraId="73646B27">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6E6FB113">
            <w:pPr>
              <w:widowControl/>
              <w:spacing w:line="240" w:lineRule="auto"/>
              <w:ind w:firstLine="0" w:firstLineChars="0"/>
              <w:jc w:val="center"/>
              <w:rPr>
                <w:rFonts w:eastAsia="仿宋_GB2312"/>
                <w:kern w:val="0"/>
                <w:lang w:bidi="ar"/>
              </w:rPr>
            </w:pPr>
            <w:r>
              <w:rPr>
                <w:rFonts w:eastAsia="仿宋_GB2312"/>
                <w:kern w:val="0"/>
                <w:lang w:bidi="ar"/>
              </w:rPr>
              <w:t>1000</w:t>
            </w:r>
          </w:p>
        </w:tc>
      </w:tr>
      <w:tr w14:paraId="2239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01B5CA99">
            <w:pPr>
              <w:widowControl/>
              <w:spacing w:line="240" w:lineRule="auto"/>
              <w:ind w:firstLine="0" w:firstLineChars="0"/>
              <w:jc w:val="center"/>
              <w:rPr>
                <w:rFonts w:eastAsia="仿宋_GB2312"/>
                <w:kern w:val="0"/>
                <w:lang w:bidi="ar"/>
              </w:rPr>
            </w:pPr>
          </w:p>
        </w:tc>
        <w:tc>
          <w:tcPr>
            <w:tcW w:w="727" w:type="pct"/>
            <w:vMerge w:val="continue"/>
            <w:shd w:val="clear" w:color="auto" w:fill="auto"/>
            <w:vAlign w:val="center"/>
          </w:tcPr>
          <w:p w14:paraId="362A012F">
            <w:pPr>
              <w:widowControl/>
              <w:spacing w:line="240" w:lineRule="auto"/>
              <w:ind w:firstLine="0" w:firstLineChars="0"/>
              <w:jc w:val="center"/>
              <w:rPr>
                <w:rFonts w:eastAsia="仿宋_GB2312"/>
                <w:kern w:val="0"/>
                <w:lang w:bidi="ar"/>
              </w:rPr>
            </w:pPr>
          </w:p>
        </w:tc>
        <w:tc>
          <w:tcPr>
            <w:tcW w:w="1024" w:type="pct"/>
            <w:vMerge w:val="continue"/>
            <w:shd w:val="clear" w:color="auto" w:fill="auto"/>
            <w:vAlign w:val="center"/>
          </w:tcPr>
          <w:p w14:paraId="047C4B5C">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2F63C664">
            <w:pPr>
              <w:widowControl/>
              <w:spacing w:line="240" w:lineRule="auto"/>
              <w:ind w:firstLine="0" w:firstLineChars="0"/>
              <w:jc w:val="center"/>
              <w:rPr>
                <w:rFonts w:eastAsia="仿宋_GB2312"/>
                <w:kern w:val="0"/>
                <w:lang w:bidi="ar"/>
              </w:rPr>
            </w:pPr>
            <w:r>
              <w:rPr>
                <w:rFonts w:eastAsia="仿宋_GB2312"/>
                <w:kern w:val="0"/>
                <w:lang w:bidi="ar"/>
              </w:rPr>
              <w:t>红瓜子</w:t>
            </w:r>
          </w:p>
        </w:tc>
        <w:tc>
          <w:tcPr>
            <w:tcW w:w="472" w:type="pct"/>
            <w:shd w:val="clear" w:color="auto" w:fill="auto"/>
            <w:noWrap/>
            <w:vAlign w:val="center"/>
          </w:tcPr>
          <w:p w14:paraId="21BEA620">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29F7CB27">
            <w:pPr>
              <w:widowControl/>
              <w:spacing w:line="240" w:lineRule="auto"/>
              <w:ind w:firstLine="0" w:firstLineChars="0"/>
              <w:jc w:val="center"/>
              <w:rPr>
                <w:rFonts w:eastAsia="仿宋_GB2312"/>
                <w:kern w:val="0"/>
                <w:lang w:bidi="ar"/>
              </w:rPr>
            </w:pPr>
            <w:r>
              <w:rPr>
                <w:rFonts w:eastAsia="仿宋_GB2312"/>
                <w:kern w:val="0"/>
                <w:lang w:bidi="ar"/>
              </w:rPr>
              <w:t>3000</w:t>
            </w:r>
          </w:p>
        </w:tc>
      </w:tr>
      <w:tr w14:paraId="5AF7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restart"/>
            <w:vAlign w:val="center"/>
          </w:tcPr>
          <w:p w14:paraId="11100722">
            <w:pPr>
              <w:widowControl/>
              <w:spacing w:line="240" w:lineRule="auto"/>
              <w:ind w:firstLine="0" w:firstLineChars="0"/>
              <w:jc w:val="center"/>
              <w:rPr>
                <w:rFonts w:eastAsia="仿宋_GB2312"/>
                <w:kern w:val="0"/>
                <w:lang w:bidi="ar"/>
              </w:rPr>
            </w:pPr>
            <w:r>
              <w:rPr>
                <w:rFonts w:eastAsia="仿宋_GB2312"/>
                <w:kern w:val="0"/>
                <w:lang w:bidi="ar"/>
              </w:rPr>
              <w:t>3</w:t>
            </w:r>
          </w:p>
        </w:tc>
        <w:tc>
          <w:tcPr>
            <w:tcW w:w="1751" w:type="pct"/>
            <w:gridSpan w:val="2"/>
            <w:vMerge w:val="restart"/>
            <w:shd w:val="clear" w:color="auto" w:fill="auto"/>
            <w:vAlign w:val="center"/>
          </w:tcPr>
          <w:p w14:paraId="2EEE67D6">
            <w:pPr>
              <w:widowControl/>
              <w:spacing w:line="240" w:lineRule="auto"/>
              <w:ind w:firstLine="0" w:firstLineChars="0"/>
              <w:jc w:val="center"/>
              <w:rPr>
                <w:rFonts w:eastAsia="仿宋_GB2312"/>
                <w:kern w:val="0"/>
                <w:lang w:bidi="ar"/>
              </w:rPr>
            </w:pPr>
            <w:r>
              <w:rPr>
                <w:rFonts w:eastAsia="仿宋_GB2312"/>
                <w:kern w:val="0"/>
                <w:lang w:bidi="ar"/>
              </w:rPr>
              <w:t>蔬菜类</w:t>
            </w:r>
          </w:p>
        </w:tc>
        <w:tc>
          <w:tcPr>
            <w:tcW w:w="1617" w:type="pct"/>
            <w:shd w:val="clear" w:color="auto" w:fill="auto"/>
            <w:vAlign w:val="center"/>
          </w:tcPr>
          <w:p w14:paraId="0B125756">
            <w:pPr>
              <w:widowControl/>
              <w:spacing w:line="240" w:lineRule="auto"/>
              <w:ind w:firstLine="0" w:firstLineChars="0"/>
              <w:jc w:val="center"/>
              <w:rPr>
                <w:rFonts w:eastAsia="仿宋_GB2312"/>
                <w:kern w:val="0"/>
                <w:lang w:bidi="ar"/>
              </w:rPr>
            </w:pPr>
            <w:r>
              <w:rPr>
                <w:rFonts w:eastAsia="仿宋_GB2312"/>
                <w:kern w:val="0"/>
                <w:lang w:bidi="ar"/>
              </w:rPr>
              <w:t>桑叶</w:t>
            </w:r>
          </w:p>
        </w:tc>
        <w:tc>
          <w:tcPr>
            <w:tcW w:w="472" w:type="pct"/>
            <w:shd w:val="clear" w:color="auto" w:fill="auto"/>
            <w:vAlign w:val="center"/>
          </w:tcPr>
          <w:p w14:paraId="59AD2282">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6211ABC4">
            <w:pPr>
              <w:widowControl/>
              <w:spacing w:line="240" w:lineRule="auto"/>
              <w:ind w:firstLine="0" w:firstLineChars="0"/>
              <w:jc w:val="center"/>
              <w:rPr>
                <w:rFonts w:eastAsia="仿宋_GB2312"/>
                <w:kern w:val="0"/>
                <w:lang w:bidi="ar"/>
              </w:rPr>
            </w:pPr>
            <w:r>
              <w:rPr>
                <w:rFonts w:eastAsia="仿宋_GB2312"/>
                <w:kern w:val="0"/>
                <w:lang w:bidi="ar"/>
              </w:rPr>
              <w:t>3200</w:t>
            </w:r>
          </w:p>
        </w:tc>
      </w:tr>
      <w:tr w14:paraId="3538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628B5B08">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17302603">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2D2F0E58">
            <w:pPr>
              <w:widowControl/>
              <w:spacing w:line="240" w:lineRule="auto"/>
              <w:ind w:firstLine="0" w:firstLineChars="0"/>
              <w:jc w:val="center"/>
              <w:rPr>
                <w:rFonts w:eastAsia="仿宋_GB2312"/>
                <w:kern w:val="0"/>
                <w:lang w:bidi="ar"/>
              </w:rPr>
            </w:pPr>
            <w:r>
              <w:rPr>
                <w:rFonts w:eastAsia="仿宋_GB2312"/>
                <w:kern w:val="0"/>
                <w:lang w:bidi="ar"/>
              </w:rPr>
              <w:t>香芋</w:t>
            </w:r>
          </w:p>
        </w:tc>
        <w:tc>
          <w:tcPr>
            <w:tcW w:w="472" w:type="pct"/>
            <w:shd w:val="clear" w:color="auto" w:fill="auto"/>
            <w:vAlign w:val="center"/>
          </w:tcPr>
          <w:p w14:paraId="014603DD">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760EEA1B">
            <w:pPr>
              <w:widowControl/>
              <w:spacing w:line="240" w:lineRule="auto"/>
              <w:ind w:firstLine="0" w:firstLineChars="0"/>
              <w:jc w:val="center"/>
              <w:rPr>
                <w:rFonts w:eastAsia="仿宋_GB2312"/>
                <w:kern w:val="0"/>
                <w:lang w:bidi="ar"/>
              </w:rPr>
            </w:pPr>
            <w:r>
              <w:rPr>
                <w:rFonts w:eastAsia="仿宋_GB2312"/>
                <w:kern w:val="0"/>
                <w:lang w:bidi="ar"/>
              </w:rPr>
              <w:t>1600</w:t>
            </w:r>
          </w:p>
        </w:tc>
      </w:tr>
      <w:tr w14:paraId="141B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42D1C28D">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04216F25">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11B1A2B4">
            <w:pPr>
              <w:widowControl/>
              <w:spacing w:line="240" w:lineRule="auto"/>
              <w:ind w:firstLine="0" w:firstLineChars="0"/>
              <w:jc w:val="center"/>
              <w:rPr>
                <w:rFonts w:eastAsia="仿宋_GB2312"/>
                <w:kern w:val="0"/>
                <w:lang w:bidi="ar"/>
              </w:rPr>
            </w:pPr>
            <w:r>
              <w:rPr>
                <w:rFonts w:eastAsia="仿宋_GB2312"/>
                <w:kern w:val="0"/>
                <w:lang w:bidi="ar"/>
              </w:rPr>
              <w:t>莲藕</w:t>
            </w:r>
          </w:p>
        </w:tc>
        <w:tc>
          <w:tcPr>
            <w:tcW w:w="472" w:type="pct"/>
            <w:shd w:val="clear" w:color="auto" w:fill="auto"/>
            <w:vAlign w:val="center"/>
          </w:tcPr>
          <w:p w14:paraId="66BB9912">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45EC44E5">
            <w:pPr>
              <w:widowControl/>
              <w:spacing w:line="240" w:lineRule="auto"/>
              <w:ind w:firstLine="0" w:firstLineChars="0"/>
              <w:jc w:val="center"/>
              <w:rPr>
                <w:rFonts w:eastAsia="仿宋_GB2312"/>
                <w:kern w:val="0"/>
                <w:lang w:bidi="ar"/>
              </w:rPr>
            </w:pPr>
            <w:r>
              <w:rPr>
                <w:rFonts w:eastAsia="仿宋_GB2312"/>
                <w:kern w:val="0"/>
                <w:lang w:bidi="ar"/>
              </w:rPr>
              <w:t>2500</w:t>
            </w:r>
          </w:p>
        </w:tc>
      </w:tr>
      <w:tr w14:paraId="2922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0B9E6F36">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581D2A9B">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71F85ACA">
            <w:pPr>
              <w:widowControl/>
              <w:spacing w:line="240" w:lineRule="auto"/>
              <w:ind w:firstLine="0" w:firstLineChars="0"/>
              <w:jc w:val="center"/>
              <w:rPr>
                <w:rFonts w:eastAsia="仿宋_GB2312"/>
                <w:kern w:val="0"/>
                <w:lang w:bidi="ar"/>
              </w:rPr>
            </w:pPr>
            <w:r>
              <w:rPr>
                <w:rFonts w:eastAsia="仿宋_GB2312"/>
                <w:kern w:val="0"/>
                <w:lang w:bidi="ar"/>
              </w:rPr>
              <w:t>芋头</w:t>
            </w:r>
          </w:p>
        </w:tc>
        <w:tc>
          <w:tcPr>
            <w:tcW w:w="472" w:type="pct"/>
            <w:shd w:val="clear" w:color="auto" w:fill="auto"/>
            <w:vAlign w:val="center"/>
          </w:tcPr>
          <w:p w14:paraId="5FBFF975">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62D1E3EE">
            <w:pPr>
              <w:widowControl/>
              <w:spacing w:line="240" w:lineRule="auto"/>
              <w:ind w:firstLine="0" w:firstLineChars="0"/>
              <w:jc w:val="center"/>
              <w:rPr>
                <w:rFonts w:eastAsia="仿宋_GB2312"/>
                <w:kern w:val="0"/>
                <w:lang w:bidi="ar"/>
              </w:rPr>
            </w:pPr>
            <w:r>
              <w:rPr>
                <w:rFonts w:eastAsia="仿宋_GB2312"/>
                <w:kern w:val="0"/>
                <w:lang w:bidi="ar"/>
              </w:rPr>
              <w:t>1400</w:t>
            </w:r>
          </w:p>
        </w:tc>
      </w:tr>
      <w:tr w14:paraId="2B2D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1970169A">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7C1FD261">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6BD6DB88">
            <w:pPr>
              <w:widowControl/>
              <w:spacing w:line="240" w:lineRule="auto"/>
              <w:ind w:firstLine="0" w:firstLineChars="0"/>
              <w:jc w:val="center"/>
              <w:rPr>
                <w:rFonts w:eastAsia="仿宋_GB2312"/>
                <w:kern w:val="0"/>
                <w:lang w:bidi="ar"/>
              </w:rPr>
            </w:pPr>
            <w:r>
              <w:rPr>
                <w:rFonts w:eastAsia="仿宋_GB2312"/>
                <w:kern w:val="0"/>
                <w:lang w:bidi="ar"/>
              </w:rPr>
              <w:t>粉葛</w:t>
            </w:r>
          </w:p>
        </w:tc>
        <w:tc>
          <w:tcPr>
            <w:tcW w:w="472" w:type="pct"/>
            <w:shd w:val="clear" w:color="auto" w:fill="auto"/>
            <w:vAlign w:val="center"/>
          </w:tcPr>
          <w:p w14:paraId="2CB0D9D5">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17A189BD">
            <w:pPr>
              <w:widowControl/>
              <w:spacing w:line="240" w:lineRule="auto"/>
              <w:ind w:firstLine="0" w:firstLineChars="0"/>
              <w:jc w:val="center"/>
              <w:rPr>
                <w:rFonts w:eastAsia="仿宋_GB2312"/>
                <w:kern w:val="0"/>
                <w:lang w:bidi="ar"/>
              </w:rPr>
            </w:pPr>
            <w:r>
              <w:rPr>
                <w:rFonts w:eastAsia="仿宋_GB2312"/>
                <w:kern w:val="0"/>
                <w:lang w:bidi="ar"/>
              </w:rPr>
              <w:t>1600</w:t>
            </w:r>
          </w:p>
        </w:tc>
      </w:tr>
      <w:tr w14:paraId="2996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15D6FAE6">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73641215">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6116A93C">
            <w:pPr>
              <w:widowControl/>
              <w:spacing w:line="240" w:lineRule="auto"/>
              <w:ind w:firstLine="0" w:firstLineChars="0"/>
              <w:jc w:val="center"/>
              <w:rPr>
                <w:rFonts w:eastAsia="仿宋_GB2312"/>
                <w:kern w:val="0"/>
                <w:lang w:bidi="ar"/>
              </w:rPr>
            </w:pPr>
            <w:r>
              <w:rPr>
                <w:rFonts w:eastAsia="仿宋_GB2312"/>
                <w:sz w:val="22"/>
                <w:szCs w:val="22"/>
              </w:rPr>
              <w:t>冬瓜</w:t>
            </w:r>
          </w:p>
        </w:tc>
        <w:tc>
          <w:tcPr>
            <w:tcW w:w="472" w:type="pct"/>
            <w:shd w:val="clear" w:color="auto" w:fill="auto"/>
            <w:vAlign w:val="center"/>
          </w:tcPr>
          <w:p w14:paraId="3D675B82">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412E559B">
            <w:pPr>
              <w:widowControl/>
              <w:spacing w:line="240" w:lineRule="auto"/>
              <w:ind w:firstLine="0" w:firstLineChars="0"/>
              <w:jc w:val="center"/>
              <w:rPr>
                <w:rFonts w:eastAsia="仿宋_GB2312"/>
                <w:kern w:val="0"/>
                <w:lang w:bidi="ar"/>
              </w:rPr>
            </w:pPr>
            <w:r>
              <w:rPr>
                <w:rFonts w:eastAsia="仿宋_GB2312"/>
                <w:kern w:val="0"/>
                <w:lang w:bidi="ar"/>
              </w:rPr>
              <w:t>3200</w:t>
            </w:r>
          </w:p>
        </w:tc>
      </w:tr>
      <w:tr w14:paraId="2E4E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1DBAD653">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23BD00CD">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24D4795D">
            <w:pPr>
              <w:widowControl/>
              <w:spacing w:line="240" w:lineRule="auto"/>
              <w:ind w:firstLine="0" w:firstLineChars="0"/>
              <w:jc w:val="center"/>
              <w:rPr>
                <w:rFonts w:eastAsia="仿宋_GB2312"/>
                <w:kern w:val="0"/>
                <w:lang w:bidi="ar"/>
              </w:rPr>
            </w:pPr>
            <w:r>
              <w:rPr>
                <w:rFonts w:eastAsia="仿宋_GB2312"/>
                <w:sz w:val="22"/>
                <w:szCs w:val="22"/>
              </w:rPr>
              <w:t>荷兰豆</w:t>
            </w:r>
          </w:p>
        </w:tc>
        <w:tc>
          <w:tcPr>
            <w:tcW w:w="472" w:type="pct"/>
            <w:shd w:val="clear" w:color="auto" w:fill="auto"/>
            <w:vAlign w:val="center"/>
          </w:tcPr>
          <w:p w14:paraId="0640A3CE">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78D8C018">
            <w:pPr>
              <w:widowControl/>
              <w:spacing w:line="240" w:lineRule="auto"/>
              <w:ind w:firstLine="0" w:firstLineChars="0"/>
              <w:jc w:val="center"/>
              <w:rPr>
                <w:rFonts w:eastAsia="仿宋_GB2312"/>
                <w:kern w:val="0"/>
                <w:lang w:bidi="ar"/>
              </w:rPr>
            </w:pPr>
            <w:r>
              <w:rPr>
                <w:rFonts w:eastAsia="仿宋_GB2312"/>
                <w:kern w:val="0"/>
                <w:lang w:bidi="ar"/>
              </w:rPr>
              <w:t>3300</w:t>
            </w:r>
          </w:p>
        </w:tc>
      </w:tr>
      <w:tr w14:paraId="59B6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1" w:type="pct"/>
            <w:vMerge w:val="continue"/>
            <w:vAlign w:val="center"/>
          </w:tcPr>
          <w:p w14:paraId="0B85CC37">
            <w:pPr>
              <w:widowControl/>
              <w:spacing w:line="240" w:lineRule="auto"/>
              <w:ind w:firstLine="0" w:firstLineChars="0"/>
              <w:jc w:val="center"/>
              <w:rPr>
                <w:rFonts w:eastAsia="仿宋_GB2312"/>
                <w:kern w:val="0"/>
                <w:lang w:bidi="ar"/>
              </w:rPr>
            </w:pPr>
          </w:p>
        </w:tc>
        <w:tc>
          <w:tcPr>
            <w:tcW w:w="1751" w:type="pct"/>
            <w:gridSpan w:val="2"/>
            <w:vMerge w:val="continue"/>
            <w:shd w:val="clear" w:color="auto" w:fill="auto"/>
            <w:vAlign w:val="center"/>
          </w:tcPr>
          <w:p w14:paraId="26F80118">
            <w:pPr>
              <w:widowControl/>
              <w:spacing w:line="240" w:lineRule="auto"/>
              <w:ind w:firstLine="0" w:firstLineChars="0"/>
              <w:jc w:val="center"/>
              <w:rPr>
                <w:rFonts w:eastAsia="仿宋_GB2312"/>
                <w:kern w:val="0"/>
                <w:lang w:bidi="ar"/>
              </w:rPr>
            </w:pPr>
          </w:p>
        </w:tc>
        <w:tc>
          <w:tcPr>
            <w:tcW w:w="1617" w:type="pct"/>
            <w:shd w:val="clear" w:color="auto" w:fill="auto"/>
            <w:vAlign w:val="center"/>
          </w:tcPr>
          <w:p w14:paraId="134EC884">
            <w:pPr>
              <w:widowControl/>
              <w:spacing w:line="240" w:lineRule="auto"/>
              <w:ind w:firstLine="0" w:firstLineChars="0"/>
              <w:jc w:val="center"/>
              <w:rPr>
                <w:rFonts w:eastAsia="仿宋_GB2312"/>
                <w:kern w:val="0"/>
                <w:lang w:bidi="ar"/>
              </w:rPr>
            </w:pPr>
            <w:r>
              <w:rPr>
                <w:rFonts w:eastAsia="仿宋_GB2312"/>
                <w:sz w:val="22"/>
                <w:szCs w:val="22"/>
              </w:rPr>
              <w:t>紫苏</w:t>
            </w:r>
          </w:p>
        </w:tc>
        <w:tc>
          <w:tcPr>
            <w:tcW w:w="472" w:type="pct"/>
            <w:shd w:val="clear" w:color="auto" w:fill="auto"/>
            <w:vAlign w:val="center"/>
          </w:tcPr>
          <w:p w14:paraId="506F3EC7">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729" w:type="pct"/>
            <w:shd w:val="clear" w:color="auto" w:fill="auto"/>
            <w:noWrap/>
            <w:vAlign w:val="center"/>
          </w:tcPr>
          <w:p w14:paraId="56C8356E">
            <w:pPr>
              <w:widowControl/>
              <w:spacing w:line="240" w:lineRule="auto"/>
              <w:ind w:firstLine="0" w:firstLineChars="0"/>
              <w:jc w:val="center"/>
              <w:rPr>
                <w:rFonts w:eastAsia="仿宋_GB2312"/>
                <w:kern w:val="0"/>
                <w:lang w:bidi="ar"/>
              </w:rPr>
            </w:pPr>
            <w:r>
              <w:rPr>
                <w:rFonts w:eastAsia="仿宋_GB2312"/>
                <w:kern w:val="0"/>
                <w:lang w:bidi="ar"/>
              </w:rPr>
              <w:t>3400</w:t>
            </w:r>
          </w:p>
        </w:tc>
      </w:tr>
    </w:tbl>
    <w:p w14:paraId="4B7F36C2">
      <w:pPr>
        <w:spacing w:line="300" w:lineRule="auto"/>
        <w:ind w:firstLine="0" w:firstLineChars="0"/>
        <w:rPr>
          <w:rFonts w:eastAsia="仿宋_GB231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pgNumType w:fmt="numberInDash"/>
          <w:cols w:space="425" w:num="1"/>
          <w:docGrid w:type="lines" w:linePitch="326" w:charSpace="0"/>
        </w:sectPr>
      </w:pPr>
    </w:p>
    <w:p w14:paraId="6A648F2F">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2</w:t>
      </w:r>
    </w:p>
    <w:p w14:paraId="2ED5EEB1">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果木类补偿标准</w:t>
      </w:r>
    </w:p>
    <w:p w14:paraId="11BE9575">
      <w:pPr>
        <w:widowControl/>
        <w:spacing w:line="240" w:lineRule="auto"/>
        <w:ind w:firstLine="0" w:firstLineChars="0"/>
        <w:jc w:val="right"/>
        <w:rPr>
          <w:rFonts w:hint="default" w:eastAsia="仿宋_GB2312"/>
          <w:b/>
          <w:bCs/>
          <w:kern w:val="0"/>
          <w:lang w:val="en-US" w:eastAsia="zh-CN" w:bidi="ar"/>
        </w:rPr>
      </w:pPr>
      <w:r>
        <w:rPr>
          <w:rFonts w:hint="eastAsia" w:eastAsia="仿宋_GB2312"/>
          <w:b/>
          <w:bCs/>
          <w:kern w:val="0"/>
          <w:lang w:val="en-US" w:eastAsia="zh-CN" w:bidi="ar"/>
        </w:rPr>
        <w:t>单位：元/棵</w:t>
      </w:r>
    </w:p>
    <w:tbl>
      <w:tblPr>
        <w:tblStyle w:val="40"/>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68"/>
        <w:gridCol w:w="1269"/>
        <w:gridCol w:w="1269"/>
        <w:gridCol w:w="1268"/>
        <w:gridCol w:w="1269"/>
        <w:gridCol w:w="1269"/>
      </w:tblGrid>
      <w:tr w14:paraId="6A4C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129" w:type="dxa"/>
            <w:tcBorders>
              <w:top w:val="single" w:color="auto" w:sz="4" w:space="0"/>
              <w:left w:val="single" w:color="auto" w:sz="4" w:space="0"/>
              <w:bottom w:val="single" w:color="auto" w:sz="4" w:space="0"/>
              <w:right w:val="single" w:color="auto" w:sz="4" w:space="0"/>
              <w:tl2br w:val="single" w:color="auto" w:sz="4" w:space="0"/>
            </w:tcBorders>
            <w:noWrap/>
            <w:vAlign w:val="center"/>
          </w:tcPr>
          <w:p w14:paraId="6032D65D">
            <w:pPr>
              <w:spacing w:line="240" w:lineRule="auto"/>
              <w:ind w:firstLine="0" w:firstLineChars="0"/>
              <w:jc w:val="right"/>
              <w:rPr>
                <w:rFonts w:eastAsia="仿宋_GB2312"/>
                <w:b/>
                <w:bCs/>
              </w:rPr>
            </w:pPr>
            <w:r>
              <w:rPr>
                <w:rFonts w:eastAsia="仿宋_GB2312"/>
                <w:b/>
                <w:bCs/>
              </w:rPr>
              <w:t>规格</w:t>
            </w:r>
          </w:p>
          <w:p w14:paraId="1956945D">
            <w:pPr>
              <w:spacing w:line="240" w:lineRule="auto"/>
              <w:ind w:firstLine="0" w:firstLineChars="0"/>
              <w:jc w:val="left"/>
              <w:rPr>
                <w:rFonts w:eastAsia="仿宋_GB2312"/>
                <w:b/>
                <w:bCs/>
              </w:rPr>
            </w:pPr>
            <w:r>
              <w:rPr>
                <w:rFonts w:eastAsia="仿宋_GB2312"/>
                <w:b/>
                <w:bCs/>
              </w:rPr>
              <w:t>树种</w:t>
            </w:r>
          </w:p>
        </w:tc>
        <w:tc>
          <w:tcPr>
            <w:tcW w:w="1268" w:type="dxa"/>
            <w:tcBorders>
              <w:top w:val="single" w:color="auto" w:sz="4" w:space="0"/>
              <w:left w:val="single" w:color="auto" w:sz="4" w:space="0"/>
              <w:bottom w:val="single" w:color="auto" w:sz="4" w:space="0"/>
              <w:right w:val="single" w:color="auto" w:sz="4" w:space="0"/>
            </w:tcBorders>
            <w:noWrap/>
            <w:vAlign w:val="center"/>
          </w:tcPr>
          <w:p w14:paraId="298680D0">
            <w:pPr>
              <w:spacing w:line="240" w:lineRule="auto"/>
              <w:ind w:firstLine="0" w:firstLineChars="0"/>
              <w:jc w:val="center"/>
              <w:rPr>
                <w:rFonts w:eastAsia="仿宋_GB2312"/>
                <w:b/>
                <w:bCs/>
              </w:rPr>
            </w:pPr>
            <w:r>
              <w:rPr>
                <w:rFonts w:eastAsia="仿宋_GB2312"/>
                <w:b/>
                <w:bCs/>
              </w:rPr>
              <w:t>胸径2.5cm以下</w:t>
            </w:r>
          </w:p>
        </w:tc>
        <w:tc>
          <w:tcPr>
            <w:tcW w:w="1269" w:type="dxa"/>
            <w:tcBorders>
              <w:top w:val="single" w:color="auto" w:sz="4" w:space="0"/>
              <w:left w:val="single" w:color="auto" w:sz="4" w:space="0"/>
              <w:bottom w:val="single" w:color="auto" w:sz="4" w:space="0"/>
              <w:right w:val="single" w:color="auto" w:sz="4" w:space="0"/>
            </w:tcBorders>
            <w:noWrap/>
            <w:vAlign w:val="center"/>
          </w:tcPr>
          <w:p w14:paraId="28087AEA">
            <w:pPr>
              <w:spacing w:line="240" w:lineRule="auto"/>
              <w:ind w:firstLine="0" w:firstLineChars="0"/>
              <w:jc w:val="center"/>
              <w:rPr>
                <w:rFonts w:eastAsia="仿宋_GB2312"/>
                <w:b/>
                <w:bCs/>
              </w:rPr>
            </w:pPr>
            <w:r>
              <w:rPr>
                <w:rFonts w:eastAsia="仿宋_GB2312"/>
                <w:b/>
                <w:bCs/>
              </w:rPr>
              <w:t>胸径2.6-5cm</w:t>
            </w:r>
          </w:p>
        </w:tc>
        <w:tc>
          <w:tcPr>
            <w:tcW w:w="1269" w:type="dxa"/>
            <w:tcBorders>
              <w:top w:val="single" w:color="auto" w:sz="4" w:space="0"/>
              <w:left w:val="single" w:color="auto" w:sz="4" w:space="0"/>
              <w:bottom w:val="single" w:color="auto" w:sz="4" w:space="0"/>
              <w:right w:val="single" w:color="auto" w:sz="4" w:space="0"/>
            </w:tcBorders>
            <w:noWrap/>
            <w:vAlign w:val="center"/>
          </w:tcPr>
          <w:p w14:paraId="68602431">
            <w:pPr>
              <w:spacing w:line="240" w:lineRule="auto"/>
              <w:ind w:firstLine="0" w:firstLineChars="0"/>
              <w:jc w:val="center"/>
              <w:rPr>
                <w:rFonts w:eastAsia="仿宋_GB2312"/>
                <w:b/>
                <w:bCs/>
              </w:rPr>
            </w:pPr>
            <w:r>
              <w:rPr>
                <w:rFonts w:eastAsia="仿宋_GB2312"/>
                <w:b/>
                <w:bCs/>
              </w:rPr>
              <w:t>胸径5.1-10cm</w:t>
            </w:r>
          </w:p>
        </w:tc>
        <w:tc>
          <w:tcPr>
            <w:tcW w:w="1268" w:type="dxa"/>
            <w:tcBorders>
              <w:top w:val="single" w:color="auto" w:sz="4" w:space="0"/>
              <w:left w:val="single" w:color="auto" w:sz="4" w:space="0"/>
              <w:bottom w:val="single" w:color="auto" w:sz="4" w:space="0"/>
              <w:right w:val="single" w:color="auto" w:sz="4" w:space="0"/>
            </w:tcBorders>
            <w:noWrap/>
            <w:vAlign w:val="center"/>
          </w:tcPr>
          <w:p w14:paraId="4B596D0D">
            <w:pPr>
              <w:spacing w:line="240" w:lineRule="auto"/>
              <w:ind w:firstLine="0" w:firstLineChars="0"/>
              <w:jc w:val="center"/>
              <w:rPr>
                <w:rFonts w:eastAsia="仿宋_GB2312"/>
                <w:b/>
                <w:bCs/>
              </w:rPr>
            </w:pPr>
            <w:r>
              <w:rPr>
                <w:rFonts w:eastAsia="仿宋_GB2312"/>
                <w:b/>
                <w:bCs/>
              </w:rPr>
              <w:t>胸径10.1-20cm</w:t>
            </w:r>
          </w:p>
        </w:tc>
        <w:tc>
          <w:tcPr>
            <w:tcW w:w="1269" w:type="dxa"/>
            <w:tcBorders>
              <w:top w:val="single" w:color="auto" w:sz="4" w:space="0"/>
              <w:left w:val="single" w:color="auto" w:sz="4" w:space="0"/>
              <w:bottom w:val="single" w:color="auto" w:sz="4" w:space="0"/>
              <w:right w:val="single" w:color="auto" w:sz="4" w:space="0"/>
            </w:tcBorders>
            <w:noWrap/>
            <w:vAlign w:val="center"/>
          </w:tcPr>
          <w:p w14:paraId="40B9723A">
            <w:pPr>
              <w:spacing w:line="240" w:lineRule="auto"/>
              <w:ind w:firstLine="0" w:firstLineChars="0"/>
              <w:jc w:val="center"/>
              <w:rPr>
                <w:rFonts w:eastAsia="仿宋_GB2312"/>
                <w:b/>
                <w:bCs/>
              </w:rPr>
            </w:pPr>
            <w:r>
              <w:rPr>
                <w:rFonts w:eastAsia="仿宋_GB2312"/>
                <w:b/>
                <w:bCs/>
              </w:rPr>
              <w:t>胸径20.1-30cm</w:t>
            </w:r>
          </w:p>
        </w:tc>
        <w:tc>
          <w:tcPr>
            <w:tcW w:w="1269" w:type="dxa"/>
            <w:tcBorders>
              <w:top w:val="single" w:color="auto" w:sz="4" w:space="0"/>
              <w:left w:val="single" w:color="auto" w:sz="4" w:space="0"/>
              <w:bottom w:val="single" w:color="auto" w:sz="4" w:space="0"/>
              <w:right w:val="single" w:color="auto" w:sz="4" w:space="0"/>
            </w:tcBorders>
            <w:noWrap/>
            <w:vAlign w:val="center"/>
          </w:tcPr>
          <w:p w14:paraId="255FE121">
            <w:pPr>
              <w:spacing w:line="240" w:lineRule="auto"/>
              <w:ind w:firstLine="0" w:firstLineChars="0"/>
              <w:jc w:val="center"/>
              <w:rPr>
                <w:rFonts w:eastAsia="仿宋_GB2312"/>
                <w:b/>
                <w:bCs/>
              </w:rPr>
            </w:pPr>
            <w:r>
              <w:rPr>
                <w:rFonts w:eastAsia="仿宋_GB2312"/>
                <w:b/>
                <w:bCs/>
              </w:rPr>
              <w:t>胸径30.1cm以上</w:t>
            </w:r>
          </w:p>
        </w:tc>
      </w:tr>
      <w:tr w14:paraId="027B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1435A9AF">
            <w:pPr>
              <w:spacing w:line="240" w:lineRule="auto"/>
              <w:ind w:firstLine="0" w:firstLineChars="0"/>
              <w:jc w:val="center"/>
              <w:rPr>
                <w:rFonts w:eastAsia="仿宋_GB2312"/>
              </w:rPr>
            </w:pPr>
            <w:r>
              <w:rPr>
                <w:rFonts w:eastAsia="仿宋_GB2312"/>
                <w:color w:val="000000"/>
              </w:rPr>
              <w:t>柑桔橙</w:t>
            </w:r>
          </w:p>
        </w:tc>
        <w:tc>
          <w:tcPr>
            <w:tcW w:w="1268" w:type="dxa"/>
            <w:tcBorders>
              <w:top w:val="single" w:color="auto" w:sz="4" w:space="0"/>
              <w:left w:val="single" w:color="auto" w:sz="4" w:space="0"/>
              <w:bottom w:val="single" w:color="auto" w:sz="4" w:space="0"/>
              <w:right w:val="single" w:color="auto" w:sz="4" w:space="0"/>
            </w:tcBorders>
            <w:noWrap/>
            <w:vAlign w:val="center"/>
          </w:tcPr>
          <w:p w14:paraId="69BB569E">
            <w:pPr>
              <w:spacing w:line="240" w:lineRule="auto"/>
              <w:ind w:firstLine="0" w:firstLineChars="0"/>
              <w:jc w:val="center"/>
              <w:rPr>
                <w:rFonts w:eastAsia="仿宋_GB2312"/>
              </w:rPr>
            </w:pPr>
            <w:r>
              <w:rPr>
                <w:rFonts w:eastAsia="仿宋_GB2312"/>
                <w:color w:val="000000"/>
              </w:rPr>
              <w:t>16</w:t>
            </w:r>
          </w:p>
        </w:tc>
        <w:tc>
          <w:tcPr>
            <w:tcW w:w="1269" w:type="dxa"/>
            <w:tcBorders>
              <w:top w:val="single" w:color="auto" w:sz="4" w:space="0"/>
              <w:left w:val="single" w:color="auto" w:sz="4" w:space="0"/>
              <w:bottom w:val="single" w:color="auto" w:sz="4" w:space="0"/>
              <w:right w:val="single" w:color="auto" w:sz="4" w:space="0"/>
            </w:tcBorders>
            <w:noWrap/>
            <w:vAlign w:val="center"/>
          </w:tcPr>
          <w:p w14:paraId="52F6E681">
            <w:pPr>
              <w:spacing w:line="240" w:lineRule="auto"/>
              <w:ind w:firstLine="0" w:firstLineChars="0"/>
              <w:jc w:val="center"/>
              <w:rPr>
                <w:rFonts w:eastAsia="仿宋_GB2312"/>
              </w:rPr>
            </w:pPr>
            <w:r>
              <w:rPr>
                <w:rFonts w:eastAsia="仿宋_GB2312"/>
                <w:color w:val="000000"/>
              </w:rPr>
              <w:t>60</w:t>
            </w:r>
          </w:p>
        </w:tc>
        <w:tc>
          <w:tcPr>
            <w:tcW w:w="1269" w:type="dxa"/>
            <w:tcBorders>
              <w:top w:val="single" w:color="auto" w:sz="4" w:space="0"/>
              <w:left w:val="single" w:color="auto" w:sz="4" w:space="0"/>
              <w:bottom w:val="single" w:color="auto" w:sz="4" w:space="0"/>
              <w:right w:val="single" w:color="auto" w:sz="4" w:space="0"/>
            </w:tcBorders>
            <w:noWrap/>
            <w:vAlign w:val="center"/>
          </w:tcPr>
          <w:p w14:paraId="64F5CD69">
            <w:pPr>
              <w:spacing w:line="240" w:lineRule="auto"/>
              <w:ind w:firstLine="0" w:firstLineChars="0"/>
              <w:jc w:val="center"/>
              <w:rPr>
                <w:rFonts w:eastAsia="仿宋_GB2312"/>
              </w:rPr>
            </w:pPr>
            <w:r>
              <w:rPr>
                <w:rFonts w:eastAsia="仿宋_GB2312"/>
                <w:color w:val="000000"/>
              </w:rPr>
              <w:t>160</w:t>
            </w:r>
          </w:p>
        </w:tc>
        <w:tc>
          <w:tcPr>
            <w:tcW w:w="1268" w:type="dxa"/>
            <w:tcBorders>
              <w:top w:val="single" w:color="auto" w:sz="4" w:space="0"/>
              <w:left w:val="single" w:color="auto" w:sz="4" w:space="0"/>
              <w:bottom w:val="single" w:color="auto" w:sz="4" w:space="0"/>
              <w:right w:val="single" w:color="auto" w:sz="4" w:space="0"/>
            </w:tcBorders>
            <w:noWrap/>
            <w:vAlign w:val="center"/>
          </w:tcPr>
          <w:p w14:paraId="44D61A39">
            <w:pPr>
              <w:spacing w:line="240" w:lineRule="auto"/>
              <w:ind w:firstLine="0" w:firstLineChars="0"/>
              <w:jc w:val="center"/>
              <w:rPr>
                <w:rFonts w:eastAsia="仿宋_GB2312"/>
              </w:rPr>
            </w:pPr>
            <w:r>
              <w:rPr>
                <w:rFonts w:eastAsia="仿宋_GB2312"/>
                <w:color w:val="000000"/>
              </w:rPr>
              <w:t>360</w:t>
            </w:r>
          </w:p>
        </w:tc>
        <w:tc>
          <w:tcPr>
            <w:tcW w:w="1269" w:type="dxa"/>
            <w:tcBorders>
              <w:top w:val="single" w:color="auto" w:sz="4" w:space="0"/>
              <w:left w:val="single" w:color="auto" w:sz="4" w:space="0"/>
              <w:bottom w:val="single" w:color="auto" w:sz="4" w:space="0"/>
              <w:right w:val="single" w:color="auto" w:sz="4" w:space="0"/>
            </w:tcBorders>
            <w:noWrap/>
            <w:vAlign w:val="center"/>
          </w:tcPr>
          <w:p w14:paraId="64B8D7D1">
            <w:pPr>
              <w:spacing w:line="240" w:lineRule="auto"/>
              <w:ind w:firstLine="0" w:firstLineChars="0"/>
              <w:jc w:val="center"/>
              <w:rPr>
                <w:rFonts w:eastAsia="仿宋_GB2312"/>
              </w:rPr>
            </w:pPr>
            <w:r>
              <w:rPr>
                <w:rFonts w:eastAsia="仿宋_GB2312"/>
                <w:color w:val="000000"/>
              </w:rPr>
              <w:t>500</w:t>
            </w:r>
          </w:p>
        </w:tc>
        <w:tc>
          <w:tcPr>
            <w:tcW w:w="1269" w:type="dxa"/>
            <w:tcBorders>
              <w:top w:val="single" w:color="auto" w:sz="4" w:space="0"/>
              <w:left w:val="single" w:color="auto" w:sz="4" w:space="0"/>
              <w:bottom w:val="single" w:color="auto" w:sz="4" w:space="0"/>
              <w:right w:val="single" w:color="auto" w:sz="4" w:space="0"/>
            </w:tcBorders>
            <w:noWrap/>
            <w:vAlign w:val="center"/>
          </w:tcPr>
          <w:p w14:paraId="223C6856">
            <w:pPr>
              <w:spacing w:line="240" w:lineRule="auto"/>
              <w:ind w:firstLine="0" w:firstLineChars="0"/>
              <w:jc w:val="center"/>
              <w:rPr>
                <w:rFonts w:eastAsia="仿宋_GB2312"/>
              </w:rPr>
            </w:pPr>
            <w:r>
              <w:rPr>
                <w:rFonts w:eastAsia="仿宋_GB2312"/>
                <w:color w:val="000000"/>
              </w:rPr>
              <w:t>550</w:t>
            </w:r>
          </w:p>
        </w:tc>
      </w:tr>
      <w:tr w14:paraId="0445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52DC1FC8">
            <w:pPr>
              <w:spacing w:line="240" w:lineRule="auto"/>
              <w:ind w:firstLine="0" w:firstLineChars="0"/>
              <w:jc w:val="center"/>
              <w:rPr>
                <w:rFonts w:eastAsia="仿宋_GB2312"/>
              </w:rPr>
            </w:pPr>
            <w:r>
              <w:rPr>
                <w:rFonts w:eastAsia="仿宋_GB2312"/>
                <w:color w:val="000000"/>
              </w:rPr>
              <w:t>龙眼</w:t>
            </w:r>
          </w:p>
        </w:tc>
        <w:tc>
          <w:tcPr>
            <w:tcW w:w="1268" w:type="dxa"/>
            <w:tcBorders>
              <w:top w:val="single" w:color="auto" w:sz="4" w:space="0"/>
              <w:left w:val="single" w:color="auto" w:sz="4" w:space="0"/>
              <w:bottom w:val="single" w:color="auto" w:sz="4" w:space="0"/>
              <w:right w:val="single" w:color="auto" w:sz="4" w:space="0"/>
            </w:tcBorders>
            <w:noWrap/>
            <w:vAlign w:val="center"/>
          </w:tcPr>
          <w:p w14:paraId="61BC1845">
            <w:pPr>
              <w:spacing w:line="240" w:lineRule="auto"/>
              <w:ind w:firstLine="0" w:firstLineChars="0"/>
              <w:jc w:val="center"/>
              <w:rPr>
                <w:rFonts w:eastAsia="仿宋_GB2312"/>
              </w:rPr>
            </w:pPr>
            <w:r>
              <w:rPr>
                <w:rFonts w:eastAsia="仿宋_GB2312"/>
                <w:color w:val="000000"/>
              </w:rPr>
              <w:t>18</w:t>
            </w:r>
          </w:p>
        </w:tc>
        <w:tc>
          <w:tcPr>
            <w:tcW w:w="1269" w:type="dxa"/>
            <w:tcBorders>
              <w:top w:val="single" w:color="auto" w:sz="4" w:space="0"/>
              <w:left w:val="single" w:color="auto" w:sz="4" w:space="0"/>
              <w:bottom w:val="single" w:color="auto" w:sz="4" w:space="0"/>
              <w:right w:val="single" w:color="auto" w:sz="4" w:space="0"/>
            </w:tcBorders>
            <w:noWrap/>
            <w:vAlign w:val="center"/>
          </w:tcPr>
          <w:p w14:paraId="07FBED08">
            <w:pPr>
              <w:spacing w:line="240" w:lineRule="auto"/>
              <w:ind w:firstLine="0" w:firstLineChars="0"/>
              <w:jc w:val="center"/>
              <w:rPr>
                <w:rFonts w:eastAsia="仿宋_GB2312"/>
              </w:rPr>
            </w:pPr>
            <w:r>
              <w:rPr>
                <w:rFonts w:eastAsia="仿宋_GB2312"/>
                <w:color w:val="000000"/>
              </w:rPr>
              <w:t>70</w:t>
            </w:r>
          </w:p>
        </w:tc>
        <w:tc>
          <w:tcPr>
            <w:tcW w:w="1269" w:type="dxa"/>
            <w:tcBorders>
              <w:top w:val="single" w:color="auto" w:sz="4" w:space="0"/>
              <w:left w:val="single" w:color="auto" w:sz="4" w:space="0"/>
              <w:bottom w:val="single" w:color="auto" w:sz="4" w:space="0"/>
              <w:right w:val="single" w:color="auto" w:sz="4" w:space="0"/>
            </w:tcBorders>
            <w:noWrap/>
            <w:vAlign w:val="center"/>
          </w:tcPr>
          <w:p w14:paraId="66C0F6D7">
            <w:pPr>
              <w:spacing w:line="240" w:lineRule="auto"/>
              <w:ind w:firstLine="0" w:firstLineChars="0"/>
              <w:jc w:val="center"/>
              <w:rPr>
                <w:rFonts w:eastAsia="仿宋_GB2312"/>
              </w:rPr>
            </w:pPr>
            <w:r>
              <w:rPr>
                <w:rFonts w:eastAsia="仿宋_GB2312"/>
                <w:color w:val="000000"/>
              </w:rPr>
              <w:t>196</w:t>
            </w:r>
          </w:p>
        </w:tc>
        <w:tc>
          <w:tcPr>
            <w:tcW w:w="1268" w:type="dxa"/>
            <w:tcBorders>
              <w:top w:val="single" w:color="auto" w:sz="4" w:space="0"/>
              <w:left w:val="single" w:color="auto" w:sz="4" w:space="0"/>
              <w:bottom w:val="single" w:color="auto" w:sz="4" w:space="0"/>
              <w:right w:val="single" w:color="auto" w:sz="4" w:space="0"/>
            </w:tcBorders>
            <w:noWrap/>
            <w:vAlign w:val="center"/>
          </w:tcPr>
          <w:p w14:paraId="13CA7305">
            <w:pPr>
              <w:spacing w:line="240" w:lineRule="auto"/>
              <w:ind w:firstLine="0" w:firstLineChars="0"/>
              <w:jc w:val="center"/>
              <w:rPr>
                <w:rFonts w:eastAsia="仿宋_GB2312"/>
              </w:rPr>
            </w:pPr>
            <w:r>
              <w:rPr>
                <w:rFonts w:eastAsia="仿宋_GB2312"/>
                <w:color w:val="000000"/>
              </w:rPr>
              <w:t>380</w:t>
            </w:r>
          </w:p>
        </w:tc>
        <w:tc>
          <w:tcPr>
            <w:tcW w:w="1269" w:type="dxa"/>
            <w:tcBorders>
              <w:top w:val="single" w:color="auto" w:sz="4" w:space="0"/>
              <w:left w:val="single" w:color="auto" w:sz="4" w:space="0"/>
              <w:bottom w:val="single" w:color="auto" w:sz="4" w:space="0"/>
              <w:right w:val="single" w:color="auto" w:sz="4" w:space="0"/>
            </w:tcBorders>
            <w:noWrap/>
            <w:vAlign w:val="center"/>
          </w:tcPr>
          <w:p w14:paraId="58AB4348">
            <w:pPr>
              <w:spacing w:line="240" w:lineRule="auto"/>
              <w:ind w:firstLine="0" w:firstLineChars="0"/>
              <w:jc w:val="center"/>
              <w:rPr>
                <w:rFonts w:eastAsia="仿宋_GB2312"/>
              </w:rPr>
            </w:pPr>
            <w:r>
              <w:rPr>
                <w:rFonts w:eastAsia="仿宋_GB2312"/>
                <w:color w:val="000000"/>
              </w:rPr>
              <w:t>550</w:t>
            </w:r>
          </w:p>
        </w:tc>
        <w:tc>
          <w:tcPr>
            <w:tcW w:w="1269" w:type="dxa"/>
            <w:tcBorders>
              <w:top w:val="single" w:color="auto" w:sz="4" w:space="0"/>
              <w:left w:val="single" w:color="auto" w:sz="4" w:space="0"/>
              <w:bottom w:val="single" w:color="auto" w:sz="4" w:space="0"/>
              <w:right w:val="single" w:color="auto" w:sz="4" w:space="0"/>
            </w:tcBorders>
            <w:noWrap/>
            <w:vAlign w:val="center"/>
          </w:tcPr>
          <w:p w14:paraId="3D411166">
            <w:pPr>
              <w:spacing w:line="240" w:lineRule="auto"/>
              <w:ind w:firstLine="0" w:firstLineChars="0"/>
              <w:jc w:val="center"/>
              <w:rPr>
                <w:rFonts w:eastAsia="仿宋_GB2312"/>
              </w:rPr>
            </w:pPr>
            <w:r>
              <w:rPr>
                <w:rFonts w:eastAsia="仿宋_GB2312"/>
                <w:color w:val="000000"/>
              </w:rPr>
              <w:t>680</w:t>
            </w:r>
          </w:p>
        </w:tc>
      </w:tr>
      <w:tr w14:paraId="2BD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2A68F65">
            <w:pPr>
              <w:spacing w:line="240" w:lineRule="auto"/>
              <w:ind w:firstLine="0" w:firstLineChars="0"/>
              <w:jc w:val="center"/>
              <w:rPr>
                <w:rFonts w:eastAsia="仿宋_GB2312"/>
                <w:b/>
                <w:bCs/>
              </w:rPr>
            </w:pPr>
            <w:r>
              <w:rPr>
                <w:rFonts w:eastAsia="仿宋_GB2312"/>
                <w:color w:val="000000"/>
              </w:rPr>
              <w:t>荔枝</w:t>
            </w:r>
          </w:p>
        </w:tc>
        <w:tc>
          <w:tcPr>
            <w:tcW w:w="1268" w:type="dxa"/>
            <w:tcBorders>
              <w:top w:val="single" w:color="auto" w:sz="4" w:space="0"/>
              <w:left w:val="single" w:color="auto" w:sz="4" w:space="0"/>
              <w:bottom w:val="single" w:color="auto" w:sz="4" w:space="0"/>
              <w:right w:val="single" w:color="auto" w:sz="4" w:space="0"/>
            </w:tcBorders>
            <w:noWrap/>
            <w:vAlign w:val="center"/>
          </w:tcPr>
          <w:p w14:paraId="7AD80734">
            <w:pPr>
              <w:spacing w:line="240" w:lineRule="auto"/>
              <w:ind w:firstLine="0" w:firstLineChars="0"/>
              <w:jc w:val="center"/>
              <w:rPr>
                <w:rFonts w:eastAsia="仿宋_GB2312"/>
              </w:rPr>
            </w:pPr>
            <w:r>
              <w:rPr>
                <w:rFonts w:eastAsia="仿宋_GB2312"/>
                <w:color w:val="000000"/>
              </w:rPr>
              <w:t>18</w:t>
            </w:r>
          </w:p>
        </w:tc>
        <w:tc>
          <w:tcPr>
            <w:tcW w:w="1269" w:type="dxa"/>
            <w:tcBorders>
              <w:top w:val="single" w:color="auto" w:sz="4" w:space="0"/>
              <w:left w:val="single" w:color="auto" w:sz="4" w:space="0"/>
              <w:bottom w:val="single" w:color="auto" w:sz="4" w:space="0"/>
              <w:right w:val="single" w:color="auto" w:sz="4" w:space="0"/>
            </w:tcBorders>
            <w:noWrap/>
            <w:vAlign w:val="center"/>
          </w:tcPr>
          <w:p w14:paraId="4C995D49">
            <w:pPr>
              <w:spacing w:line="240" w:lineRule="auto"/>
              <w:ind w:firstLine="0" w:firstLineChars="0"/>
              <w:jc w:val="center"/>
              <w:rPr>
                <w:rFonts w:eastAsia="仿宋_GB2312"/>
              </w:rPr>
            </w:pPr>
            <w:r>
              <w:rPr>
                <w:rFonts w:eastAsia="仿宋_GB2312"/>
                <w:color w:val="000000"/>
              </w:rPr>
              <w:t>70</w:t>
            </w:r>
          </w:p>
        </w:tc>
        <w:tc>
          <w:tcPr>
            <w:tcW w:w="1269" w:type="dxa"/>
            <w:tcBorders>
              <w:top w:val="single" w:color="auto" w:sz="4" w:space="0"/>
              <w:left w:val="single" w:color="auto" w:sz="4" w:space="0"/>
              <w:bottom w:val="single" w:color="auto" w:sz="4" w:space="0"/>
              <w:right w:val="single" w:color="auto" w:sz="4" w:space="0"/>
            </w:tcBorders>
            <w:noWrap/>
            <w:vAlign w:val="center"/>
          </w:tcPr>
          <w:p w14:paraId="329C9C0D">
            <w:pPr>
              <w:spacing w:line="240" w:lineRule="auto"/>
              <w:ind w:firstLine="0" w:firstLineChars="0"/>
              <w:jc w:val="center"/>
              <w:rPr>
                <w:rFonts w:eastAsia="仿宋_GB2312"/>
              </w:rPr>
            </w:pPr>
            <w:r>
              <w:rPr>
                <w:rFonts w:eastAsia="仿宋_GB2312"/>
                <w:color w:val="000000"/>
              </w:rPr>
              <w:t>197</w:t>
            </w:r>
          </w:p>
        </w:tc>
        <w:tc>
          <w:tcPr>
            <w:tcW w:w="1268" w:type="dxa"/>
            <w:tcBorders>
              <w:top w:val="single" w:color="auto" w:sz="4" w:space="0"/>
              <w:left w:val="single" w:color="auto" w:sz="4" w:space="0"/>
              <w:bottom w:val="single" w:color="auto" w:sz="4" w:space="0"/>
              <w:right w:val="single" w:color="auto" w:sz="4" w:space="0"/>
            </w:tcBorders>
            <w:noWrap/>
            <w:vAlign w:val="center"/>
          </w:tcPr>
          <w:p w14:paraId="3D1B7318">
            <w:pPr>
              <w:spacing w:line="240" w:lineRule="auto"/>
              <w:ind w:firstLine="0" w:firstLineChars="0"/>
              <w:jc w:val="center"/>
              <w:rPr>
                <w:rFonts w:eastAsia="仿宋_GB2312"/>
              </w:rPr>
            </w:pPr>
            <w:r>
              <w:rPr>
                <w:rFonts w:eastAsia="仿宋_GB2312"/>
                <w:color w:val="000000"/>
              </w:rPr>
              <w:t>380</w:t>
            </w:r>
          </w:p>
        </w:tc>
        <w:tc>
          <w:tcPr>
            <w:tcW w:w="1269" w:type="dxa"/>
            <w:tcBorders>
              <w:top w:val="single" w:color="auto" w:sz="4" w:space="0"/>
              <w:left w:val="single" w:color="auto" w:sz="4" w:space="0"/>
              <w:bottom w:val="single" w:color="auto" w:sz="4" w:space="0"/>
              <w:right w:val="single" w:color="auto" w:sz="4" w:space="0"/>
            </w:tcBorders>
            <w:noWrap/>
            <w:vAlign w:val="center"/>
          </w:tcPr>
          <w:p w14:paraId="611B276C">
            <w:pPr>
              <w:spacing w:line="240" w:lineRule="auto"/>
              <w:ind w:firstLine="0" w:firstLineChars="0"/>
              <w:jc w:val="center"/>
              <w:rPr>
                <w:rFonts w:eastAsia="仿宋_GB2312"/>
              </w:rPr>
            </w:pPr>
            <w:r>
              <w:rPr>
                <w:rFonts w:eastAsia="仿宋_GB2312"/>
                <w:color w:val="000000"/>
              </w:rPr>
              <w:t>550</w:t>
            </w:r>
          </w:p>
        </w:tc>
        <w:tc>
          <w:tcPr>
            <w:tcW w:w="1269" w:type="dxa"/>
            <w:tcBorders>
              <w:top w:val="single" w:color="auto" w:sz="4" w:space="0"/>
              <w:left w:val="single" w:color="auto" w:sz="4" w:space="0"/>
              <w:bottom w:val="single" w:color="auto" w:sz="4" w:space="0"/>
              <w:right w:val="single" w:color="auto" w:sz="4" w:space="0"/>
            </w:tcBorders>
            <w:noWrap/>
            <w:vAlign w:val="center"/>
          </w:tcPr>
          <w:p w14:paraId="69C453EA">
            <w:pPr>
              <w:spacing w:line="240" w:lineRule="auto"/>
              <w:ind w:firstLine="0" w:firstLineChars="0"/>
              <w:jc w:val="center"/>
              <w:rPr>
                <w:rFonts w:eastAsia="仿宋_GB2312"/>
              </w:rPr>
            </w:pPr>
            <w:r>
              <w:rPr>
                <w:rFonts w:eastAsia="仿宋_GB2312"/>
                <w:color w:val="000000"/>
              </w:rPr>
              <w:t>680</w:t>
            </w:r>
          </w:p>
        </w:tc>
      </w:tr>
      <w:tr w14:paraId="5FD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07664254">
            <w:pPr>
              <w:spacing w:line="240" w:lineRule="auto"/>
              <w:ind w:firstLine="0" w:firstLineChars="0"/>
              <w:jc w:val="center"/>
              <w:rPr>
                <w:rFonts w:eastAsia="仿宋_GB2312"/>
              </w:rPr>
            </w:pPr>
            <w:r>
              <w:rPr>
                <w:rFonts w:eastAsia="仿宋_GB2312"/>
                <w:color w:val="000000"/>
              </w:rPr>
              <w:t>黄皮</w:t>
            </w:r>
          </w:p>
        </w:tc>
        <w:tc>
          <w:tcPr>
            <w:tcW w:w="1268" w:type="dxa"/>
            <w:tcBorders>
              <w:top w:val="single" w:color="auto" w:sz="4" w:space="0"/>
              <w:left w:val="single" w:color="auto" w:sz="4" w:space="0"/>
              <w:bottom w:val="single" w:color="auto" w:sz="4" w:space="0"/>
              <w:right w:val="single" w:color="auto" w:sz="4" w:space="0"/>
            </w:tcBorders>
            <w:noWrap/>
            <w:vAlign w:val="center"/>
          </w:tcPr>
          <w:p w14:paraId="790B3E25">
            <w:pPr>
              <w:spacing w:line="240" w:lineRule="auto"/>
              <w:ind w:firstLine="0" w:firstLineChars="0"/>
              <w:jc w:val="center"/>
              <w:rPr>
                <w:rFonts w:eastAsia="仿宋_GB2312"/>
              </w:rPr>
            </w:pPr>
            <w:r>
              <w:rPr>
                <w:rFonts w:eastAsia="仿宋_GB2312"/>
                <w:color w:val="000000"/>
              </w:rPr>
              <w:t>17</w:t>
            </w:r>
          </w:p>
        </w:tc>
        <w:tc>
          <w:tcPr>
            <w:tcW w:w="1269" w:type="dxa"/>
            <w:tcBorders>
              <w:top w:val="single" w:color="auto" w:sz="4" w:space="0"/>
              <w:left w:val="single" w:color="auto" w:sz="4" w:space="0"/>
              <w:bottom w:val="single" w:color="auto" w:sz="4" w:space="0"/>
              <w:right w:val="single" w:color="auto" w:sz="4" w:space="0"/>
            </w:tcBorders>
            <w:noWrap/>
            <w:vAlign w:val="center"/>
          </w:tcPr>
          <w:p w14:paraId="3F5C0308">
            <w:pPr>
              <w:spacing w:line="240" w:lineRule="auto"/>
              <w:ind w:firstLine="0" w:firstLineChars="0"/>
              <w:jc w:val="center"/>
              <w:rPr>
                <w:rFonts w:eastAsia="仿宋_GB2312"/>
              </w:rPr>
            </w:pPr>
            <w:r>
              <w:rPr>
                <w:rFonts w:eastAsia="仿宋_GB2312"/>
                <w:color w:val="000000"/>
              </w:rPr>
              <w:t>45</w:t>
            </w:r>
          </w:p>
        </w:tc>
        <w:tc>
          <w:tcPr>
            <w:tcW w:w="1269" w:type="dxa"/>
            <w:tcBorders>
              <w:top w:val="single" w:color="auto" w:sz="4" w:space="0"/>
              <w:left w:val="single" w:color="auto" w:sz="4" w:space="0"/>
              <w:bottom w:val="single" w:color="auto" w:sz="4" w:space="0"/>
              <w:right w:val="single" w:color="auto" w:sz="4" w:space="0"/>
            </w:tcBorders>
            <w:noWrap/>
            <w:vAlign w:val="center"/>
          </w:tcPr>
          <w:p w14:paraId="47ED31D5">
            <w:pPr>
              <w:spacing w:line="240" w:lineRule="auto"/>
              <w:ind w:firstLine="0" w:firstLineChars="0"/>
              <w:jc w:val="center"/>
              <w:rPr>
                <w:rFonts w:eastAsia="仿宋_GB2312"/>
              </w:rPr>
            </w:pPr>
            <w:r>
              <w:rPr>
                <w:rFonts w:eastAsia="仿宋_GB2312"/>
                <w:color w:val="000000"/>
              </w:rPr>
              <w:t>160</w:t>
            </w:r>
          </w:p>
        </w:tc>
        <w:tc>
          <w:tcPr>
            <w:tcW w:w="1268" w:type="dxa"/>
            <w:tcBorders>
              <w:top w:val="single" w:color="auto" w:sz="4" w:space="0"/>
              <w:left w:val="single" w:color="auto" w:sz="4" w:space="0"/>
              <w:bottom w:val="single" w:color="auto" w:sz="4" w:space="0"/>
              <w:right w:val="single" w:color="auto" w:sz="4" w:space="0"/>
            </w:tcBorders>
            <w:noWrap/>
            <w:vAlign w:val="center"/>
          </w:tcPr>
          <w:p w14:paraId="719D8FBE">
            <w:pPr>
              <w:spacing w:line="240" w:lineRule="auto"/>
              <w:ind w:firstLine="0" w:firstLineChars="0"/>
              <w:jc w:val="center"/>
              <w:rPr>
                <w:rFonts w:eastAsia="仿宋_GB2312"/>
              </w:rPr>
            </w:pPr>
            <w:r>
              <w:rPr>
                <w:rFonts w:eastAsia="仿宋_GB2312"/>
                <w:color w:val="000000"/>
              </w:rPr>
              <w:t>360</w:t>
            </w:r>
          </w:p>
        </w:tc>
        <w:tc>
          <w:tcPr>
            <w:tcW w:w="1269" w:type="dxa"/>
            <w:tcBorders>
              <w:top w:val="single" w:color="auto" w:sz="4" w:space="0"/>
              <w:left w:val="single" w:color="auto" w:sz="4" w:space="0"/>
              <w:bottom w:val="single" w:color="auto" w:sz="4" w:space="0"/>
              <w:right w:val="single" w:color="auto" w:sz="4" w:space="0"/>
            </w:tcBorders>
            <w:noWrap/>
            <w:vAlign w:val="center"/>
          </w:tcPr>
          <w:p w14:paraId="44A06449">
            <w:pPr>
              <w:spacing w:line="240" w:lineRule="auto"/>
              <w:ind w:firstLine="0" w:firstLineChars="0"/>
              <w:jc w:val="center"/>
              <w:rPr>
                <w:rFonts w:eastAsia="仿宋_GB2312"/>
              </w:rPr>
            </w:pPr>
            <w:r>
              <w:rPr>
                <w:rFonts w:eastAsia="仿宋_GB2312"/>
                <w:color w:val="000000"/>
              </w:rPr>
              <w:t>550</w:t>
            </w:r>
          </w:p>
        </w:tc>
        <w:tc>
          <w:tcPr>
            <w:tcW w:w="1269" w:type="dxa"/>
            <w:tcBorders>
              <w:top w:val="single" w:color="auto" w:sz="4" w:space="0"/>
              <w:left w:val="single" w:color="auto" w:sz="4" w:space="0"/>
              <w:bottom w:val="single" w:color="auto" w:sz="4" w:space="0"/>
              <w:right w:val="single" w:color="auto" w:sz="4" w:space="0"/>
            </w:tcBorders>
            <w:noWrap/>
            <w:vAlign w:val="center"/>
          </w:tcPr>
          <w:p w14:paraId="58340C86">
            <w:pPr>
              <w:spacing w:line="240" w:lineRule="auto"/>
              <w:ind w:firstLine="0" w:firstLineChars="0"/>
              <w:jc w:val="center"/>
              <w:rPr>
                <w:rFonts w:eastAsia="仿宋_GB2312"/>
              </w:rPr>
            </w:pPr>
            <w:r>
              <w:rPr>
                <w:rFonts w:eastAsia="仿宋_GB2312"/>
                <w:color w:val="000000"/>
              </w:rPr>
              <w:t>600</w:t>
            </w:r>
          </w:p>
        </w:tc>
      </w:tr>
      <w:tr w14:paraId="6946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E57DD20">
            <w:pPr>
              <w:spacing w:line="240" w:lineRule="auto"/>
              <w:ind w:firstLine="0" w:firstLineChars="0"/>
              <w:jc w:val="center"/>
              <w:rPr>
                <w:rFonts w:eastAsia="仿宋_GB2312"/>
              </w:rPr>
            </w:pPr>
            <w:r>
              <w:rPr>
                <w:rFonts w:eastAsia="仿宋_GB2312"/>
                <w:color w:val="000000"/>
              </w:rPr>
              <w:t>柚果</w:t>
            </w:r>
          </w:p>
        </w:tc>
        <w:tc>
          <w:tcPr>
            <w:tcW w:w="1268" w:type="dxa"/>
            <w:tcBorders>
              <w:top w:val="single" w:color="auto" w:sz="4" w:space="0"/>
              <w:left w:val="single" w:color="auto" w:sz="4" w:space="0"/>
              <w:bottom w:val="single" w:color="auto" w:sz="4" w:space="0"/>
              <w:right w:val="single" w:color="auto" w:sz="4" w:space="0"/>
            </w:tcBorders>
            <w:noWrap/>
            <w:vAlign w:val="center"/>
          </w:tcPr>
          <w:p w14:paraId="0BCB2324">
            <w:pPr>
              <w:spacing w:line="240" w:lineRule="auto"/>
              <w:ind w:firstLine="0" w:firstLineChars="0"/>
              <w:jc w:val="center"/>
              <w:rPr>
                <w:rFonts w:eastAsia="仿宋_GB2312"/>
              </w:rPr>
            </w:pPr>
            <w:r>
              <w:rPr>
                <w:rFonts w:eastAsia="仿宋_GB2312"/>
                <w:color w:val="000000"/>
              </w:rPr>
              <w:t>12</w:t>
            </w:r>
          </w:p>
        </w:tc>
        <w:tc>
          <w:tcPr>
            <w:tcW w:w="1269" w:type="dxa"/>
            <w:tcBorders>
              <w:top w:val="single" w:color="auto" w:sz="4" w:space="0"/>
              <w:left w:val="single" w:color="auto" w:sz="4" w:space="0"/>
              <w:bottom w:val="single" w:color="auto" w:sz="4" w:space="0"/>
              <w:right w:val="single" w:color="auto" w:sz="4" w:space="0"/>
            </w:tcBorders>
            <w:noWrap/>
            <w:vAlign w:val="center"/>
          </w:tcPr>
          <w:p w14:paraId="0B0FE224">
            <w:pPr>
              <w:spacing w:line="240" w:lineRule="auto"/>
              <w:ind w:firstLine="0" w:firstLineChars="0"/>
              <w:jc w:val="center"/>
              <w:rPr>
                <w:rFonts w:eastAsia="仿宋_GB2312"/>
              </w:rPr>
            </w:pPr>
            <w:r>
              <w:rPr>
                <w:rFonts w:eastAsia="仿宋_GB2312"/>
                <w:color w:val="000000"/>
              </w:rPr>
              <w:t>45</w:t>
            </w:r>
          </w:p>
        </w:tc>
        <w:tc>
          <w:tcPr>
            <w:tcW w:w="1269" w:type="dxa"/>
            <w:tcBorders>
              <w:top w:val="single" w:color="auto" w:sz="4" w:space="0"/>
              <w:left w:val="single" w:color="auto" w:sz="4" w:space="0"/>
              <w:bottom w:val="single" w:color="auto" w:sz="4" w:space="0"/>
              <w:right w:val="single" w:color="auto" w:sz="4" w:space="0"/>
            </w:tcBorders>
            <w:noWrap/>
            <w:vAlign w:val="center"/>
          </w:tcPr>
          <w:p w14:paraId="7B632C2F">
            <w:pPr>
              <w:spacing w:line="240" w:lineRule="auto"/>
              <w:ind w:firstLine="0" w:firstLineChars="0"/>
              <w:jc w:val="center"/>
              <w:rPr>
                <w:rFonts w:eastAsia="仿宋_GB2312"/>
              </w:rPr>
            </w:pPr>
            <w:r>
              <w:rPr>
                <w:rFonts w:eastAsia="仿宋_GB2312"/>
                <w:color w:val="000000"/>
              </w:rPr>
              <w:t>139</w:t>
            </w:r>
          </w:p>
        </w:tc>
        <w:tc>
          <w:tcPr>
            <w:tcW w:w="1268" w:type="dxa"/>
            <w:tcBorders>
              <w:top w:val="single" w:color="auto" w:sz="4" w:space="0"/>
              <w:left w:val="single" w:color="auto" w:sz="4" w:space="0"/>
              <w:bottom w:val="single" w:color="auto" w:sz="4" w:space="0"/>
              <w:right w:val="single" w:color="auto" w:sz="4" w:space="0"/>
            </w:tcBorders>
            <w:noWrap/>
            <w:vAlign w:val="center"/>
          </w:tcPr>
          <w:p w14:paraId="26A2EE41">
            <w:pPr>
              <w:spacing w:line="240" w:lineRule="auto"/>
              <w:ind w:firstLine="0" w:firstLineChars="0"/>
              <w:jc w:val="center"/>
              <w:rPr>
                <w:rFonts w:eastAsia="仿宋_GB2312"/>
              </w:rPr>
            </w:pPr>
            <w:r>
              <w:rPr>
                <w:rFonts w:eastAsia="仿宋_GB2312"/>
                <w:color w:val="000000"/>
              </w:rPr>
              <w:t>259</w:t>
            </w:r>
          </w:p>
        </w:tc>
        <w:tc>
          <w:tcPr>
            <w:tcW w:w="1269" w:type="dxa"/>
            <w:tcBorders>
              <w:top w:val="single" w:color="auto" w:sz="4" w:space="0"/>
              <w:left w:val="single" w:color="auto" w:sz="4" w:space="0"/>
              <w:bottom w:val="single" w:color="auto" w:sz="4" w:space="0"/>
              <w:right w:val="single" w:color="auto" w:sz="4" w:space="0"/>
            </w:tcBorders>
            <w:noWrap/>
            <w:vAlign w:val="center"/>
          </w:tcPr>
          <w:p w14:paraId="539AEBBC">
            <w:pPr>
              <w:spacing w:line="240" w:lineRule="auto"/>
              <w:ind w:firstLine="0" w:firstLineChars="0"/>
              <w:jc w:val="center"/>
              <w:rPr>
                <w:rFonts w:eastAsia="仿宋_GB2312"/>
              </w:rPr>
            </w:pPr>
            <w:r>
              <w:rPr>
                <w:rFonts w:eastAsia="仿宋_GB2312"/>
                <w:color w:val="000000"/>
              </w:rPr>
              <w:t>560</w:t>
            </w:r>
          </w:p>
        </w:tc>
        <w:tc>
          <w:tcPr>
            <w:tcW w:w="1269" w:type="dxa"/>
            <w:tcBorders>
              <w:top w:val="single" w:color="auto" w:sz="4" w:space="0"/>
              <w:left w:val="single" w:color="auto" w:sz="4" w:space="0"/>
              <w:bottom w:val="single" w:color="auto" w:sz="4" w:space="0"/>
              <w:right w:val="single" w:color="auto" w:sz="4" w:space="0"/>
            </w:tcBorders>
            <w:noWrap/>
            <w:vAlign w:val="center"/>
          </w:tcPr>
          <w:p w14:paraId="79526702">
            <w:pPr>
              <w:spacing w:line="240" w:lineRule="auto"/>
              <w:ind w:firstLine="0" w:firstLineChars="0"/>
              <w:jc w:val="center"/>
              <w:rPr>
                <w:rFonts w:eastAsia="仿宋_GB2312"/>
              </w:rPr>
            </w:pPr>
            <w:r>
              <w:rPr>
                <w:rFonts w:eastAsia="仿宋_GB2312"/>
                <w:color w:val="000000"/>
              </w:rPr>
              <w:t>620</w:t>
            </w:r>
          </w:p>
        </w:tc>
      </w:tr>
      <w:tr w14:paraId="20B3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552E23B2">
            <w:pPr>
              <w:spacing w:line="240" w:lineRule="auto"/>
              <w:ind w:firstLine="0" w:firstLineChars="0"/>
              <w:jc w:val="center"/>
              <w:rPr>
                <w:rFonts w:eastAsia="仿宋_GB2312"/>
              </w:rPr>
            </w:pPr>
            <w:r>
              <w:rPr>
                <w:rFonts w:eastAsia="仿宋_GB2312"/>
                <w:color w:val="000000"/>
              </w:rPr>
              <w:t>番石榴</w:t>
            </w:r>
          </w:p>
        </w:tc>
        <w:tc>
          <w:tcPr>
            <w:tcW w:w="1268" w:type="dxa"/>
            <w:tcBorders>
              <w:top w:val="single" w:color="auto" w:sz="4" w:space="0"/>
              <w:left w:val="single" w:color="auto" w:sz="4" w:space="0"/>
              <w:bottom w:val="single" w:color="auto" w:sz="4" w:space="0"/>
              <w:right w:val="single" w:color="auto" w:sz="4" w:space="0"/>
            </w:tcBorders>
            <w:noWrap/>
            <w:vAlign w:val="center"/>
          </w:tcPr>
          <w:p w14:paraId="661C4239">
            <w:pPr>
              <w:spacing w:line="240" w:lineRule="auto"/>
              <w:ind w:firstLine="0" w:firstLineChars="0"/>
              <w:jc w:val="center"/>
              <w:rPr>
                <w:rFonts w:eastAsia="仿宋_GB2312"/>
              </w:rPr>
            </w:pPr>
            <w:r>
              <w:rPr>
                <w:rFonts w:eastAsia="仿宋_GB2312"/>
                <w:color w:val="000000"/>
              </w:rPr>
              <w:t>10</w:t>
            </w:r>
          </w:p>
        </w:tc>
        <w:tc>
          <w:tcPr>
            <w:tcW w:w="1269" w:type="dxa"/>
            <w:tcBorders>
              <w:top w:val="single" w:color="auto" w:sz="4" w:space="0"/>
              <w:left w:val="single" w:color="auto" w:sz="4" w:space="0"/>
              <w:bottom w:val="single" w:color="auto" w:sz="4" w:space="0"/>
              <w:right w:val="single" w:color="auto" w:sz="4" w:space="0"/>
            </w:tcBorders>
            <w:noWrap/>
            <w:vAlign w:val="center"/>
          </w:tcPr>
          <w:p w14:paraId="65256763">
            <w:pPr>
              <w:spacing w:line="240" w:lineRule="auto"/>
              <w:ind w:firstLine="0" w:firstLineChars="0"/>
              <w:jc w:val="center"/>
              <w:rPr>
                <w:rFonts w:eastAsia="仿宋_GB2312"/>
              </w:rPr>
            </w:pPr>
            <w:r>
              <w:rPr>
                <w:rFonts w:eastAsia="仿宋_GB2312"/>
                <w:color w:val="000000"/>
              </w:rPr>
              <w:t>45</w:t>
            </w:r>
          </w:p>
        </w:tc>
        <w:tc>
          <w:tcPr>
            <w:tcW w:w="1269" w:type="dxa"/>
            <w:tcBorders>
              <w:top w:val="single" w:color="auto" w:sz="4" w:space="0"/>
              <w:left w:val="single" w:color="auto" w:sz="4" w:space="0"/>
              <w:bottom w:val="single" w:color="auto" w:sz="4" w:space="0"/>
              <w:right w:val="single" w:color="auto" w:sz="4" w:space="0"/>
            </w:tcBorders>
            <w:noWrap/>
            <w:vAlign w:val="center"/>
          </w:tcPr>
          <w:p w14:paraId="66FC2345">
            <w:pPr>
              <w:spacing w:line="240" w:lineRule="auto"/>
              <w:ind w:firstLine="0" w:firstLineChars="0"/>
              <w:jc w:val="center"/>
              <w:rPr>
                <w:rFonts w:eastAsia="仿宋_GB2312"/>
              </w:rPr>
            </w:pPr>
            <w:r>
              <w:rPr>
                <w:rFonts w:eastAsia="仿宋_GB2312"/>
                <w:color w:val="000000"/>
              </w:rPr>
              <w:t>139</w:t>
            </w:r>
          </w:p>
        </w:tc>
        <w:tc>
          <w:tcPr>
            <w:tcW w:w="1268" w:type="dxa"/>
            <w:tcBorders>
              <w:top w:val="single" w:color="auto" w:sz="4" w:space="0"/>
              <w:left w:val="single" w:color="auto" w:sz="4" w:space="0"/>
              <w:bottom w:val="single" w:color="auto" w:sz="4" w:space="0"/>
              <w:right w:val="single" w:color="auto" w:sz="4" w:space="0"/>
            </w:tcBorders>
            <w:noWrap/>
            <w:vAlign w:val="center"/>
          </w:tcPr>
          <w:p w14:paraId="71E1F3E4">
            <w:pPr>
              <w:spacing w:line="240" w:lineRule="auto"/>
              <w:ind w:firstLine="0" w:firstLineChars="0"/>
              <w:jc w:val="center"/>
              <w:rPr>
                <w:rFonts w:eastAsia="仿宋_GB2312"/>
              </w:rPr>
            </w:pPr>
            <w:r>
              <w:rPr>
                <w:rFonts w:eastAsia="仿宋_GB2312"/>
                <w:color w:val="000000"/>
              </w:rPr>
              <w:t>300</w:t>
            </w:r>
          </w:p>
        </w:tc>
        <w:tc>
          <w:tcPr>
            <w:tcW w:w="1269" w:type="dxa"/>
            <w:tcBorders>
              <w:top w:val="single" w:color="auto" w:sz="4" w:space="0"/>
              <w:left w:val="single" w:color="auto" w:sz="4" w:space="0"/>
              <w:bottom w:val="single" w:color="auto" w:sz="4" w:space="0"/>
              <w:right w:val="single" w:color="auto" w:sz="4" w:space="0"/>
            </w:tcBorders>
            <w:noWrap/>
            <w:vAlign w:val="center"/>
          </w:tcPr>
          <w:p w14:paraId="04566C44">
            <w:pPr>
              <w:spacing w:line="240" w:lineRule="auto"/>
              <w:ind w:firstLine="0" w:firstLineChars="0"/>
              <w:jc w:val="center"/>
              <w:rPr>
                <w:rFonts w:eastAsia="仿宋_GB2312"/>
              </w:rPr>
            </w:pPr>
            <w:r>
              <w:rPr>
                <w:rFonts w:eastAsia="仿宋_GB2312"/>
                <w:color w:val="000000"/>
              </w:rPr>
              <w:t>400</w:t>
            </w:r>
          </w:p>
        </w:tc>
        <w:tc>
          <w:tcPr>
            <w:tcW w:w="1269" w:type="dxa"/>
            <w:tcBorders>
              <w:top w:val="single" w:color="auto" w:sz="4" w:space="0"/>
              <w:left w:val="single" w:color="auto" w:sz="4" w:space="0"/>
              <w:bottom w:val="single" w:color="auto" w:sz="4" w:space="0"/>
              <w:right w:val="single" w:color="auto" w:sz="4" w:space="0"/>
            </w:tcBorders>
            <w:noWrap/>
            <w:vAlign w:val="center"/>
          </w:tcPr>
          <w:p w14:paraId="028418B1">
            <w:pPr>
              <w:spacing w:line="240" w:lineRule="auto"/>
              <w:ind w:firstLine="0" w:firstLineChars="0"/>
              <w:jc w:val="center"/>
              <w:rPr>
                <w:rFonts w:eastAsia="仿宋_GB2312"/>
              </w:rPr>
            </w:pPr>
            <w:r>
              <w:rPr>
                <w:rFonts w:eastAsia="仿宋_GB2312"/>
                <w:color w:val="000000"/>
              </w:rPr>
              <w:t>500</w:t>
            </w:r>
          </w:p>
        </w:tc>
      </w:tr>
      <w:tr w14:paraId="1517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302469EE">
            <w:pPr>
              <w:spacing w:line="240" w:lineRule="auto"/>
              <w:ind w:firstLine="0" w:firstLineChars="0"/>
              <w:jc w:val="center"/>
              <w:rPr>
                <w:rFonts w:eastAsia="仿宋_GB2312"/>
              </w:rPr>
            </w:pPr>
            <w:r>
              <w:rPr>
                <w:rFonts w:eastAsia="仿宋_GB2312"/>
                <w:color w:val="000000"/>
              </w:rPr>
              <w:t>柿子</w:t>
            </w:r>
          </w:p>
        </w:tc>
        <w:tc>
          <w:tcPr>
            <w:tcW w:w="1268" w:type="dxa"/>
            <w:tcBorders>
              <w:top w:val="single" w:color="auto" w:sz="4" w:space="0"/>
              <w:left w:val="single" w:color="auto" w:sz="4" w:space="0"/>
              <w:bottom w:val="single" w:color="auto" w:sz="4" w:space="0"/>
              <w:right w:val="single" w:color="auto" w:sz="4" w:space="0"/>
            </w:tcBorders>
            <w:noWrap/>
            <w:vAlign w:val="center"/>
          </w:tcPr>
          <w:p w14:paraId="00008F3B">
            <w:pPr>
              <w:spacing w:line="240" w:lineRule="auto"/>
              <w:ind w:firstLine="0" w:firstLineChars="0"/>
              <w:jc w:val="center"/>
              <w:rPr>
                <w:rFonts w:eastAsia="仿宋_GB2312"/>
              </w:rPr>
            </w:pPr>
            <w:r>
              <w:rPr>
                <w:rFonts w:eastAsia="仿宋_GB2312"/>
                <w:color w:val="000000"/>
              </w:rPr>
              <w:t>10</w:t>
            </w:r>
          </w:p>
        </w:tc>
        <w:tc>
          <w:tcPr>
            <w:tcW w:w="1269" w:type="dxa"/>
            <w:tcBorders>
              <w:top w:val="single" w:color="auto" w:sz="4" w:space="0"/>
              <w:left w:val="single" w:color="auto" w:sz="4" w:space="0"/>
              <w:bottom w:val="single" w:color="auto" w:sz="4" w:space="0"/>
              <w:right w:val="single" w:color="auto" w:sz="4" w:space="0"/>
            </w:tcBorders>
            <w:noWrap/>
            <w:vAlign w:val="center"/>
          </w:tcPr>
          <w:p w14:paraId="30836DA7">
            <w:pPr>
              <w:spacing w:line="240" w:lineRule="auto"/>
              <w:ind w:firstLine="0" w:firstLineChars="0"/>
              <w:jc w:val="center"/>
              <w:rPr>
                <w:rFonts w:eastAsia="仿宋_GB2312"/>
              </w:rPr>
            </w:pPr>
            <w:r>
              <w:rPr>
                <w:rFonts w:eastAsia="仿宋_GB2312"/>
                <w:color w:val="000000"/>
              </w:rPr>
              <w:t>25</w:t>
            </w:r>
          </w:p>
        </w:tc>
        <w:tc>
          <w:tcPr>
            <w:tcW w:w="1269" w:type="dxa"/>
            <w:tcBorders>
              <w:top w:val="single" w:color="auto" w:sz="4" w:space="0"/>
              <w:left w:val="single" w:color="auto" w:sz="4" w:space="0"/>
              <w:bottom w:val="single" w:color="auto" w:sz="4" w:space="0"/>
              <w:right w:val="single" w:color="auto" w:sz="4" w:space="0"/>
            </w:tcBorders>
            <w:noWrap/>
            <w:vAlign w:val="center"/>
          </w:tcPr>
          <w:p w14:paraId="3D126162">
            <w:pPr>
              <w:spacing w:line="240" w:lineRule="auto"/>
              <w:ind w:firstLine="0" w:firstLineChars="0"/>
              <w:jc w:val="center"/>
              <w:rPr>
                <w:rFonts w:eastAsia="仿宋_GB2312"/>
              </w:rPr>
            </w:pPr>
            <w:r>
              <w:rPr>
                <w:rFonts w:eastAsia="仿宋_GB2312"/>
                <w:color w:val="000000"/>
              </w:rPr>
              <w:t>91</w:t>
            </w:r>
          </w:p>
        </w:tc>
        <w:tc>
          <w:tcPr>
            <w:tcW w:w="1268" w:type="dxa"/>
            <w:tcBorders>
              <w:top w:val="single" w:color="auto" w:sz="4" w:space="0"/>
              <w:left w:val="single" w:color="auto" w:sz="4" w:space="0"/>
              <w:bottom w:val="single" w:color="auto" w:sz="4" w:space="0"/>
              <w:right w:val="single" w:color="auto" w:sz="4" w:space="0"/>
            </w:tcBorders>
            <w:noWrap/>
            <w:vAlign w:val="center"/>
          </w:tcPr>
          <w:p w14:paraId="052EB955">
            <w:pPr>
              <w:spacing w:line="240" w:lineRule="auto"/>
              <w:ind w:firstLine="0" w:firstLineChars="0"/>
              <w:jc w:val="center"/>
              <w:rPr>
                <w:rFonts w:eastAsia="仿宋_GB2312"/>
              </w:rPr>
            </w:pPr>
            <w:r>
              <w:rPr>
                <w:rFonts w:eastAsia="仿宋_GB2312"/>
                <w:color w:val="000000"/>
              </w:rPr>
              <w:t>220</w:t>
            </w:r>
          </w:p>
        </w:tc>
        <w:tc>
          <w:tcPr>
            <w:tcW w:w="1269" w:type="dxa"/>
            <w:tcBorders>
              <w:top w:val="single" w:color="auto" w:sz="4" w:space="0"/>
              <w:left w:val="single" w:color="auto" w:sz="4" w:space="0"/>
              <w:bottom w:val="single" w:color="auto" w:sz="4" w:space="0"/>
              <w:right w:val="single" w:color="auto" w:sz="4" w:space="0"/>
            </w:tcBorders>
            <w:noWrap/>
            <w:vAlign w:val="center"/>
          </w:tcPr>
          <w:p w14:paraId="6C88A55A">
            <w:pPr>
              <w:spacing w:line="240" w:lineRule="auto"/>
              <w:ind w:firstLine="0" w:firstLineChars="0"/>
              <w:jc w:val="center"/>
              <w:rPr>
                <w:rFonts w:eastAsia="仿宋_GB2312"/>
              </w:rPr>
            </w:pPr>
            <w:r>
              <w:rPr>
                <w:rFonts w:eastAsia="仿宋_GB2312"/>
                <w:color w:val="000000"/>
              </w:rPr>
              <w:t>480</w:t>
            </w:r>
          </w:p>
        </w:tc>
        <w:tc>
          <w:tcPr>
            <w:tcW w:w="1269" w:type="dxa"/>
            <w:tcBorders>
              <w:top w:val="single" w:color="auto" w:sz="4" w:space="0"/>
              <w:left w:val="single" w:color="auto" w:sz="4" w:space="0"/>
              <w:bottom w:val="single" w:color="auto" w:sz="4" w:space="0"/>
              <w:right w:val="single" w:color="auto" w:sz="4" w:space="0"/>
            </w:tcBorders>
            <w:noWrap/>
            <w:vAlign w:val="center"/>
          </w:tcPr>
          <w:p w14:paraId="513C65BB">
            <w:pPr>
              <w:spacing w:line="240" w:lineRule="auto"/>
              <w:ind w:firstLine="0" w:firstLineChars="0"/>
              <w:jc w:val="center"/>
              <w:rPr>
                <w:rFonts w:eastAsia="仿宋_GB2312"/>
              </w:rPr>
            </w:pPr>
            <w:r>
              <w:rPr>
                <w:rFonts w:eastAsia="仿宋_GB2312"/>
                <w:color w:val="000000"/>
              </w:rPr>
              <w:t>530</w:t>
            </w:r>
          </w:p>
        </w:tc>
      </w:tr>
      <w:tr w14:paraId="0166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440E4E1E">
            <w:pPr>
              <w:spacing w:line="240" w:lineRule="auto"/>
              <w:ind w:firstLine="0" w:firstLineChars="0"/>
              <w:jc w:val="center"/>
              <w:rPr>
                <w:rFonts w:eastAsia="仿宋_GB2312"/>
              </w:rPr>
            </w:pPr>
            <w:r>
              <w:rPr>
                <w:rFonts w:eastAsia="仿宋_GB2312"/>
                <w:color w:val="000000"/>
              </w:rPr>
              <w:t>木瓜</w:t>
            </w:r>
          </w:p>
        </w:tc>
        <w:tc>
          <w:tcPr>
            <w:tcW w:w="1268" w:type="dxa"/>
            <w:tcBorders>
              <w:top w:val="single" w:color="auto" w:sz="4" w:space="0"/>
              <w:left w:val="single" w:color="auto" w:sz="4" w:space="0"/>
              <w:bottom w:val="single" w:color="auto" w:sz="4" w:space="0"/>
              <w:right w:val="single" w:color="auto" w:sz="4" w:space="0"/>
            </w:tcBorders>
            <w:noWrap/>
            <w:vAlign w:val="center"/>
          </w:tcPr>
          <w:p w14:paraId="73D7BEC5">
            <w:pPr>
              <w:spacing w:line="240" w:lineRule="auto"/>
              <w:ind w:firstLine="0" w:firstLineChars="0"/>
              <w:jc w:val="center"/>
              <w:rPr>
                <w:rFonts w:eastAsia="仿宋_GB2312"/>
              </w:rPr>
            </w:pPr>
            <w:r>
              <w:rPr>
                <w:rFonts w:eastAsia="仿宋_GB2312"/>
                <w:color w:val="000000"/>
              </w:rPr>
              <w:t>8</w:t>
            </w:r>
          </w:p>
        </w:tc>
        <w:tc>
          <w:tcPr>
            <w:tcW w:w="1269" w:type="dxa"/>
            <w:tcBorders>
              <w:top w:val="single" w:color="auto" w:sz="4" w:space="0"/>
              <w:left w:val="single" w:color="auto" w:sz="4" w:space="0"/>
              <w:bottom w:val="single" w:color="auto" w:sz="4" w:space="0"/>
              <w:right w:val="single" w:color="auto" w:sz="4" w:space="0"/>
            </w:tcBorders>
            <w:noWrap/>
            <w:vAlign w:val="center"/>
          </w:tcPr>
          <w:p w14:paraId="36BE7EA8">
            <w:pPr>
              <w:spacing w:line="240" w:lineRule="auto"/>
              <w:ind w:firstLine="0" w:firstLineChars="0"/>
              <w:jc w:val="center"/>
              <w:rPr>
                <w:rFonts w:eastAsia="仿宋_GB2312"/>
              </w:rPr>
            </w:pPr>
            <w:r>
              <w:rPr>
                <w:rFonts w:eastAsia="仿宋_GB2312"/>
                <w:color w:val="000000"/>
              </w:rPr>
              <w:t>20</w:t>
            </w:r>
          </w:p>
        </w:tc>
        <w:tc>
          <w:tcPr>
            <w:tcW w:w="1269" w:type="dxa"/>
            <w:tcBorders>
              <w:top w:val="single" w:color="auto" w:sz="4" w:space="0"/>
              <w:left w:val="single" w:color="auto" w:sz="4" w:space="0"/>
              <w:bottom w:val="single" w:color="auto" w:sz="4" w:space="0"/>
              <w:right w:val="single" w:color="auto" w:sz="4" w:space="0"/>
            </w:tcBorders>
            <w:noWrap/>
            <w:vAlign w:val="center"/>
          </w:tcPr>
          <w:p w14:paraId="450DCCDF">
            <w:pPr>
              <w:spacing w:line="240" w:lineRule="auto"/>
              <w:ind w:firstLine="0" w:firstLineChars="0"/>
              <w:jc w:val="center"/>
              <w:rPr>
                <w:rFonts w:eastAsia="仿宋_GB2312"/>
              </w:rPr>
            </w:pPr>
            <w:r>
              <w:rPr>
                <w:rFonts w:eastAsia="仿宋_GB2312"/>
                <w:color w:val="000000"/>
              </w:rPr>
              <w:t>48</w:t>
            </w:r>
          </w:p>
        </w:tc>
        <w:tc>
          <w:tcPr>
            <w:tcW w:w="1268" w:type="dxa"/>
            <w:tcBorders>
              <w:top w:val="single" w:color="auto" w:sz="4" w:space="0"/>
              <w:left w:val="single" w:color="auto" w:sz="4" w:space="0"/>
              <w:bottom w:val="single" w:color="auto" w:sz="4" w:space="0"/>
              <w:right w:val="single" w:color="auto" w:sz="4" w:space="0"/>
            </w:tcBorders>
            <w:noWrap/>
            <w:vAlign w:val="center"/>
          </w:tcPr>
          <w:p w14:paraId="3D7958AF">
            <w:pPr>
              <w:spacing w:line="240" w:lineRule="auto"/>
              <w:ind w:firstLine="0" w:firstLineChars="0"/>
              <w:jc w:val="center"/>
              <w:rPr>
                <w:rFonts w:eastAsia="仿宋_GB2312"/>
              </w:rPr>
            </w:pPr>
            <w:r>
              <w:rPr>
                <w:rFonts w:eastAsia="仿宋_GB2312"/>
                <w:color w:val="000000"/>
              </w:rPr>
              <w:t>98</w:t>
            </w:r>
          </w:p>
        </w:tc>
        <w:tc>
          <w:tcPr>
            <w:tcW w:w="1269" w:type="dxa"/>
            <w:tcBorders>
              <w:top w:val="single" w:color="auto" w:sz="4" w:space="0"/>
              <w:left w:val="single" w:color="auto" w:sz="4" w:space="0"/>
              <w:bottom w:val="single" w:color="auto" w:sz="4" w:space="0"/>
              <w:right w:val="single" w:color="auto" w:sz="4" w:space="0"/>
            </w:tcBorders>
            <w:noWrap/>
            <w:vAlign w:val="center"/>
          </w:tcPr>
          <w:p w14:paraId="734C0AF6">
            <w:pPr>
              <w:spacing w:line="240" w:lineRule="auto"/>
              <w:ind w:firstLine="0" w:firstLineChars="0"/>
              <w:jc w:val="center"/>
              <w:rPr>
                <w:rFonts w:eastAsia="仿宋_GB2312"/>
              </w:rPr>
            </w:pPr>
            <w:r>
              <w:rPr>
                <w:rFonts w:eastAsia="仿宋_GB2312"/>
                <w:color w:val="000000"/>
              </w:rPr>
              <w:t>160</w:t>
            </w:r>
          </w:p>
        </w:tc>
        <w:tc>
          <w:tcPr>
            <w:tcW w:w="1269" w:type="dxa"/>
            <w:tcBorders>
              <w:top w:val="single" w:color="auto" w:sz="4" w:space="0"/>
              <w:left w:val="single" w:color="auto" w:sz="4" w:space="0"/>
              <w:bottom w:val="single" w:color="auto" w:sz="4" w:space="0"/>
              <w:right w:val="single" w:color="auto" w:sz="4" w:space="0"/>
            </w:tcBorders>
            <w:noWrap/>
            <w:vAlign w:val="center"/>
          </w:tcPr>
          <w:p w14:paraId="474D73F5">
            <w:pPr>
              <w:spacing w:line="240" w:lineRule="auto"/>
              <w:ind w:firstLine="0" w:firstLineChars="0"/>
              <w:jc w:val="center"/>
              <w:rPr>
                <w:rFonts w:eastAsia="仿宋_GB2312"/>
              </w:rPr>
            </w:pPr>
            <w:r>
              <w:rPr>
                <w:rFonts w:eastAsia="仿宋_GB2312"/>
                <w:color w:val="000000"/>
              </w:rPr>
              <w:t>200</w:t>
            </w:r>
          </w:p>
        </w:tc>
      </w:tr>
      <w:tr w14:paraId="3C8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4C286374">
            <w:pPr>
              <w:spacing w:line="240" w:lineRule="auto"/>
              <w:ind w:firstLine="0" w:firstLineChars="0"/>
              <w:jc w:val="center"/>
              <w:rPr>
                <w:rFonts w:eastAsia="仿宋_GB2312"/>
              </w:rPr>
            </w:pPr>
            <w:r>
              <w:rPr>
                <w:rFonts w:eastAsia="仿宋_GB2312"/>
                <w:color w:val="000000"/>
              </w:rPr>
              <w:t>三华李</w:t>
            </w:r>
          </w:p>
        </w:tc>
        <w:tc>
          <w:tcPr>
            <w:tcW w:w="1268" w:type="dxa"/>
            <w:tcBorders>
              <w:top w:val="single" w:color="auto" w:sz="4" w:space="0"/>
              <w:left w:val="single" w:color="auto" w:sz="4" w:space="0"/>
              <w:bottom w:val="single" w:color="auto" w:sz="4" w:space="0"/>
              <w:right w:val="single" w:color="auto" w:sz="4" w:space="0"/>
            </w:tcBorders>
            <w:noWrap/>
            <w:vAlign w:val="center"/>
          </w:tcPr>
          <w:p w14:paraId="447C3A06">
            <w:pPr>
              <w:spacing w:line="240" w:lineRule="auto"/>
              <w:ind w:firstLine="0" w:firstLineChars="0"/>
              <w:jc w:val="center"/>
              <w:rPr>
                <w:rFonts w:eastAsia="仿宋_GB2312"/>
              </w:rPr>
            </w:pPr>
            <w:r>
              <w:rPr>
                <w:rFonts w:eastAsia="仿宋_GB2312"/>
                <w:color w:val="000000"/>
              </w:rPr>
              <w:t>15</w:t>
            </w:r>
          </w:p>
        </w:tc>
        <w:tc>
          <w:tcPr>
            <w:tcW w:w="1269" w:type="dxa"/>
            <w:tcBorders>
              <w:top w:val="single" w:color="auto" w:sz="4" w:space="0"/>
              <w:left w:val="single" w:color="auto" w:sz="4" w:space="0"/>
              <w:bottom w:val="single" w:color="auto" w:sz="4" w:space="0"/>
              <w:right w:val="single" w:color="auto" w:sz="4" w:space="0"/>
            </w:tcBorders>
            <w:noWrap/>
            <w:vAlign w:val="center"/>
          </w:tcPr>
          <w:p w14:paraId="6CCAD829">
            <w:pPr>
              <w:spacing w:line="240" w:lineRule="auto"/>
              <w:ind w:firstLine="0" w:firstLineChars="0"/>
              <w:jc w:val="center"/>
              <w:rPr>
                <w:rFonts w:eastAsia="仿宋_GB2312"/>
              </w:rPr>
            </w:pPr>
            <w:r>
              <w:rPr>
                <w:rFonts w:eastAsia="仿宋_GB2312"/>
                <w:color w:val="000000"/>
              </w:rPr>
              <w:t>55</w:t>
            </w:r>
          </w:p>
        </w:tc>
        <w:tc>
          <w:tcPr>
            <w:tcW w:w="1269" w:type="dxa"/>
            <w:tcBorders>
              <w:top w:val="single" w:color="auto" w:sz="4" w:space="0"/>
              <w:left w:val="single" w:color="auto" w:sz="4" w:space="0"/>
              <w:bottom w:val="single" w:color="auto" w:sz="4" w:space="0"/>
              <w:right w:val="single" w:color="auto" w:sz="4" w:space="0"/>
            </w:tcBorders>
            <w:noWrap/>
            <w:vAlign w:val="center"/>
          </w:tcPr>
          <w:p w14:paraId="3CD390E2">
            <w:pPr>
              <w:spacing w:line="240" w:lineRule="auto"/>
              <w:ind w:firstLine="0" w:firstLineChars="0"/>
              <w:jc w:val="center"/>
              <w:rPr>
                <w:rFonts w:eastAsia="仿宋_GB2312"/>
              </w:rPr>
            </w:pPr>
            <w:r>
              <w:rPr>
                <w:rFonts w:eastAsia="仿宋_GB2312"/>
                <w:color w:val="000000"/>
              </w:rPr>
              <w:t>150</w:t>
            </w:r>
          </w:p>
        </w:tc>
        <w:tc>
          <w:tcPr>
            <w:tcW w:w="1268" w:type="dxa"/>
            <w:tcBorders>
              <w:top w:val="single" w:color="auto" w:sz="4" w:space="0"/>
              <w:left w:val="single" w:color="auto" w:sz="4" w:space="0"/>
              <w:bottom w:val="single" w:color="auto" w:sz="4" w:space="0"/>
              <w:right w:val="single" w:color="auto" w:sz="4" w:space="0"/>
            </w:tcBorders>
            <w:noWrap/>
            <w:vAlign w:val="center"/>
          </w:tcPr>
          <w:p w14:paraId="1B6A0ED6">
            <w:pPr>
              <w:spacing w:line="240" w:lineRule="auto"/>
              <w:ind w:firstLine="0" w:firstLineChars="0"/>
              <w:jc w:val="center"/>
              <w:rPr>
                <w:rFonts w:eastAsia="仿宋_GB2312"/>
              </w:rPr>
            </w:pPr>
            <w:r>
              <w:rPr>
                <w:rFonts w:eastAsia="仿宋_GB2312"/>
                <w:color w:val="000000"/>
              </w:rPr>
              <w:t>301</w:t>
            </w:r>
          </w:p>
        </w:tc>
        <w:tc>
          <w:tcPr>
            <w:tcW w:w="1269" w:type="dxa"/>
            <w:tcBorders>
              <w:top w:val="single" w:color="auto" w:sz="4" w:space="0"/>
              <w:left w:val="single" w:color="auto" w:sz="4" w:space="0"/>
              <w:bottom w:val="single" w:color="auto" w:sz="4" w:space="0"/>
              <w:right w:val="single" w:color="auto" w:sz="4" w:space="0"/>
            </w:tcBorders>
            <w:noWrap/>
            <w:vAlign w:val="center"/>
          </w:tcPr>
          <w:p w14:paraId="4EC7EE53">
            <w:pPr>
              <w:spacing w:line="240" w:lineRule="auto"/>
              <w:ind w:firstLine="0" w:firstLineChars="0"/>
              <w:jc w:val="center"/>
              <w:rPr>
                <w:rFonts w:eastAsia="仿宋_GB2312"/>
              </w:rPr>
            </w:pPr>
            <w:r>
              <w:rPr>
                <w:rFonts w:eastAsia="仿宋_GB2312"/>
                <w:color w:val="000000"/>
              </w:rPr>
              <w:t>461</w:t>
            </w:r>
          </w:p>
        </w:tc>
        <w:tc>
          <w:tcPr>
            <w:tcW w:w="1269" w:type="dxa"/>
            <w:tcBorders>
              <w:top w:val="single" w:color="auto" w:sz="4" w:space="0"/>
              <w:left w:val="single" w:color="auto" w:sz="4" w:space="0"/>
              <w:bottom w:val="single" w:color="auto" w:sz="4" w:space="0"/>
              <w:right w:val="single" w:color="auto" w:sz="4" w:space="0"/>
            </w:tcBorders>
            <w:noWrap/>
            <w:vAlign w:val="center"/>
          </w:tcPr>
          <w:p w14:paraId="670EC409">
            <w:pPr>
              <w:spacing w:line="240" w:lineRule="auto"/>
              <w:ind w:firstLine="0" w:firstLineChars="0"/>
              <w:jc w:val="center"/>
              <w:rPr>
                <w:rFonts w:eastAsia="仿宋_GB2312"/>
              </w:rPr>
            </w:pPr>
            <w:r>
              <w:rPr>
                <w:rFonts w:eastAsia="仿宋_GB2312"/>
                <w:color w:val="000000"/>
              </w:rPr>
              <w:t>550</w:t>
            </w:r>
          </w:p>
        </w:tc>
      </w:tr>
      <w:tr w14:paraId="1F18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1B842767">
            <w:pPr>
              <w:spacing w:line="240" w:lineRule="auto"/>
              <w:ind w:firstLine="0" w:firstLineChars="0"/>
              <w:jc w:val="center"/>
              <w:rPr>
                <w:rFonts w:eastAsia="仿宋_GB2312"/>
              </w:rPr>
            </w:pPr>
            <w:r>
              <w:rPr>
                <w:rFonts w:eastAsia="仿宋_GB2312"/>
                <w:color w:val="000000"/>
              </w:rPr>
              <w:t>青梅</w:t>
            </w:r>
          </w:p>
        </w:tc>
        <w:tc>
          <w:tcPr>
            <w:tcW w:w="1268" w:type="dxa"/>
            <w:tcBorders>
              <w:top w:val="single" w:color="auto" w:sz="4" w:space="0"/>
              <w:left w:val="single" w:color="auto" w:sz="4" w:space="0"/>
              <w:bottom w:val="single" w:color="auto" w:sz="4" w:space="0"/>
              <w:right w:val="single" w:color="auto" w:sz="4" w:space="0"/>
            </w:tcBorders>
            <w:noWrap/>
            <w:vAlign w:val="center"/>
          </w:tcPr>
          <w:p w14:paraId="37E85683">
            <w:pPr>
              <w:spacing w:line="240" w:lineRule="auto"/>
              <w:ind w:firstLine="0" w:firstLineChars="0"/>
              <w:jc w:val="center"/>
              <w:rPr>
                <w:rFonts w:eastAsia="仿宋_GB2312"/>
              </w:rPr>
            </w:pPr>
            <w:r>
              <w:rPr>
                <w:rFonts w:eastAsia="仿宋_GB2312"/>
                <w:color w:val="000000"/>
              </w:rPr>
              <w:t>20</w:t>
            </w:r>
          </w:p>
        </w:tc>
        <w:tc>
          <w:tcPr>
            <w:tcW w:w="1269" w:type="dxa"/>
            <w:tcBorders>
              <w:top w:val="single" w:color="auto" w:sz="4" w:space="0"/>
              <w:left w:val="single" w:color="auto" w:sz="4" w:space="0"/>
              <w:bottom w:val="single" w:color="auto" w:sz="4" w:space="0"/>
              <w:right w:val="single" w:color="auto" w:sz="4" w:space="0"/>
            </w:tcBorders>
            <w:noWrap/>
            <w:vAlign w:val="center"/>
          </w:tcPr>
          <w:p w14:paraId="674BACFD">
            <w:pPr>
              <w:spacing w:line="240" w:lineRule="auto"/>
              <w:ind w:firstLine="0" w:firstLineChars="0"/>
              <w:jc w:val="center"/>
              <w:rPr>
                <w:rFonts w:eastAsia="仿宋_GB2312"/>
              </w:rPr>
            </w:pPr>
            <w:r>
              <w:rPr>
                <w:rFonts w:eastAsia="仿宋_GB2312"/>
                <w:color w:val="000000"/>
              </w:rPr>
              <w:t>48</w:t>
            </w:r>
          </w:p>
        </w:tc>
        <w:tc>
          <w:tcPr>
            <w:tcW w:w="1269" w:type="dxa"/>
            <w:tcBorders>
              <w:top w:val="single" w:color="auto" w:sz="4" w:space="0"/>
              <w:left w:val="single" w:color="auto" w:sz="4" w:space="0"/>
              <w:bottom w:val="single" w:color="auto" w:sz="4" w:space="0"/>
              <w:right w:val="single" w:color="auto" w:sz="4" w:space="0"/>
            </w:tcBorders>
            <w:noWrap/>
            <w:vAlign w:val="center"/>
          </w:tcPr>
          <w:p w14:paraId="5D385819">
            <w:pPr>
              <w:spacing w:line="240" w:lineRule="auto"/>
              <w:ind w:firstLine="0" w:firstLineChars="0"/>
              <w:jc w:val="center"/>
              <w:rPr>
                <w:rFonts w:eastAsia="仿宋_GB2312"/>
              </w:rPr>
            </w:pPr>
            <w:r>
              <w:rPr>
                <w:rFonts w:eastAsia="仿宋_GB2312"/>
                <w:color w:val="000000"/>
              </w:rPr>
              <w:t>116</w:t>
            </w:r>
          </w:p>
        </w:tc>
        <w:tc>
          <w:tcPr>
            <w:tcW w:w="1268" w:type="dxa"/>
            <w:tcBorders>
              <w:top w:val="single" w:color="auto" w:sz="4" w:space="0"/>
              <w:left w:val="single" w:color="auto" w:sz="4" w:space="0"/>
              <w:bottom w:val="single" w:color="auto" w:sz="4" w:space="0"/>
              <w:right w:val="single" w:color="auto" w:sz="4" w:space="0"/>
            </w:tcBorders>
            <w:noWrap/>
            <w:vAlign w:val="center"/>
          </w:tcPr>
          <w:p w14:paraId="5598B064">
            <w:pPr>
              <w:spacing w:line="240" w:lineRule="auto"/>
              <w:ind w:firstLine="0" w:firstLineChars="0"/>
              <w:jc w:val="center"/>
              <w:rPr>
                <w:rFonts w:eastAsia="仿宋_GB2312"/>
              </w:rPr>
            </w:pPr>
            <w:r>
              <w:rPr>
                <w:rFonts w:eastAsia="仿宋_GB2312"/>
                <w:color w:val="000000"/>
              </w:rPr>
              <w:t>228</w:t>
            </w:r>
          </w:p>
        </w:tc>
        <w:tc>
          <w:tcPr>
            <w:tcW w:w="1269" w:type="dxa"/>
            <w:tcBorders>
              <w:top w:val="single" w:color="auto" w:sz="4" w:space="0"/>
              <w:left w:val="single" w:color="auto" w:sz="4" w:space="0"/>
              <w:bottom w:val="single" w:color="auto" w:sz="4" w:space="0"/>
              <w:right w:val="single" w:color="auto" w:sz="4" w:space="0"/>
            </w:tcBorders>
            <w:noWrap/>
            <w:vAlign w:val="center"/>
          </w:tcPr>
          <w:p w14:paraId="5DB3C916">
            <w:pPr>
              <w:spacing w:line="240" w:lineRule="auto"/>
              <w:ind w:firstLine="0" w:firstLineChars="0"/>
              <w:jc w:val="center"/>
              <w:rPr>
                <w:rFonts w:eastAsia="仿宋_GB2312"/>
              </w:rPr>
            </w:pPr>
            <w:r>
              <w:rPr>
                <w:rFonts w:eastAsia="仿宋_GB2312"/>
                <w:color w:val="000000"/>
              </w:rPr>
              <w:t>345</w:t>
            </w:r>
          </w:p>
        </w:tc>
        <w:tc>
          <w:tcPr>
            <w:tcW w:w="1269" w:type="dxa"/>
            <w:tcBorders>
              <w:top w:val="single" w:color="auto" w:sz="4" w:space="0"/>
              <w:left w:val="single" w:color="auto" w:sz="4" w:space="0"/>
              <w:bottom w:val="single" w:color="auto" w:sz="4" w:space="0"/>
              <w:right w:val="single" w:color="auto" w:sz="4" w:space="0"/>
            </w:tcBorders>
            <w:noWrap/>
            <w:vAlign w:val="center"/>
          </w:tcPr>
          <w:p w14:paraId="55364C40">
            <w:pPr>
              <w:spacing w:line="240" w:lineRule="auto"/>
              <w:ind w:firstLine="0" w:firstLineChars="0"/>
              <w:jc w:val="center"/>
              <w:rPr>
                <w:rFonts w:eastAsia="仿宋_GB2312"/>
              </w:rPr>
            </w:pPr>
            <w:r>
              <w:rPr>
                <w:rFonts w:eastAsia="仿宋_GB2312"/>
                <w:color w:val="000000"/>
              </w:rPr>
              <w:t>448</w:t>
            </w:r>
          </w:p>
        </w:tc>
      </w:tr>
      <w:tr w14:paraId="60A1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792EA58">
            <w:pPr>
              <w:spacing w:line="240" w:lineRule="auto"/>
              <w:ind w:firstLine="0" w:firstLineChars="0"/>
              <w:jc w:val="center"/>
              <w:rPr>
                <w:rFonts w:eastAsia="仿宋_GB2312"/>
              </w:rPr>
            </w:pPr>
            <w:r>
              <w:rPr>
                <w:rFonts w:eastAsia="仿宋_GB2312"/>
                <w:color w:val="000000"/>
              </w:rPr>
              <w:t>枇杷</w:t>
            </w:r>
          </w:p>
        </w:tc>
        <w:tc>
          <w:tcPr>
            <w:tcW w:w="1268" w:type="dxa"/>
            <w:tcBorders>
              <w:top w:val="single" w:color="auto" w:sz="4" w:space="0"/>
              <w:left w:val="single" w:color="auto" w:sz="4" w:space="0"/>
              <w:bottom w:val="single" w:color="auto" w:sz="4" w:space="0"/>
              <w:right w:val="single" w:color="auto" w:sz="4" w:space="0"/>
            </w:tcBorders>
            <w:noWrap/>
            <w:vAlign w:val="center"/>
          </w:tcPr>
          <w:p w14:paraId="5A353431">
            <w:pPr>
              <w:spacing w:line="240" w:lineRule="auto"/>
              <w:ind w:firstLine="0" w:firstLineChars="0"/>
              <w:jc w:val="center"/>
              <w:rPr>
                <w:rFonts w:eastAsia="仿宋_GB2312"/>
              </w:rPr>
            </w:pPr>
            <w:r>
              <w:rPr>
                <w:rFonts w:eastAsia="仿宋_GB2312"/>
                <w:color w:val="000000"/>
              </w:rPr>
              <w:t>12</w:t>
            </w:r>
          </w:p>
        </w:tc>
        <w:tc>
          <w:tcPr>
            <w:tcW w:w="1269" w:type="dxa"/>
            <w:tcBorders>
              <w:top w:val="single" w:color="auto" w:sz="4" w:space="0"/>
              <w:left w:val="single" w:color="auto" w:sz="4" w:space="0"/>
              <w:bottom w:val="single" w:color="auto" w:sz="4" w:space="0"/>
              <w:right w:val="single" w:color="auto" w:sz="4" w:space="0"/>
            </w:tcBorders>
            <w:noWrap/>
            <w:vAlign w:val="center"/>
          </w:tcPr>
          <w:p w14:paraId="46203050">
            <w:pPr>
              <w:spacing w:line="240" w:lineRule="auto"/>
              <w:ind w:firstLine="0" w:firstLineChars="0"/>
              <w:jc w:val="center"/>
              <w:rPr>
                <w:rFonts w:eastAsia="仿宋_GB2312"/>
              </w:rPr>
            </w:pPr>
            <w:r>
              <w:rPr>
                <w:rFonts w:eastAsia="仿宋_GB2312"/>
                <w:color w:val="000000"/>
              </w:rPr>
              <w:t>45</w:t>
            </w:r>
          </w:p>
        </w:tc>
        <w:tc>
          <w:tcPr>
            <w:tcW w:w="1269" w:type="dxa"/>
            <w:tcBorders>
              <w:top w:val="single" w:color="auto" w:sz="4" w:space="0"/>
              <w:left w:val="single" w:color="auto" w:sz="4" w:space="0"/>
              <w:bottom w:val="single" w:color="auto" w:sz="4" w:space="0"/>
              <w:right w:val="single" w:color="auto" w:sz="4" w:space="0"/>
            </w:tcBorders>
            <w:noWrap/>
            <w:vAlign w:val="center"/>
          </w:tcPr>
          <w:p w14:paraId="5BEA5835">
            <w:pPr>
              <w:spacing w:line="240" w:lineRule="auto"/>
              <w:ind w:firstLine="0" w:firstLineChars="0"/>
              <w:jc w:val="center"/>
              <w:rPr>
                <w:rFonts w:eastAsia="仿宋_GB2312"/>
              </w:rPr>
            </w:pPr>
            <w:r>
              <w:rPr>
                <w:rFonts w:eastAsia="仿宋_GB2312"/>
                <w:color w:val="000000"/>
              </w:rPr>
              <w:t>139</w:t>
            </w:r>
          </w:p>
        </w:tc>
        <w:tc>
          <w:tcPr>
            <w:tcW w:w="1268" w:type="dxa"/>
            <w:tcBorders>
              <w:top w:val="single" w:color="auto" w:sz="4" w:space="0"/>
              <w:left w:val="single" w:color="auto" w:sz="4" w:space="0"/>
              <w:bottom w:val="single" w:color="auto" w:sz="4" w:space="0"/>
              <w:right w:val="single" w:color="auto" w:sz="4" w:space="0"/>
            </w:tcBorders>
            <w:noWrap/>
            <w:vAlign w:val="center"/>
          </w:tcPr>
          <w:p w14:paraId="4846DFB7">
            <w:pPr>
              <w:spacing w:line="240" w:lineRule="auto"/>
              <w:ind w:firstLine="0" w:firstLineChars="0"/>
              <w:jc w:val="center"/>
              <w:rPr>
                <w:rFonts w:eastAsia="仿宋_GB2312"/>
              </w:rPr>
            </w:pPr>
            <w:r>
              <w:rPr>
                <w:rFonts w:eastAsia="仿宋_GB2312"/>
                <w:color w:val="000000"/>
              </w:rPr>
              <w:t>300</w:t>
            </w:r>
          </w:p>
        </w:tc>
        <w:tc>
          <w:tcPr>
            <w:tcW w:w="1269" w:type="dxa"/>
            <w:tcBorders>
              <w:top w:val="single" w:color="auto" w:sz="4" w:space="0"/>
              <w:left w:val="single" w:color="auto" w:sz="4" w:space="0"/>
              <w:bottom w:val="single" w:color="auto" w:sz="4" w:space="0"/>
              <w:right w:val="single" w:color="auto" w:sz="4" w:space="0"/>
            </w:tcBorders>
            <w:noWrap/>
            <w:vAlign w:val="center"/>
          </w:tcPr>
          <w:p w14:paraId="62014FFD">
            <w:pPr>
              <w:spacing w:line="240" w:lineRule="auto"/>
              <w:ind w:firstLine="0" w:firstLineChars="0"/>
              <w:jc w:val="center"/>
              <w:rPr>
                <w:rFonts w:eastAsia="仿宋_GB2312"/>
              </w:rPr>
            </w:pPr>
            <w:r>
              <w:rPr>
                <w:rFonts w:eastAsia="仿宋_GB2312"/>
                <w:color w:val="000000"/>
              </w:rPr>
              <w:t>400</w:t>
            </w:r>
          </w:p>
        </w:tc>
        <w:tc>
          <w:tcPr>
            <w:tcW w:w="1269" w:type="dxa"/>
            <w:tcBorders>
              <w:top w:val="single" w:color="auto" w:sz="4" w:space="0"/>
              <w:left w:val="single" w:color="auto" w:sz="4" w:space="0"/>
              <w:bottom w:val="single" w:color="auto" w:sz="4" w:space="0"/>
              <w:right w:val="single" w:color="auto" w:sz="4" w:space="0"/>
            </w:tcBorders>
            <w:noWrap/>
            <w:vAlign w:val="center"/>
          </w:tcPr>
          <w:p w14:paraId="676674F3">
            <w:pPr>
              <w:spacing w:line="240" w:lineRule="auto"/>
              <w:ind w:firstLine="0" w:firstLineChars="0"/>
              <w:jc w:val="center"/>
              <w:rPr>
                <w:rFonts w:eastAsia="仿宋_GB2312"/>
              </w:rPr>
            </w:pPr>
            <w:r>
              <w:rPr>
                <w:rFonts w:eastAsia="仿宋_GB2312"/>
                <w:color w:val="000000"/>
              </w:rPr>
              <w:t>485</w:t>
            </w:r>
          </w:p>
        </w:tc>
      </w:tr>
      <w:tr w14:paraId="15ED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2D999C40">
            <w:pPr>
              <w:spacing w:line="240" w:lineRule="auto"/>
              <w:ind w:firstLine="0" w:firstLineChars="0"/>
              <w:jc w:val="center"/>
              <w:rPr>
                <w:rFonts w:eastAsia="仿宋_GB2312"/>
              </w:rPr>
            </w:pPr>
            <w:r>
              <w:rPr>
                <w:rFonts w:eastAsia="仿宋_GB2312"/>
                <w:color w:val="000000"/>
              </w:rPr>
              <w:t>桃树</w:t>
            </w:r>
          </w:p>
        </w:tc>
        <w:tc>
          <w:tcPr>
            <w:tcW w:w="1268" w:type="dxa"/>
            <w:tcBorders>
              <w:top w:val="single" w:color="auto" w:sz="4" w:space="0"/>
              <w:left w:val="single" w:color="auto" w:sz="4" w:space="0"/>
              <w:bottom w:val="single" w:color="auto" w:sz="4" w:space="0"/>
              <w:right w:val="single" w:color="auto" w:sz="4" w:space="0"/>
            </w:tcBorders>
            <w:noWrap/>
            <w:vAlign w:val="center"/>
          </w:tcPr>
          <w:p w14:paraId="790C087B">
            <w:pPr>
              <w:spacing w:line="240" w:lineRule="auto"/>
              <w:ind w:firstLine="0" w:firstLineChars="0"/>
              <w:jc w:val="center"/>
              <w:rPr>
                <w:rFonts w:eastAsia="仿宋_GB2312"/>
              </w:rPr>
            </w:pPr>
            <w:r>
              <w:rPr>
                <w:rFonts w:eastAsia="仿宋_GB2312"/>
                <w:color w:val="000000"/>
              </w:rPr>
              <w:t>15</w:t>
            </w:r>
          </w:p>
        </w:tc>
        <w:tc>
          <w:tcPr>
            <w:tcW w:w="1269" w:type="dxa"/>
            <w:tcBorders>
              <w:top w:val="single" w:color="auto" w:sz="4" w:space="0"/>
              <w:left w:val="single" w:color="auto" w:sz="4" w:space="0"/>
              <w:bottom w:val="single" w:color="auto" w:sz="4" w:space="0"/>
              <w:right w:val="single" w:color="auto" w:sz="4" w:space="0"/>
            </w:tcBorders>
            <w:noWrap/>
            <w:vAlign w:val="center"/>
          </w:tcPr>
          <w:p w14:paraId="5DAE5097">
            <w:pPr>
              <w:spacing w:line="240" w:lineRule="auto"/>
              <w:ind w:firstLine="0" w:firstLineChars="0"/>
              <w:jc w:val="center"/>
              <w:rPr>
                <w:rFonts w:eastAsia="仿宋_GB2312"/>
              </w:rPr>
            </w:pPr>
            <w:r>
              <w:rPr>
                <w:rFonts w:eastAsia="仿宋_GB2312"/>
                <w:color w:val="000000"/>
              </w:rPr>
              <w:t>49</w:t>
            </w:r>
          </w:p>
        </w:tc>
        <w:tc>
          <w:tcPr>
            <w:tcW w:w="1269" w:type="dxa"/>
            <w:tcBorders>
              <w:top w:val="single" w:color="auto" w:sz="4" w:space="0"/>
              <w:left w:val="single" w:color="auto" w:sz="4" w:space="0"/>
              <w:bottom w:val="single" w:color="auto" w:sz="4" w:space="0"/>
              <w:right w:val="single" w:color="auto" w:sz="4" w:space="0"/>
            </w:tcBorders>
            <w:noWrap/>
            <w:vAlign w:val="center"/>
          </w:tcPr>
          <w:p w14:paraId="03569F14">
            <w:pPr>
              <w:spacing w:line="240" w:lineRule="auto"/>
              <w:ind w:firstLine="0" w:firstLineChars="0"/>
              <w:jc w:val="center"/>
              <w:rPr>
                <w:rFonts w:eastAsia="仿宋_GB2312"/>
              </w:rPr>
            </w:pPr>
            <w:r>
              <w:rPr>
                <w:rFonts w:eastAsia="仿宋_GB2312"/>
                <w:color w:val="000000"/>
              </w:rPr>
              <w:t>124</w:t>
            </w:r>
          </w:p>
        </w:tc>
        <w:tc>
          <w:tcPr>
            <w:tcW w:w="1268" w:type="dxa"/>
            <w:tcBorders>
              <w:top w:val="single" w:color="auto" w:sz="4" w:space="0"/>
              <w:left w:val="single" w:color="auto" w:sz="4" w:space="0"/>
              <w:bottom w:val="single" w:color="auto" w:sz="4" w:space="0"/>
              <w:right w:val="single" w:color="auto" w:sz="4" w:space="0"/>
            </w:tcBorders>
            <w:noWrap/>
            <w:vAlign w:val="center"/>
          </w:tcPr>
          <w:p w14:paraId="2D217D29">
            <w:pPr>
              <w:spacing w:line="240" w:lineRule="auto"/>
              <w:ind w:firstLine="0" w:firstLineChars="0"/>
              <w:jc w:val="center"/>
              <w:rPr>
                <w:rFonts w:eastAsia="仿宋_GB2312"/>
              </w:rPr>
            </w:pPr>
            <w:r>
              <w:rPr>
                <w:rFonts w:eastAsia="仿宋_GB2312"/>
                <w:color w:val="000000"/>
              </w:rPr>
              <w:t>284</w:t>
            </w:r>
          </w:p>
        </w:tc>
        <w:tc>
          <w:tcPr>
            <w:tcW w:w="1269" w:type="dxa"/>
            <w:tcBorders>
              <w:top w:val="single" w:color="auto" w:sz="4" w:space="0"/>
              <w:left w:val="single" w:color="auto" w:sz="4" w:space="0"/>
              <w:bottom w:val="single" w:color="auto" w:sz="4" w:space="0"/>
              <w:right w:val="single" w:color="auto" w:sz="4" w:space="0"/>
            </w:tcBorders>
            <w:noWrap/>
            <w:vAlign w:val="center"/>
          </w:tcPr>
          <w:p w14:paraId="78CB5EE4">
            <w:pPr>
              <w:spacing w:line="240" w:lineRule="auto"/>
              <w:ind w:firstLine="0" w:firstLineChars="0"/>
              <w:jc w:val="center"/>
              <w:rPr>
                <w:rFonts w:eastAsia="仿宋_GB2312"/>
              </w:rPr>
            </w:pPr>
            <w:r>
              <w:rPr>
                <w:rFonts w:eastAsia="仿宋_GB2312"/>
                <w:color w:val="000000"/>
              </w:rPr>
              <w:t>473</w:t>
            </w:r>
          </w:p>
        </w:tc>
        <w:tc>
          <w:tcPr>
            <w:tcW w:w="1269" w:type="dxa"/>
            <w:tcBorders>
              <w:top w:val="single" w:color="auto" w:sz="4" w:space="0"/>
              <w:left w:val="single" w:color="auto" w:sz="4" w:space="0"/>
              <w:bottom w:val="single" w:color="auto" w:sz="4" w:space="0"/>
              <w:right w:val="single" w:color="auto" w:sz="4" w:space="0"/>
            </w:tcBorders>
            <w:noWrap/>
            <w:vAlign w:val="center"/>
          </w:tcPr>
          <w:p w14:paraId="2D04383B">
            <w:pPr>
              <w:spacing w:line="240" w:lineRule="auto"/>
              <w:ind w:firstLine="0" w:firstLineChars="0"/>
              <w:jc w:val="center"/>
              <w:rPr>
                <w:rFonts w:eastAsia="仿宋_GB2312"/>
              </w:rPr>
            </w:pPr>
            <w:r>
              <w:rPr>
                <w:rFonts w:eastAsia="仿宋_GB2312"/>
                <w:color w:val="000000"/>
              </w:rPr>
              <w:t>510</w:t>
            </w:r>
          </w:p>
        </w:tc>
      </w:tr>
      <w:tr w14:paraId="68C9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65F82A58">
            <w:pPr>
              <w:spacing w:line="240" w:lineRule="auto"/>
              <w:ind w:firstLine="0" w:firstLineChars="0"/>
              <w:jc w:val="center"/>
              <w:rPr>
                <w:rFonts w:eastAsia="仿宋_GB2312"/>
              </w:rPr>
            </w:pPr>
            <w:r>
              <w:rPr>
                <w:rFonts w:eastAsia="仿宋_GB2312"/>
                <w:color w:val="000000"/>
              </w:rPr>
              <w:t>杨桃</w:t>
            </w:r>
          </w:p>
        </w:tc>
        <w:tc>
          <w:tcPr>
            <w:tcW w:w="1268" w:type="dxa"/>
            <w:tcBorders>
              <w:top w:val="single" w:color="auto" w:sz="4" w:space="0"/>
              <w:left w:val="single" w:color="auto" w:sz="4" w:space="0"/>
              <w:bottom w:val="single" w:color="auto" w:sz="4" w:space="0"/>
              <w:right w:val="single" w:color="auto" w:sz="4" w:space="0"/>
            </w:tcBorders>
            <w:noWrap/>
            <w:vAlign w:val="center"/>
          </w:tcPr>
          <w:p w14:paraId="7C7D5DA3">
            <w:pPr>
              <w:spacing w:line="240" w:lineRule="auto"/>
              <w:ind w:firstLine="0" w:firstLineChars="0"/>
              <w:jc w:val="center"/>
              <w:rPr>
                <w:rFonts w:eastAsia="仿宋_GB2312"/>
              </w:rPr>
            </w:pPr>
            <w:r>
              <w:rPr>
                <w:rFonts w:eastAsia="仿宋_GB2312"/>
                <w:color w:val="000000"/>
              </w:rPr>
              <w:t>17</w:t>
            </w:r>
          </w:p>
        </w:tc>
        <w:tc>
          <w:tcPr>
            <w:tcW w:w="1269" w:type="dxa"/>
            <w:tcBorders>
              <w:top w:val="single" w:color="auto" w:sz="4" w:space="0"/>
              <w:left w:val="single" w:color="auto" w:sz="4" w:space="0"/>
              <w:bottom w:val="single" w:color="auto" w:sz="4" w:space="0"/>
              <w:right w:val="single" w:color="auto" w:sz="4" w:space="0"/>
            </w:tcBorders>
            <w:noWrap/>
            <w:vAlign w:val="center"/>
          </w:tcPr>
          <w:p w14:paraId="707E3717">
            <w:pPr>
              <w:spacing w:line="240" w:lineRule="auto"/>
              <w:ind w:firstLine="0" w:firstLineChars="0"/>
              <w:jc w:val="center"/>
              <w:rPr>
                <w:rFonts w:eastAsia="仿宋_GB2312"/>
              </w:rPr>
            </w:pPr>
            <w:r>
              <w:rPr>
                <w:rFonts w:eastAsia="仿宋_GB2312"/>
                <w:color w:val="000000"/>
              </w:rPr>
              <w:t>50</w:t>
            </w:r>
          </w:p>
        </w:tc>
        <w:tc>
          <w:tcPr>
            <w:tcW w:w="1269" w:type="dxa"/>
            <w:tcBorders>
              <w:top w:val="single" w:color="auto" w:sz="4" w:space="0"/>
              <w:left w:val="single" w:color="auto" w:sz="4" w:space="0"/>
              <w:bottom w:val="single" w:color="auto" w:sz="4" w:space="0"/>
              <w:right w:val="single" w:color="auto" w:sz="4" w:space="0"/>
            </w:tcBorders>
            <w:noWrap/>
            <w:vAlign w:val="center"/>
          </w:tcPr>
          <w:p w14:paraId="35145761">
            <w:pPr>
              <w:spacing w:line="240" w:lineRule="auto"/>
              <w:ind w:firstLine="0" w:firstLineChars="0"/>
              <w:jc w:val="center"/>
              <w:rPr>
                <w:rFonts w:eastAsia="仿宋_GB2312"/>
              </w:rPr>
            </w:pPr>
            <w:r>
              <w:rPr>
                <w:rFonts w:eastAsia="仿宋_GB2312"/>
                <w:color w:val="000000"/>
              </w:rPr>
              <w:t>160</w:t>
            </w:r>
          </w:p>
        </w:tc>
        <w:tc>
          <w:tcPr>
            <w:tcW w:w="1268" w:type="dxa"/>
            <w:tcBorders>
              <w:top w:val="single" w:color="auto" w:sz="4" w:space="0"/>
              <w:left w:val="single" w:color="auto" w:sz="4" w:space="0"/>
              <w:bottom w:val="single" w:color="auto" w:sz="4" w:space="0"/>
              <w:right w:val="single" w:color="auto" w:sz="4" w:space="0"/>
            </w:tcBorders>
            <w:noWrap/>
            <w:vAlign w:val="center"/>
          </w:tcPr>
          <w:p w14:paraId="6868FEF9">
            <w:pPr>
              <w:spacing w:line="240" w:lineRule="auto"/>
              <w:ind w:firstLine="0" w:firstLineChars="0"/>
              <w:jc w:val="center"/>
              <w:rPr>
                <w:rFonts w:eastAsia="仿宋_GB2312"/>
              </w:rPr>
            </w:pPr>
            <w:r>
              <w:rPr>
                <w:rFonts w:eastAsia="仿宋_GB2312"/>
                <w:color w:val="000000"/>
              </w:rPr>
              <w:t>360</w:t>
            </w:r>
          </w:p>
        </w:tc>
        <w:tc>
          <w:tcPr>
            <w:tcW w:w="1269" w:type="dxa"/>
            <w:tcBorders>
              <w:top w:val="single" w:color="auto" w:sz="4" w:space="0"/>
              <w:left w:val="single" w:color="auto" w:sz="4" w:space="0"/>
              <w:bottom w:val="single" w:color="auto" w:sz="4" w:space="0"/>
              <w:right w:val="single" w:color="auto" w:sz="4" w:space="0"/>
            </w:tcBorders>
            <w:noWrap/>
            <w:vAlign w:val="center"/>
          </w:tcPr>
          <w:p w14:paraId="1F0A9563">
            <w:pPr>
              <w:spacing w:line="240" w:lineRule="auto"/>
              <w:ind w:firstLine="0" w:firstLineChars="0"/>
              <w:jc w:val="center"/>
              <w:rPr>
                <w:rFonts w:eastAsia="仿宋_GB2312"/>
              </w:rPr>
            </w:pPr>
            <w:r>
              <w:rPr>
                <w:rFonts w:eastAsia="仿宋_GB2312"/>
                <w:color w:val="000000"/>
              </w:rPr>
              <w:t>539</w:t>
            </w:r>
          </w:p>
        </w:tc>
        <w:tc>
          <w:tcPr>
            <w:tcW w:w="1269" w:type="dxa"/>
            <w:tcBorders>
              <w:top w:val="single" w:color="auto" w:sz="4" w:space="0"/>
              <w:left w:val="single" w:color="auto" w:sz="4" w:space="0"/>
              <w:bottom w:val="single" w:color="auto" w:sz="4" w:space="0"/>
              <w:right w:val="single" w:color="auto" w:sz="4" w:space="0"/>
            </w:tcBorders>
            <w:noWrap/>
            <w:vAlign w:val="center"/>
          </w:tcPr>
          <w:p w14:paraId="7411C543">
            <w:pPr>
              <w:spacing w:line="240" w:lineRule="auto"/>
              <w:ind w:firstLine="0" w:firstLineChars="0"/>
              <w:jc w:val="center"/>
              <w:rPr>
                <w:rFonts w:eastAsia="仿宋_GB2312"/>
              </w:rPr>
            </w:pPr>
            <w:r>
              <w:rPr>
                <w:rFonts w:eastAsia="仿宋_GB2312"/>
                <w:color w:val="000000"/>
              </w:rPr>
              <w:t>650</w:t>
            </w:r>
          </w:p>
        </w:tc>
      </w:tr>
      <w:tr w14:paraId="4DEC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184FE175">
            <w:pPr>
              <w:spacing w:line="240" w:lineRule="auto"/>
              <w:ind w:firstLine="0" w:firstLineChars="0"/>
              <w:jc w:val="center"/>
              <w:rPr>
                <w:rFonts w:eastAsia="仿宋_GB2312"/>
              </w:rPr>
            </w:pPr>
            <w:r>
              <w:rPr>
                <w:rFonts w:eastAsia="仿宋_GB2312"/>
                <w:color w:val="000000"/>
              </w:rPr>
              <w:t>沙梨</w:t>
            </w:r>
          </w:p>
        </w:tc>
        <w:tc>
          <w:tcPr>
            <w:tcW w:w="1268" w:type="dxa"/>
            <w:tcBorders>
              <w:top w:val="single" w:color="auto" w:sz="4" w:space="0"/>
              <w:left w:val="single" w:color="auto" w:sz="4" w:space="0"/>
              <w:bottom w:val="single" w:color="auto" w:sz="4" w:space="0"/>
              <w:right w:val="single" w:color="auto" w:sz="4" w:space="0"/>
            </w:tcBorders>
            <w:noWrap/>
            <w:vAlign w:val="center"/>
          </w:tcPr>
          <w:p w14:paraId="4B890066">
            <w:pPr>
              <w:spacing w:line="240" w:lineRule="auto"/>
              <w:ind w:firstLine="0" w:firstLineChars="0"/>
              <w:jc w:val="center"/>
              <w:rPr>
                <w:rFonts w:eastAsia="仿宋_GB2312"/>
              </w:rPr>
            </w:pPr>
            <w:r>
              <w:rPr>
                <w:rFonts w:eastAsia="仿宋_GB2312"/>
                <w:color w:val="000000"/>
              </w:rPr>
              <w:t>17</w:t>
            </w:r>
          </w:p>
        </w:tc>
        <w:tc>
          <w:tcPr>
            <w:tcW w:w="1269" w:type="dxa"/>
            <w:tcBorders>
              <w:top w:val="single" w:color="auto" w:sz="4" w:space="0"/>
              <w:left w:val="single" w:color="auto" w:sz="4" w:space="0"/>
              <w:bottom w:val="single" w:color="auto" w:sz="4" w:space="0"/>
              <w:right w:val="single" w:color="auto" w:sz="4" w:space="0"/>
            </w:tcBorders>
            <w:noWrap/>
            <w:vAlign w:val="center"/>
          </w:tcPr>
          <w:p w14:paraId="61E11A0D">
            <w:pPr>
              <w:spacing w:line="240" w:lineRule="auto"/>
              <w:ind w:firstLine="0" w:firstLineChars="0"/>
              <w:jc w:val="center"/>
              <w:rPr>
                <w:rFonts w:eastAsia="仿宋_GB2312"/>
              </w:rPr>
            </w:pPr>
            <w:r>
              <w:rPr>
                <w:rFonts w:eastAsia="仿宋_GB2312"/>
                <w:color w:val="000000"/>
              </w:rPr>
              <w:t>60</w:t>
            </w:r>
          </w:p>
        </w:tc>
        <w:tc>
          <w:tcPr>
            <w:tcW w:w="1269" w:type="dxa"/>
            <w:tcBorders>
              <w:top w:val="single" w:color="auto" w:sz="4" w:space="0"/>
              <w:left w:val="single" w:color="auto" w:sz="4" w:space="0"/>
              <w:bottom w:val="single" w:color="auto" w:sz="4" w:space="0"/>
              <w:right w:val="single" w:color="auto" w:sz="4" w:space="0"/>
            </w:tcBorders>
            <w:noWrap/>
            <w:vAlign w:val="center"/>
          </w:tcPr>
          <w:p w14:paraId="13B14C20">
            <w:pPr>
              <w:spacing w:line="240" w:lineRule="auto"/>
              <w:ind w:firstLine="0" w:firstLineChars="0"/>
              <w:jc w:val="center"/>
              <w:rPr>
                <w:rFonts w:eastAsia="仿宋_GB2312"/>
              </w:rPr>
            </w:pPr>
            <w:r>
              <w:rPr>
                <w:rFonts w:eastAsia="仿宋_GB2312"/>
                <w:color w:val="000000"/>
              </w:rPr>
              <w:t>140</w:t>
            </w:r>
          </w:p>
        </w:tc>
        <w:tc>
          <w:tcPr>
            <w:tcW w:w="1268" w:type="dxa"/>
            <w:tcBorders>
              <w:top w:val="single" w:color="auto" w:sz="4" w:space="0"/>
              <w:left w:val="single" w:color="auto" w:sz="4" w:space="0"/>
              <w:bottom w:val="single" w:color="auto" w:sz="4" w:space="0"/>
              <w:right w:val="single" w:color="auto" w:sz="4" w:space="0"/>
            </w:tcBorders>
            <w:noWrap/>
            <w:vAlign w:val="center"/>
          </w:tcPr>
          <w:p w14:paraId="13C23494">
            <w:pPr>
              <w:spacing w:line="240" w:lineRule="auto"/>
              <w:ind w:firstLine="0" w:firstLineChars="0"/>
              <w:jc w:val="center"/>
              <w:rPr>
                <w:rFonts w:eastAsia="仿宋_GB2312"/>
              </w:rPr>
            </w:pPr>
            <w:r>
              <w:rPr>
                <w:rFonts w:eastAsia="仿宋_GB2312"/>
                <w:color w:val="000000"/>
              </w:rPr>
              <w:t>300</w:t>
            </w:r>
          </w:p>
        </w:tc>
        <w:tc>
          <w:tcPr>
            <w:tcW w:w="1269" w:type="dxa"/>
            <w:tcBorders>
              <w:top w:val="single" w:color="auto" w:sz="4" w:space="0"/>
              <w:left w:val="single" w:color="auto" w:sz="4" w:space="0"/>
              <w:bottom w:val="single" w:color="auto" w:sz="4" w:space="0"/>
              <w:right w:val="single" w:color="auto" w:sz="4" w:space="0"/>
            </w:tcBorders>
            <w:noWrap/>
            <w:vAlign w:val="center"/>
          </w:tcPr>
          <w:p w14:paraId="1C67DA26">
            <w:pPr>
              <w:spacing w:line="240" w:lineRule="auto"/>
              <w:ind w:firstLine="0" w:firstLineChars="0"/>
              <w:jc w:val="center"/>
              <w:rPr>
                <w:rFonts w:eastAsia="仿宋_GB2312"/>
              </w:rPr>
            </w:pPr>
            <w:r>
              <w:rPr>
                <w:rFonts w:eastAsia="仿宋_GB2312"/>
                <w:color w:val="000000"/>
              </w:rPr>
              <w:t>400</w:t>
            </w:r>
          </w:p>
        </w:tc>
        <w:tc>
          <w:tcPr>
            <w:tcW w:w="1269" w:type="dxa"/>
            <w:tcBorders>
              <w:top w:val="single" w:color="auto" w:sz="4" w:space="0"/>
              <w:left w:val="single" w:color="auto" w:sz="4" w:space="0"/>
              <w:bottom w:val="single" w:color="auto" w:sz="4" w:space="0"/>
              <w:right w:val="single" w:color="auto" w:sz="4" w:space="0"/>
            </w:tcBorders>
            <w:noWrap/>
            <w:vAlign w:val="center"/>
          </w:tcPr>
          <w:p w14:paraId="5728A91D">
            <w:pPr>
              <w:spacing w:line="240" w:lineRule="auto"/>
              <w:ind w:firstLine="0" w:firstLineChars="0"/>
              <w:jc w:val="center"/>
              <w:rPr>
                <w:rFonts w:eastAsia="仿宋_GB2312"/>
              </w:rPr>
            </w:pPr>
            <w:r>
              <w:rPr>
                <w:rFonts w:eastAsia="仿宋_GB2312"/>
                <w:color w:val="000000"/>
              </w:rPr>
              <w:t>490</w:t>
            </w:r>
          </w:p>
        </w:tc>
      </w:tr>
      <w:tr w14:paraId="2B33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0891EE63">
            <w:pPr>
              <w:spacing w:line="240" w:lineRule="auto"/>
              <w:ind w:firstLine="0" w:firstLineChars="0"/>
              <w:jc w:val="center"/>
              <w:rPr>
                <w:rFonts w:eastAsia="仿宋_GB2312"/>
              </w:rPr>
            </w:pPr>
            <w:r>
              <w:rPr>
                <w:rFonts w:eastAsia="仿宋_GB2312"/>
                <w:color w:val="000000"/>
              </w:rPr>
              <w:t>板栗</w:t>
            </w:r>
          </w:p>
        </w:tc>
        <w:tc>
          <w:tcPr>
            <w:tcW w:w="1268" w:type="dxa"/>
            <w:tcBorders>
              <w:top w:val="single" w:color="auto" w:sz="4" w:space="0"/>
              <w:left w:val="single" w:color="auto" w:sz="4" w:space="0"/>
              <w:bottom w:val="single" w:color="auto" w:sz="4" w:space="0"/>
              <w:right w:val="single" w:color="auto" w:sz="4" w:space="0"/>
            </w:tcBorders>
            <w:noWrap/>
            <w:vAlign w:val="center"/>
          </w:tcPr>
          <w:p w14:paraId="61730043">
            <w:pPr>
              <w:spacing w:line="240" w:lineRule="auto"/>
              <w:ind w:firstLine="0" w:firstLineChars="0"/>
              <w:jc w:val="center"/>
              <w:rPr>
                <w:rFonts w:eastAsia="仿宋_GB2312"/>
              </w:rPr>
            </w:pPr>
            <w:r>
              <w:rPr>
                <w:rFonts w:eastAsia="仿宋_GB2312"/>
                <w:color w:val="000000"/>
              </w:rPr>
              <w:t>22</w:t>
            </w:r>
          </w:p>
        </w:tc>
        <w:tc>
          <w:tcPr>
            <w:tcW w:w="1269" w:type="dxa"/>
            <w:tcBorders>
              <w:top w:val="single" w:color="auto" w:sz="4" w:space="0"/>
              <w:left w:val="single" w:color="auto" w:sz="4" w:space="0"/>
              <w:bottom w:val="single" w:color="auto" w:sz="4" w:space="0"/>
              <w:right w:val="single" w:color="auto" w:sz="4" w:space="0"/>
            </w:tcBorders>
            <w:noWrap/>
            <w:vAlign w:val="center"/>
          </w:tcPr>
          <w:p w14:paraId="13DE024E">
            <w:pPr>
              <w:spacing w:line="240" w:lineRule="auto"/>
              <w:ind w:firstLine="0" w:firstLineChars="0"/>
              <w:jc w:val="center"/>
              <w:rPr>
                <w:rFonts w:eastAsia="仿宋_GB2312"/>
              </w:rPr>
            </w:pPr>
            <w:r>
              <w:rPr>
                <w:rFonts w:eastAsia="仿宋_GB2312"/>
                <w:color w:val="000000"/>
              </w:rPr>
              <w:t>80</w:t>
            </w:r>
          </w:p>
        </w:tc>
        <w:tc>
          <w:tcPr>
            <w:tcW w:w="1269" w:type="dxa"/>
            <w:tcBorders>
              <w:top w:val="single" w:color="auto" w:sz="4" w:space="0"/>
              <w:left w:val="single" w:color="auto" w:sz="4" w:space="0"/>
              <w:bottom w:val="single" w:color="auto" w:sz="4" w:space="0"/>
              <w:right w:val="single" w:color="auto" w:sz="4" w:space="0"/>
            </w:tcBorders>
            <w:noWrap/>
            <w:vAlign w:val="center"/>
          </w:tcPr>
          <w:p w14:paraId="470B1665">
            <w:pPr>
              <w:spacing w:line="240" w:lineRule="auto"/>
              <w:ind w:firstLine="0" w:firstLineChars="0"/>
              <w:jc w:val="center"/>
              <w:rPr>
                <w:rFonts w:eastAsia="仿宋_GB2312"/>
              </w:rPr>
            </w:pPr>
            <w:r>
              <w:rPr>
                <w:rFonts w:eastAsia="仿宋_GB2312"/>
                <w:color w:val="000000"/>
              </w:rPr>
              <w:t>198</w:t>
            </w:r>
          </w:p>
        </w:tc>
        <w:tc>
          <w:tcPr>
            <w:tcW w:w="1268" w:type="dxa"/>
            <w:tcBorders>
              <w:top w:val="single" w:color="auto" w:sz="4" w:space="0"/>
              <w:left w:val="single" w:color="auto" w:sz="4" w:space="0"/>
              <w:bottom w:val="single" w:color="auto" w:sz="4" w:space="0"/>
              <w:right w:val="single" w:color="auto" w:sz="4" w:space="0"/>
            </w:tcBorders>
            <w:noWrap/>
            <w:vAlign w:val="center"/>
          </w:tcPr>
          <w:p w14:paraId="0F66F30A">
            <w:pPr>
              <w:spacing w:line="240" w:lineRule="auto"/>
              <w:ind w:firstLine="0" w:firstLineChars="0"/>
              <w:jc w:val="center"/>
              <w:rPr>
                <w:rFonts w:eastAsia="仿宋_GB2312"/>
              </w:rPr>
            </w:pPr>
            <w:r>
              <w:rPr>
                <w:rFonts w:eastAsia="仿宋_GB2312"/>
                <w:color w:val="000000"/>
              </w:rPr>
              <w:t>395</w:t>
            </w:r>
          </w:p>
        </w:tc>
        <w:tc>
          <w:tcPr>
            <w:tcW w:w="1269" w:type="dxa"/>
            <w:tcBorders>
              <w:top w:val="single" w:color="auto" w:sz="4" w:space="0"/>
              <w:left w:val="single" w:color="auto" w:sz="4" w:space="0"/>
              <w:bottom w:val="single" w:color="auto" w:sz="4" w:space="0"/>
              <w:right w:val="single" w:color="auto" w:sz="4" w:space="0"/>
            </w:tcBorders>
            <w:noWrap/>
            <w:vAlign w:val="center"/>
          </w:tcPr>
          <w:p w14:paraId="7B869202">
            <w:pPr>
              <w:spacing w:line="240" w:lineRule="auto"/>
              <w:ind w:firstLine="0" w:firstLineChars="0"/>
              <w:jc w:val="center"/>
              <w:rPr>
                <w:rFonts w:eastAsia="仿宋_GB2312"/>
              </w:rPr>
            </w:pPr>
            <w:r>
              <w:rPr>
                <w:rFonts w:eastAsia="仿宋_GB2312"/>
                <w:color w:val="000000"/>
              </w:rPr>
              <w:t>530</w:t>
            </w:r>
          </w:p>
        </w:tc>
        <w:tc>
          <w:tcPr>
            <w:tcW w:w="1269" w:type="dxa"/>
            <w:tcBorders>
              <w:top w:val="single" w:color="auto" w:sz="4" w:space="0"/>
              <w:left w:val="single" w:color="auto" w:sz="4" w:space="0"/>
              <w:bottom w:val="single" w:color="auto" w:sz="4" w:space="0"/>
              <w:right w:val="single" w:color="auto" w:sz="4" w:space="0"/>
            </w:tcBorders>
            <w:noWrap/>
            <w:vAlign w:val="center"/>
          </w:tcPr>
          <w:p w14:paraId="749C4C96">
            <w:pPr>
              <w:spacing w:line="240" w:lineRule="auto"/>
              <w:ind w:firstLine="0" w:firstLineChars="0"/>
              <w:jc w:val="center"/>
              <w:rPr>
                <w:rFonts w:eastAsia="仿宋_GB2312"/>
              </w:rPr>
            </w:pPr>
            <w:r>
              <w:rPr>
                <w:rFonts w:eastAsia="仿宋_GB2312"/>
                <w:color w:val="000000"/>
              </w:rPr>
              <w:t>680</w:t>
            </w:r>
          </w:p>
        </w:tc>
      </w:tr>
      <w:tr w14:paraId="6DBC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60624EC6">
            <w:pPr>
              <w:spacing w:line="240" w:lineRule="auto"/>
              <w:ind w:firstLine="0" w:firstLineChars="0"/>
              <w:jc w:val="center"/>
              <w:rPr>
                <w:rFonts w:eastAsia="仿宋_GB2312"/>
              </w:rPr>
            </w:pPr>
            <w:r>
              <w:rPr>
                <w:rFonts w:eastAsia="仿宋_GB2312"/>
                <w:color w:val="000000"/>
              </w:rPr>
              <w:t>柠檬</w:t>
            </w:r>
          </w:p>
        </w:tc>
        <w:tc>
          <w:tcPr>
            <w:tcW w:w="1268" w:type="dxa"/>
            <w:tcBorders>
              <w:top w:val="single" w:color="auto" w:sz="4" w:space="0"/>
              <w:left w:val="single" w:color="auto" w:sz="4" w:space="0"/>
              <w:bottom w:val="single" w:color="auto" w:sz="4" w:space="0"/>
              <w:right w:val="single" w:color="auto" w:sz="4" w:space="0"/>
            </w:tcBorders>
            <w:noWrap/>
            <w:vAlign w:val="center"/>
          </w:tcPr>
          <w:p w14:paraId="3674EC07">
            <w:pPr>
              <w:spacing w:line="240" w:lineRule="auto"/>
              <w:ind w:firstLine="0" w:firstLineChars="0"/>
              <w:jc w:val="center"/>
              <w:rPr>
                <w:rFonts w:eastAsia="仿宋_GB2312"/>
              </w:rPr>
            </w:pPr>
            <w:r>
              <w:rPr>
                <w:rFonts w:eastAsia="仿宋_GB2312"/>
                <w:color w:val="000000"/>
              </w:rPr>
              <w:t>10</w:t>
            </w:r>
          </w:p>
        </w:tc>
        <w:tc>
          <w:tcPr>
            <w:tcW w:w="1269" w:type="dxa"/>
            <w:tcBorders>
              <w:top w:val="single" w:color="auto" w:sz="4" w:space="0"/>
              <w:left w:val="single" w:color="auto" w:sz="4" w:space="0"/>
              <w:bottom w:val="single" w:color="auto" w:sz="4" w:space="0"/>
              <w:right w:val="single" w:color="auto" w:sz="4" w:space="0"/>
            </w:tcBorders>
            <w:noWrap/>
            <w:vAlign w:val="center"/>
          </w:tcPr>
          <w:p w14:paraId="3E8FAA2D">
            <w:pPr>
              <w:spacing w:line="240" w:lineRule="auto"/>
              <w:ind w:firstLine="0" w:firstLineChars="0"/>
              <w:jc w:val="center"/>
              <w:rPr>
                <w:rFonts w:eastAsia="仿宋_GB2312"/>
              </w:rPr>
            </w:pPr>
            <w:r>
              <w:rPr>
                <w:rFonts w:eastAsia="仿宋_GB2312"/>
                <w:color w:val="000000"/>
              </w:rPr>
              <w:t>48</w:t>
            </w:r>
          </w:p>
        </w:tc>
        <w:tc>
          <w:tcPr>
            <w:tcW w:w="1269" w:type="dxa"/>
            <w:tcBorders>
              <w:top w:val="single" w:color="auto" w:sz="4" w:space="0"/>
              <w:left w:val="single" w:color="auto" w:sz="4" w:space="0"/>
              <w:bottom w:val="single" w:color="auto" w:sz="4" w:space="0"/>
              <w:right w:val="single" w:color="auto" w:sz="4" w:space="0"/>
            </w:tcBorders>
            <w:noWrap/>
            <w:vAlign w:val="center"/>
          </w:tcPr>
          <w:p w14:paraId="28804DD3">
            <w:pPr>
              <w:spacing w:line="240" w:lineRule="auto"/>
              <w:ind w:firstLine="0" w:firstLineChars="0"/>
              <w:jc w:val="center"/>
              <w:rPr>
                <w:rFonts w:eastAsia="仿宋_GB2312"/>
              </w:rPr>
            </w:pPr>
            <w:r>
              <w:rPr>
                <w:rFonts w:eastAsia="仿宋_GB2312"/>
                <w:color w:val="000000"/>
              </w:rPr>
              <w:t>135</w:t>
            </w:r>
          </w:p>
        </w:tc>
        <w:tc>
          <w:tcPr>
            <w:tcW w:w="1268" w:type="dxa"/>
            <w:tcBorders>
              <w:top w:val="single" w:color="auto" w:sz="4" w:space="0"/>
              <w:left w:val="single" w:color="auto" w:sz="4" w:space="0"/>
              <w:bottom w:val="single" w:color="auto" w:sz="4" w:space="0"/>
              <w:right w:val="single" w:color="auto" w:sz="4" w:space="0"/>
            </w:tcBorders>
            <w:noWrap/>
            <w:vAlign w:val="center"/>
          </w:tcPr>
          <w:p w14:paraId="5D366A72">
            <w:pPr>
              <w:spacing w:line="240" w:lineRule="auto"/>
              <w:ind w:firstLine="0" w:firstLineChars="0"/>
              <w:jc w:val="center"/>
              <w:rPr>
                <w:rFonts w:eastAsia="仿宋_GB2312"/>
              </w:rPr>
            </w:pPr>
            <w:r>
              <w:rPr>
                <w:rFonts w:eastAsia="仿宋_GB2312"/>
                <w:color w:val="000000"/>
              </w:rPr>
              <w:t>258</w:t>
            </w:r>
          </w:p>
        </w:tc>
        <w:tc>
          <w:tcPr>
            <w:tcW w:w="1269" w:type="dxa"/>
            <w:tcBorders>
              <w:top w:val="single" w:color="auto" w:sz="4" w:space="0"/>
              <w:left w:val="single" w:color="auto" w:sz="4" w:space="0"/>
              <w:bottom w:val="single" w:color="auto" w:sz="4" w:space="0"/>
              <w:right w:val="single" w:color="auto" w:sz="4" w:space="0"/>
            </w:tcBorders>
            <w:noWrap/>
            <w:vAlign w:val="center"/>
          </w:tcPr>
          <w:p w14:paraId="0B9E8C9B">
            <w:pPr>
              <w:spacing w:line="240" w:lineRule="auto"/>
              <w:ind w:firstLine="0" w:firstLineChars="0"/>
              <w:jc w:val="center"/>
              <w:rPr>
                <w:rFonts w:eastAsia="仿宋_GB2312"/>
              </w:rPr>
            </w:pPr>
            <w:r>
              <w:rPr>
                <w:rFonts w:eastAsia="仿宋_GB2312"/>
                <w:color w:val="000000"/>
              </w:rPr>
              <w:t>555</w:t>
            </w:r>
          </w:p>
        </w:tc>
        <w:tc>
          <w:tcPr>
            <w:tcW w:w="1269" w:type="dxa"/>
            <w:tcBorders>
              <w:top w:val="single" w:color="auto" w:sz="4" w:space="0"/>
              <w:left w:val="single" w:color="auto" w:sz="4" w:space="0"/>
              <w:bottom w:val="single" w:color="auto" w:sz="4" w:space="0"/>
              <w:right w:val="single" w:color="auto" w:sz="4" w:space="0"/>
            </w:tcBorders>
            <w:noWrap/>
            <w:vAlign w:val="center"/>
          </w:tcPr>
          <w:p w14:paraId="5C84CD14">
            <w:pPr>
              <w:spacing w:line="240" w:lineRule="auto"/>
              <w:ind w:firstLine="0" w:firstLineChars="0"/>
              <w:jc w:val="center"/>
              <w:rPr>
                <w:rFonts w:eastAsia="仿宋_GB2312"/>
              </w:rPr>
            </w:pPr>
            <w:r>
              <w:rPr>
                <w:rFonts w:eastAsia="仿宋_GB2312"/>
                <w:color w:val="000000"/>
              </w:rPr>
              <w:t>620</w:t>
            </w:r>
          </w:p>
        </w:tc>
      </w:tr>
      <w:tr w14:paraId="6369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9" w:type="dxa"/>
            <w:tcBorders>
              <w:top w:val="single" w:color="auto" w:sz="4" w:space="0"/>
              <w:left w:val="single" w:color="auto" w:sz="4" w:space="0"/>
              <w:bottom w:val="single" w:color="auto" w:sz="4" w:space="0"/>
              <w:right w:val="single" w:color="auto" w:sz="4" w:space="0"/>
            </w:tcBorders>
            <w:noWrap/>
            <w:vAlign w:val="center"/>
          </w:tcPr>
          <w:p w14:paraId="712193E0">
            <w:pPr>
              <w:spacing w:line="240" w:lineRule="auto"/>
              <w:ind w:firstLine="0" w:firstLineChars="0"/>
              <w:jc w:val="center"/>
              <w:rPr>
                <w:rFonts w:eastAsia="仿宋_GB2312"/>
              </w:rPr>
            </w:pPr>
            <w:r>
              <w:rPr>
                <w:rFonts w:eastAsia="仿宋_GB2312"/>
                <w:color w:val="000000"/>
              </w:rPr>
              <w:t>杨梅</w:t>
            </w:r>
          </w:p>
        </w:tc>
        <w:tc>
          <w:tcPr>
            <w:tcW w:w="1268" w:type="dxa"/>
            <w:tcBorders>
              <w:top w:val="single" w:color="auto" w:sz="4" w:space="0"/>
              <w:left w:val="single" w:color="auto" w:sz="4" w:space="0"/>
              <w:bottom w:val="single" w:color="auto" w:sz="4" w:space="0"/>
              <w:right w:val="single" w:color="auto" w:sz="4" w:space="0"/>
            </w:tcBorders>
            <w:noWrap/>
            <w:vAlign w:val="center"/>
          </w:tcPr>
          <w:p w14:paraId="3032FD86">
            <w:pPr>
              <w:spacing w:line="240" w:lineRule="auto"/>
              <w:ind w:firstLine="0" w:firstLineChars="0"/>
              <w:jc w:val="center"/>
              <w:rPr>
                <w:rFonts w:eastAsia="仿宋_GB2312"/>
              </w:rPr>
            </w:pPr>
            <w:r>
              <w:rPr>
                <w:rFonts w:eastAsia="仿宋_GB2312"/>
                <w:color w:val="000000"/>
              </w:rPr>
              <w:t>10</w:t>
            </w:r>
          </w:p>
        </w:tc>
        <w:tc>
          <w:tcPr>
            <w:tcW w:w="1269" w:type="dxa"/>
            <w:tcBorders>
              <w:top w:val="single" w:color="auto" w:sz="4" w:space="0"/>
              <w:left w:val="single" w:color="auto" w:sz="4" w:space="0"/>
              <w:bottom w:val="single" w:color="auto" w:sz="4" w:space="0"/>
              <w:right w:val="single" w:color="auto" w:sz="4" w:space="0"/>
            </w:tcBorders>
            <w:noWrap/>
            <w:vAlign w:val="center"/>
          </w:tcPr>
          <w:p w14:paraId="2F34CEFA">
            <w:pPr>
              <w:spacing w:line="240" w:lineRule="auto"/>
              <w:ind w:firstLine="0" w:firstLineChars="0"/>
              <w:jc w:val="center"/>
              <w:rPr>
                <w:rFonts w:eastAsia="仿宋_GB2312"/>
              </w:rPr>
            </w:pPr>
            <w:r>
              <w:rPr>
                <w:rFonts w:eastAsia="仿宋_GB2312"/>
                <w:color w:val="000000"/>
              </w:rPr>
              <w:t>45</w:t>
            </w:r>
          </w:p>
        </w:tc>
        <w:tc>
          <w:tcPr>
            <w:tcW w:w="1269" w:type="dxa"/>
            <w:tcBorders>
              <w:top w:val="single" w:color="auto" w:sz="4" w:space="0"/>
              <w:left w:val="single" w:color="auto" w:sz="4" w:space="0"/>
              <w:bottom w:val="single" w:color="auto" w:sz="4" w:space="0"/>
              <w:right w:val="single" w:color="auto" w:sz="4" w:space="0"/>
            </w:tcBorders>
            <w:noWrap/>
            <w:vAlign w:val="center"/>
          </w:tcPr>
          <w:p w14:paraId="17F529BC">
            <w:pPr>
              <w:spacing w:line="240" w:lineRule="auto"/>
              <w:ind w:firstLine="0" w:firstLineChars="0"/>
              <w:jc w:val="center"/>
              <w:rPr>
                <w:rFonts w:eastAsia="仿宋_GB2312"/>
              </w:rPr>
            </w:pPr>
            <w:r>
              <w:rPr>
                <w:rFonts w:eastAsia="仿宋_GB2312"/>
                <w:color w:val="000000"/>
              </w:rPr>
              <w:t>138</w:t>
            </w:r>
          </w:p>
        </w:tc>
        <w:tc>
          <w:tcPr>
            <w:tcW w:w="1268" w:type="dxa"/>
            <w:tcBorders>
              <w:top w:val="single" w:color="auto" w:sz="4" w:space="0"/>
              <w:left w:val="single" w:color="auto" w:sz="4" w:space="0"/>
              <w:bottom w:val="single" w:color="auto" w:sz="4" w:space="0"/>
              <w:right w:val="single" w:color="auto" w:sz="4" w:space="0"/>
            </w:tcBorders>
            <w:noWrap/>
            <w:vAlign w:val="center"/>
          </w:tcPr>
          <w:p w14:paraId="334ECDC4">
            <w:pPr>
              <w:spacing w:line="240" w:lineRule="auto"/>
              <w:ind w:firstLine="0" w:firstLineChars="0"/>
              <w:jc w:val="center"/>
              <w:rPr>
                <w:rFonts w:eastAsia="仿宋_GB2312"/>
              </w:rPr>
            </w:pPr>
            <w:r>
              <w:rPr>
                <w:rFonts w:eastAsia="仿宋_GB2312"/>
                <w:color w:val="000000"/>
              </w:rPr>
              <w:t>285</w:t>
            </w:r>
          </w:p>
        </w:tc>
        <w:tc>
          <w:tcPr>
            <w:tcW w:w="1269" w:type="dxa"/>
            <w:tcBorders>
              <w:top w:val="single" w:color="auto" w:sz="4" w:space="0"/>
              <w:left w:val="single" w:color="auto" w:sz="4" w:space="0"/>
              <w:bottom w:val="single" w:color="auto" w:sz="4" w:space="0"/>
              <w:right w:val="single" w:color="auto" w:sz="4" w:space="0"/>
            </w:tcBorders>
            <w:noWrap/>
            <w:vAlign w:val="center"/>
          </w:tcPr>
          <w:p w14:paraId="7138A214">
            <w:pPr>
              <w:spacing w:line="240" w:lineRule="auto"/>
              <w:ind w:firstLine="0" w:firstLineChars="0"/>
              <w:jc w:val="center"/>
              <w:rPr>
                <w:rFonts w:eastAsia="仿宋_GB2312"/>
              </w:rPr>
            </w:pPr>
            <w:r>
              <w:rPr>
                <w:rFonts w:eastAsia="仿宋_GB2312"/>
                <w:color w:val="000000"/>
              </w:rPr>
              <w:t>380</w:t>
            </w:r>
          </w:p>
        </w:tc>
        <w:tc>
          <w:tcPr>
            <w:tcW w:w="1269" w:type="dxa"/>
            <w:tcBorders>
              <w:top w:val="single" w:color="auto" w:sz="4" w:space="0"/>
              <w:left w:val="single" w:color="auto" w:sz="4" w:space="0"/>
              <w:bottom w:val="single" w:color="auto" w:sz="4" w:space="0"/>
              <w:right w:val="single" w:color="auto" w:sz="4" w:space="0"/>
            </w:tcBorders>
            <w:noWrap/>
            <w:vAlign w:val="center"/>
          </w:tcPr>
          <w:p w14:paraId="24AEDD37">
            <w:pPr>
              <w:spacing w:line="240" w:lineRule="auto"/>
              <w:ind w:firstLine="0" w:firstLineChars="0"/>
              <w:jc w:val="center"/>
              <w:rPr>
                <w:rFonts w:eastAsia="仿宋_GB2312"/>
              </w:rPr>
            </w:pPr>
            <w:r>
              <w:rPr>
                <w:rFonts w:eastAsia="仿宋_GB2312"/>
                <w:color w:val="000000"/>
              </w:rPr>
              <w:t>485</w:t>
            </w:r>
          </w:p>
        </w:tc>
      </w:tr>
    </w:tbl>
    <w:p w14:paraId="5BF6727F">
      <w:pPr>
        <w:spacing w:line="240" w:lineRule="auto"/>
        <w:ind w:firstLine="0" w:firstLineChars="0"/>
        <w:rPr>
          <w:rFonts w:eastAsia="仿宋_GB2312"/>
          <w:sz w:val="21"/>
          <w:szCs w:val="21"/>
        </w:rPr>
      </w:pPr>
      <w:r>
        <w:rPr>
          <w:rFonts w:eastAsia="仿宋_GB2312"/>
          <w:sz w:val="21"/>
          <w:szCs w:val="21"/>
        </w:rPr>
        <w:t>补充说明：</w:t>
      </w:r>
    </w:p>
    <w:p w14:paraId="18934EFA">
      <w:pPr>
        <w:spacing w:line="240" w:lineRule="auto"/>
        <w:ind w:firstLine="420"/>
        <w:rPr>
          <w:rFonts w:eastAsia="仿宋_GB2312"/>
          <w:sz w:val="21"/>
          <w:szCs w:val="21"/>
        </w:rPr>
      </w:pPr>
      <w:r>
        <w:rPr>
          <w:rFonts w:eastAsia="仿宋_GB2312"/>
          <w:sz w:val="21"/>
          <w:szCs w:val="21"/>
        </w:rPr>
        <w:t>1.果树胸径计算方法：胸围（圆周）实数÷3.1416=胸径（直径）。除柑桔橙以主杆胸径计算，由地面量上30cm为胸界外，其余果树以胸径计算，由地面量上50cm为胸界。</w:t>
      </w:r>
    </w:p>
    <w:p w14:paraId="66498251">
      <w:pPr>
        <w:spacing w:line="240" w:lineRule="auto"/>
        <w:ind w:firstLine="420"/>
        <w:rPr>
          <w:rFonts w:eastAsia="仿宋_GB2312"/>
          <w:sz w:val="21"/>
          <w:szCs w:val="21"/>
        </w:rPr>
      </w:pPr>
      <w:r>
        <w:rPr>
          <w:rFonts w:eastAsia="仿宋_GB2312"/>
          <w:sz w:val="21"/>
          <w:szCs w:val="21"/>
        </w:rPr>
        <w:t>2.沙糖桔树补偿标准为：幼苗树（胸径2.5cm以下）15元/棵；半年以上至一年树（胸径2.6</w:t>
      </w:r>
      <w:r>
        <w:rPr>
          <w:rFonts w:hint="eastAsia" w:eastAsia="仿宋_GB2312"/>
          <w:sz w:val="21"/>
          <w:szCs w:val="21"/>
        </w:rPr>
        <w:t>-</w:t>
      </w:r>
      <w:r>
        <w:rPr>
          <w:rFonts w:eastAsia="仿宋_GB2312"/>
          <w:sz w:val="21"/>
          <w:szCs w:val="21"/>
        </w:rPr>
        <w:t>4cm）50元/棵；一年以上至二年树（胸径4.1</w:t>
      </w:r>
      <w:r>
        <w:rPr>
          <w:rFonts w:hint="eastAsia" w:eastAsia="仿宋_GB2312"/>
          <w:sz w:val="21"/>
          <w:szCs w:val="21"/>
        </w:rPr>
        <w:t>-</w:t>
      </w:r>
      <w:r>
        <w:rPr>
          <w:rFonts w:eastAsia="仿宋_GB2312"/>
          <w:sz w:val="21"/>
          <w:szCs w:val="21"/>
        </w:rPr>
        <w:t>6cm）90元/棵；二年以上至三年树（胸径6.1</w:t>
      </w:r>
      <w:r>
        <w:rPr>
          <w:rFonts w:hint="eastAsia" w:eastAsia="仿宋_GB2312"/>
          <w:sz w:val="21"/>
          <w:szCs w:val="21"/>
        </w:rPr>
        <w:t>-</w:t>
      </w:r>
      <w:r>
        <w:rPr>
          <w:rFonts w:eastAsia="仿宋_GB2312"/>
          <w:sz w:val="21"/>
          <w:szCs w:val="21"/>
        </w:rPr>
        <w:t>10cm）182元/棵；三年以上至五年树（胸径10.1</w:t>
      </w:r>
      <w:r>
        <w:rPr>
          <w:rFonts w:hint="eastAsia" w:eastAsia="仿宋_GB2312"/>
          <w:sz w:val="21"/>
          <w:szCs w:val="21"/>
        </w:rPr>
        <w:t>-</w:t>
      </w:r>
      <w:r>
        <w:rPr>
          <w:rFonts w:eastAsia="仿宋_GB2312"/>
          <w:sz w:val="21"/>
          <w:szCs w:val="21"/>
        </w:rPr>
        <w:t>15cm）255元/棵；五年树以上（胸径15.1cm以上）300元/棵。</w:t>
      </w:r>
    </w:p>
    <w:p w14:paraId="2D1951CA">
      <w:pPr>
        <w:spacing w:line="240" w:lineRule="auto"/>
        <w:ind w:firstLine="420"/>
        <w:rPr>
          <w:rFonts w:eastAsia="仿宋_GB2312"/>
          <w:sz w:val="21"/>
          <w:szCs w:val="21"/>
        </w:rPr>
      </w:pPr>
      <w:r>
        <w:rPr>
          <w:rFonts w:eastAsia="仿宋_GB2312"/>
          <w:sz w:val="21"/>
          <w:szCs w:val="21"/>
        </w:rPr>
        <w:t>3.香蕉树补偿标准为：高度50cm以下的6元/棵；高度50.1cm</w:t>
      </w:r>
      <w:r>
        <w:rPr>
          <w:rFonts w:hint="eastAsia" w:eastAsia="仿宋_GB2312"/>
          <w:sz w:val="21"/>
          <w:szCs w:val="21"/>
        </w:rPr>
        <w:t>-</w:t>
      </w:r>
      <w:r>
        <w:rPr>
          <w:rFonts w:eastAsia="仿宋_GB2312"/>
          <w:sz w:val="21"/>
          <w:szCs w:val="21"/>
        </w:rPr>
        <w:t>1.5m的16元/棵；高度1.5m</w:t>
      </w:r>
      <w:r>
        <w:rPr>
          <w:rFonts w:hint="eastAsia" w:eastAsia="仿宋_GB2312"/>
          <w:sz w:val="21"/>
          <w:szCs w:val="21"/>
        </w:rPr>
        <w:t>-</w:t>
      </w:r>
      <w:r>
        <w:rPr>
          <w:rFonts w:eastAsia="仿宋_GB2312"/>
          <w:sz w:val="21"/>
          <w:szCs w:val="21"/>
        </w:rPr>
        <w:t>2m为28元/棵；高度2m</w:t>
      </w:r>
      <w:r>
        <w:rPr>
          <w:rFonts w:hint="eastAsia" w:eastAsia="仿宋_GB2312"/>
          <w:sz w:val="21"/>
          <w:szCs w:val="21"/>
        </w:rPr>
        <w:t>-</w:t>
      </w:r>
      <w:r>
        <w:rPr>
          <w:rFonts w:eastAsia="仿宋_GB2312"/>
          <w:sz w:val="21"/>
          <w:szCs w:val="21"/>
        </w:rPr>
        <w:t>2.5m为45元/棵；高度2.5m以上为55元/棵。</w:t>
      </w:r>
    </w:p>
    <w:p w14:paraId="3F638F98">
      <w:pPr>
        <w:spacing w:line="240" w:lineRule="auto"/>
        <w:ind w:firstLine="420"/>
        <w:rPr>
          <w:rFonts w:eastAsia="仿宋_GB2312"/>
          <w:sz w:val="21"/>
          <w:szCs w:val="21"/>
        </w:rPr>
      </w:pPr>
      <w:r>
        <w:rPr>
          <w:rFonts w:eastAsia="仿宋_GB2312"/>
          <w:sz w:val="21"/>
          <w:szCs w:val="21"/>
        </w:rPr>
        <w:t>4.火龙果树补偿标准为：一年树有水泥架60元/墩（一个水泥架为一墩），二年树有水泥架100元/墩；三年挂果树有水泥架180元/墩；四年以上挂果树有水泥架230元/墩。</w:t>
      </w:r>
    </w:p>
    <w:p w14:paraId="6988928F">
      <w:pPr>
        <w:spacing w:line="240" w:lineRule="auto"/>
        <w:ind w:firstLine="420"/>
        <w:rPr>
          <w:rFonts w:eastAsia="仿宋_GB2312"/>
          <w:sz w:val="21"/>
          <w:szCs w:val="21"/>
        </w:rPr>
      </w:pPr>
      <w:r>
        <w:rPr>
          <w:rFonts w:eastAsia="仿宋_GB2312"/>
          <w:sz w:val="21"/>
          <w:szCs w:val="21"/>
        </w:rPr>
        <w:t>5.澳洲坚果补偿标准为：培育期（1-3年）49-119元/棵；成长期</w:t>
      </w:r>
      <w:r>
        <w:rPr>
          <w:rFonts w:hint="eastAsia" w:eastAsia="仿宋_GB2312"/>
          <w:sz w:val="21"/>
          <w:szCs w:val="21"/>
          <w:lang w:eastAsia="zh-CN"/>
        </w:rPr>
        <w:t>（</w:t>
      </w:r>
      <w:r>
        <w:rPr>
          <w:rFonts w:eastAsia="仿宋_GB2312"/>
          <w:sz w:val="21"/>
          <w:szCs w:val="21"/>
        </w:rPr>
        <w:t>4-10年</w:t>
      </w:r>
      <w:r>
        <w:rPr>
          <w:rFonts w:hint="eastAsia" w:eastAsia="仿宋_GB2312"/>
          <w:sz w:val="21"/>
          <w:szCs w:val="21"/>
          <w:lang w:eastAsia="zh-CN"/>
        </w:rPr>
        <w:t>）</w:t>
      </w:r>
      <w:r>
        <w:rPr>
          <w:rFonts w:eastAsia="仿宋_GB2312"/>
          <w:sz w:val="21"/>
          <w:szCs w:val="21"/>
        </w:rPr>
        <w:t>120-239元/棵；成熟期</w:t>
      </w:r>
      <w:r>
        <w:rPr>
          <w:rFonts w:hint="eastAsia" w:eastAsia="仿宋_GB2312"/>
          <w:sz w:val="21"/>
          <w:szCs w:val="21"/>
          <w:lang w:eastAsia="zh-CN"/>
        </w:rPr>
        <w:t>（</w:t>
      </w:r>
      <w:r>
        <w:rPr>
          <w:rFonts w:eastAsia="仿宋_GB2312"/>
          <w:sz w:val="21"/>
          <w:szCs w:val="21"/>
        </w:rPr>
        <w:t>11-25年</w:t>
      </w:r>
      <w:r>
        <w:rPr>
          <w:rFonts w:hint="eastAsia" w:eastAsia="仿宋_GB2312"/>
          <w:sz w:val="21"/>
          <w:szCs w:val="21"/>
          <w:lang w:eastAsia="zh-CN"/>
        </w:rPr>
        <w:t>）</w:t>
      </w:r>
      <w:r>
        <w:rPr>
          <w:rFonts w:eastAsia="仿宋_GB2312"/>
          <w:sz w:val="21"/>
          <w:szCs w:val="21"/>
        </w:rPr>
        <w:t>240-491元/棵；衰退期（26年以上）327元/棵。</w:t>
      </w:r>
    </w:p>
    <w:p w14:paraId="376B57B5">
      <w:pPr>
        <w:spacing w:line="240" w:lineRule="auto"/>
        <w:ind w:firstLine="420"/>
        <w:rPr>
          <w:rFonts w:eastAsia="仿宋_GB2312"/>
          <w:sz w:val="21"/>
          <w:szCs w:val="21"/>
        </w:rPr>
      </w:pPr>
      <w:r>
        <w:rPr>
          <w:rFonts w:eastAsia="仿宋_GB2312"/>
          <w:sz w:val="21"/>
          <w:szCs w:val="21"/>
        </w:rPr>
        <w:t>6.百香果补偿标准为：当年种植未上架18元/棵；二年树已上架80元/棵；三年挂果树已上架165元/棵；四年以上挂果树已上架220元/棵。</w:t>
      </w:r>
    </w:p>
    <w:p w14:paraId="2C1099D7">
      <w:pPr>
        <w:spacing w:line="240" w:lineRule="auto"/>
        <w:ind w:firstLine="420"/>
        <w:rPr>
          <w:rFonts w:eastAsia="仿宋_GB2312"/>
          <w:sz w:val="21"/>
          <w:szCs w:val="21"/>
        </w:rPr>
      </w:pPr>
      <w:r>
        <w:rPr>
          <w:rFonts w:eastAsia="仿宋_GB2312"/>
          <w:sz w:val="21"/>
          <w:szCs w:val="21"/>
        </w:rPr>
        <w:t>7.其他零星果树苗补偿标准按高度区分大、细、幼苗，高度30厘米以下为幼苗：4元/棵；高度30</w:t>
      </w:r>
      <w:r>
        <w:rPr>
          <w:rFonts w:hint="eastAsia" w:eastAsia="仿宋_GB2312"/>
          <w:sz w:val="21"/>
          <w:szCs w:val="21"/>
        </w:rPr>
        <w:t>-</w:t>
      </w:r>
      <w:r>
        <w:rPr>
          <w:rFonts w:eastAsia="仿宋_GB2312"/>
          <w:sz w:val="21"/>
          <w:szCs w:val="21"/>
        </w:rPr>
        <w:t>50厘米为细苗：6元/棵；高度50厘米以上为大苗：8元/棵。</w:t>
      </w:r>
    </w:p>
    <w:p w14:paraId="13EA93D7">
      <w:pPr>
        <w:spacing w:line="240" w:lineRule="auto"/>
        <w:ind w:firstLine="420"/>
        <w:rPr>
          <w:rFonts w:eastAsia="仿宋_GB2312"/>
          <w:sz w:val="21"/>
          <w:szCs w:val="21"/>
        </w:rPr>
      </w:pPr>
      <w:r>
        <w:rPr>
          <w:rFonts w:eastAsia="仿宋_GB2312"/>
          <w:sz w:val="21"/>
          <w:szCs w:val="21"/>
        </w:rPr>
        <w:t>8.果木类超过下列常规种植密度规格的，超出规格部分仅补偿其种植和管护成本，具体补偿实施时可委托第三方专业机构进行评估。</w:t>
      </w:r>
    </w:p>
    <w:p w14:paraId="29366491">
      <w:pPr>
        <w:spacing w:line="240" w:lineRule="auto"/>
        <w:ind w:firstLine="420"/>
        <w:rPr>
          <w:rFonts w:eastAsia="仿宋_GB2312"/>
          <w:sz w:val="21"/>
          <w:szCs w:val="21"/>
        </w:rPr>
      </w:pPr>
      <w:r>
        <w:rPr>
          <w:rFonts w:ascii="Cambria Math" w:hAnsi="Cambria Math" w:eastAsia="仿宋_GB2312" w:cs="Cambria Math"/>
          <w:sz w:val="21"/>
          <w:szCs w:val="21"/>
        </w:rPr>
        <w:t>①</w:t>
      </w:r>
      <w:r>
        <w:rPr>
          <w:rFonts w:eastAsia="仿宋_GB2312"/>
          <w:sz w:val="21"/>
          <w:szCs w:val="21"/>
        </w:rPr>
        <w:t>胸径在2.5cm以下的，每亩种植株数在167棵或以下（种植株行距规格为2米×2米）；</w:t>
      </w:r>
    </w:p>
    <w:p w14:paraId="26BCD0C4">
      <w:pPr>
        <w:spacing w:line="240" w:lineRule="auto"/>
        <w:ind w:firstLine="420"/>
        <w:rPr>
          <w:rFonts w:eastAsia="仿宋_GB2312"/>
          <w:sz w:val="21"/>
          <w:szCs w:val="21"/>
        </w:rPr>
      </w:pPr>
      <w:r>
        <w:rPr>
          <w:rFonts w:ascii="Cambria Math" w:hAnsi="Cambria Math" w:eastAsia="仿宋_GB2312" w:cs="Cambria Math"/>
          <w:sz w:val="21"/>
          <w:szCs w:val="21"/>
        </w:rPr>
        <w:t>②</w:t>
      </w:r>
      <w:r>
        <w:rPr>
          <w:rFonts w:eastAsia="仿宋_GB2312"/>
          <w:sz w:val="21"/>
          <w:szCs w:val="21"/>
        </w:rPr>
        <w:t>胸径在5.1</w:t>
      </w:r>
      <w:r>
        <w:rPr>
          <w:rFonts w:hint="eastAsia" w:eastAsia="仿宋_GB2312"/>
          <w:sz w:val="21"/>
          <w:szCs w:val="21"/>
        </w:rPr>
        <w:t>-</w:t>
      </w:r>
      <w:r>
        <w:rPr>
          <w:rFonts w:eastAsia="仿宋_GB2312"/>
          <w:sz w:val="21"/>
          <w:szCs w:val="21"/>
        </w:rPr>
        <w:t>10cm的，每亩种植株数在112棵或以下（种植株行距规格为2米×3米）；</w:t>
      </w:r>
    </w:p>
    <w:p w14:paraId="34A1AA9F">
      <w:pPr>
        <w:spacing w:line="240" w:lineRule="auto"/>
        <w:ind w:firstLine="420"/>
        <w:rPr>
          <w:rFonts w:eastAsia="仿宋_GB2312"/>
          <w:sz w:val="21"/>
          <w:szCs w:val="21"/>
        </w:rPr>
      </w:pPr>
      <w:r>
        <w:rPr>
          <w:rFonts w:ascii="Cambria Math" w:hAnsi="Cambria Math" w:eastAsia="仿宋_GB2312" w:cs="Cambria Math"/>
          <w:sz w:val="21"/>
          <w:szCs w:val="21"/>
        </w:rPr>
        <w:t>③</w:t>
      </w:r>
      <w:r>
        <w:rPr>
          <w:rFonts w:eastAsia="仿宋_GB2312"/>
          <w:sz w:val="21"/>
          <w:szCs w:val="21"/>
        </w:rPr>
        <w:t>胸径在10.1</w:t>
      </w:r>
      <w:r>
        <w:rPr>
          <w:rFonts w:hint="eastAsia" w:eastAsia="仿宋_GB2312"/>
          <w:sz w:val="21"/>
          <w:szCs w:val="21"/>
        </w:rPr>
        <w:t>-</w:t>
      </w:r>
      <w:r>
        <w:rPr>
          <w:rFonts w:eastAsia="仿宋_GB2312"/>
          <w:sz w:val="21"/>
          <w:szCs w:val="21"/>
        </w:rPr>
        <w:t>20cm的，每亩种植株数在75棵或以下（种植株行距规格为3米×3米）；</w:t>
      </w:r>
    </w:p>
    <w:p w14:paraId="391B712D">
      <w:pPr>
        <w:spacing w:line="240" w:lineRule="auto"/>
        <w:ind w:firstLine="420"/>
        <w:rPr>
          <w:rFonts w:eastAsia="仿宋_GB2312"/>
          <w:sz w:val="21"/>
          <w:szCs w:val="21"/>
        </w:rPr>
      </w:pPr>
      <w:r>
        <w:rPr>
          <w:rFonts w:ascii="Cambria Math" w:hAnsi="Cambria Math" w:eastAsia="仿宋_GB2312" w:cs="Cambria Math"/>
          <w:sz w:val="21"/>
          <w:szCs w:val="21"/>
        </w:rPr>
        <w:t>④</w:t>
      </w:r>
      <w:r>
        <w:rPr>
          <w:rFonts w:eastAsia="仿宋_GB2312"/>
          <w:sz w:val="21"/>
          <w:szCs w:val="21"/>
        </w:rPr>
        <w:t>胸径在20.1</w:t>
      </w:r>
      <w:r>
        <w:rPr>
          <w:rFonts w:hint="eastAsia" w:eastAsia="仿宋_GB2312"/>
          <w:sz w:val="21"/>
          <w:szCs w:val="21"/>
        </w:rPr>
        <w:t>-</w:t>
      </w:r>
      <w:r>
        <w:rPr>
          <w:rFonts w:eastAsia="仿宋_GB2312"/>
          <w:sz w:val="21"/>
          <w:szCs w:val="21"/>
        </w:rPr>
        <w:t>30cm的，每亩种植株数在64棵或以下（种植株行距规格为3米×3.5米）；</w:t>
      </w:r>
    </w:p>
    <w:p w14:paraId="6CD195E6">
      <w:pPr>
        <w:spacing w:line="240" w:lineRule="auto"/>
        <w:ind w:firstLine="420"/>
        <w:rPr>
          <w:rFonts w:eastAsia="仿宋_GB2312"/>
        </w:rPr>
      </w:pPr>
      <w:r>
        <w:rPr>
          <w:rFonts w:ascii="Cambria Math" w:hAnsi="Cambria Math" w:eastAsia="仿宋_GB2312" w:cs="Cambria Math"/>
          <w:sz w:val="21"/>
          <w:szCs w:val="21"/>
        </w:rPr>
        <w:t>⑤</w:t>
      </w:r>
      <w:r>
        <w:rPr>
          <w:rFonts w:eastAsia="仿宋_GB2312"/>
          <w:sz w:val="21"/>
          <w:szCs w:val="21"/>
        </w:rPr>
        <w:t>胸径在30.1cm以上的，每亩种植株数在55棵或以下（种植株行距规格为3.5米×3.5米）。</w:t>
      </w:r>
      <w:r>
        <w:rPr>
          <w:rFonts w:eastAsia="仿宋_GB2312"/>
        </w:rPr>
        <w:br w:type="page"/>
      </w:r>
    </w:p>
    <w:p w14:paraId="3F708E7E">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3</w:t>
      </w:r>
    </w:p>
    <w:p w14:paraId="5C174E04">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林木类补偿标准</w:t>
      </w:r>
    </w:p>
    <w:tbl>
      <w:tblPr>
        <w:tblStyle w:val="40"/>
        <w:tblW w:w="5813" w:type="pct"/>
        <w:jc w:val="center"/>
        <w:tblLayout w:type="autofit"/>
        <w:tblCellMar>
          <w:top w:w="0" w:type="dxa"/>
          <w:left w:w="108" w:type="dxa"/>
          <w:bottom w:w="0" w:type="dxa"/>
          <w:right w:w="108" w:type="dxa"/>
        </w:tblCellMar>
      </w:tblPr>
      <w:tblGrid>
        <w:gridCol w:w="2911"/>
        <w:gridCol w:w="4428"/>
        <w:gridCol w:w="2569"/>
      </w:tblGrid>
      <w:tr w14:paraId="2D2BB92A">
        <w:tblPrEx>
          <w:tblCellMar>
            <w:top w:w="0" w:type="dxa"/>
            <w:left w:w="108" w:type="dxa"/>
            <w:bottom w:w="0" w:type="dxa"/>
            <w:right w:w="108" w:type="dxa"/>
          </w:tblCellMar>
        </w:tblPrEx>
        <w:trPr>
          <w:trHeight w:val="369" w:hRule="atLeast"/>
          <w:tblHeader/>
          <w:jc w:val="center"/>
        </w:trPr>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8CBEB">
            <w:pPr>
              <w:widowControl/>
              <w:spacing w:line="240" w:lineRule="auto"/>
              <w:ind w:firstLine="0" w:firstLineChars="0"/>
              <w:jc w:val="center"/>
              <w:rPr>
                <w:rFonts w:eastAsia="仿宋_GB2312"/>
                <w:b/>
                <w:bCs/>
                <w:color w:val="000000"/>
                <w:kern w:val="0"/>
              </w:rPr>
            </w:pPr>
            <w:r>
              <w:rPr>
                <w:rFonts w:eastAsia="仿宋_GB2312"/>
                <w:b/>
                <w:bCs/>
                <w:color w:val="000000"/>
                <w:kern w:val="0"/>
              </w:rPr>
              <w:t>补偿项目</w:t>
            </w:r>
          </w:p>
        </w:tc>
        <w:tc>
          <w:tcPr>
            <w:tcW w:w="2234" w:type="pct"/>
            <w:tcBorders>
              <w:top w:val="single" w:color="auto" w:sz="4" w:space="0"/>
              <w:left w:val="nil"/>
              <w:bottom w:val="single" w:color="auto" w:sz="4" w:space="0"/>
              <w:right w:val="single" w:color="auto" w:sz="4" w:space="0"/>
            </w:tcBorders>
            <w:shd w:val="clear" w:color="auto" w:fill="auto"/>
            <w:noWrap/>
            <w:vAlign w:val="center"/>
          </w:tcPr>
          <w:p w14:paraId="2353AF65">
            <w:pPr>
              <w:widowControl/>
              <w:spacing w:line="240" w:lineRule="auto"/>
              <w:ind w:firstLine="0" w:firstLineChars="0"/>
              <w:jc w:val="center"/>
              <w:rPr>
                <w:rFonts w:eastAsia="仿宋_GB2312"/>
                <w:b/>
                <w:bCs/>
                <w:color w:val="000000"/>
                <w:kern w:val="0"/>
              </w:rPr>
            </w:pPr>
            <w:r>
              <w:rPr>
                <w:rFonts w:eastAsia="仿宋_GB2312"/>
                <w:b/>
                <w:bCs/>
                <w:color w:val="000000"/>
                <w:kern w:val="0"/>
              </w:rPr>
              <w:t>规格</w:t>
            </w:r>
          </w:p>
        </w:tc>
        <w:tc>
          <w:tcPr>
            <w:tcW w:w="1296" w:type="pct"/>
            <w:tcBorders>
              <w:top w:val="single" w:color="auto" w:sz="4" w:space="0"/>
              <w:left w:val="nil"/>
              <w:bottom w:val="single" w:color="auto" w:sz="4" w:space="0"/>
              <w:right w:val="single" w:color="auto" w:sz="4" w:space="0"/>
            </w:tcBorders>
            <w:shd w:val="clear" w:color="auto" w:fill="auto"/>
            <w:noWrap/>
            <w:vAlign w:val="center"/>
          </w:tcPr>
          <w:p w14:paraId="5C7C71EF">
            <w:pPr>
              <w:widowControl/>
              <w:spacing w:line="240" w:lineRule="auto"/>
              <w:ind w:firstLine="0" w:firstLineChars="0"/>
              <w:jc w:val="center"/>
              <w:rPr>
                <w:rFonts w:eastAsia="仿宋_GB2312"/>
                <w:b/>
                <w:bCs/>
                <w:color w:val="000000"/>
                <w:kern w:val="0"/>
              </w:rPr>
            </w:pPr>
            <w:r>
              <w:rPr>
                <w:rFonts w:eastAsia="仿宋_GB2312"/>
                <w:b/>
                <w:bCs/>
                <w:color w:val="000000"/>
                <w:kern w:val="0"/>
              </w:rPr>
              <w:t>补偿标准</w:t>
            </w:r>
          </w:p>
        </w:tc>
      </w:tr>
      <w:tr w14:paraId="56BB855E">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016B43D9">
            <w:pPr>
              <w:widowControl/>
              <w:spacing w:line="240" w:lineRule="auto"/>
              <w:ind w:firstLine="0" w:firstLineChars="0"/>
              <w:jc w:val="center"/>
              <w:rPr>
                <w:rFonts w:eastAsia="仿宋_GB2312"/>
                <w:color w:val="000000"/>
                <w:kern w:val="0"/>
              </w:rPr>
            </w:pPr>
            <w:r>
              <w:rPr>
                <w:rFonts w:eastAsia="仿宋_GB2312"/>
                <w:color w:val="000000"/>
                <w:kern w:val="0"/>
              </w:rPr>
              <w:t>牛根竹</w:t>
            </w:r>
          </w:p>
        </w:tc>
        <w:tc>
          <w:tcPr>
            <w:tcW w:w="2234" w:type="pct"/>
            <w:tcBorders>
              <w:top w:val="nil"/>
              <w:left w:val="nil"/>
              <w:bottom w:val="single" w:color="auto" w:sz="4" w:space="0"/>
              <w:right w:val="single" w:color="auto" w:sz="4" w:space="0"/>
            </w:tcBorders>
            <w:shd w:val="clear" w:color="auto" w:fill="auto"/>
            <w:noWrap/>
            <w:vAlign w:val="center"/>
          </w:tcPr>
          <w:p w14:paraId="0B16892B">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1296" w:type="pct"/>
            <w:tcBorders>
              <w:top w:val="nil"/>
              <w:left w:val="nil"/>
              <w:bottom w:val="single" w:color="auto" w:sz="4" w:space="0"/>
              <w:right w:val="single" w:color="auto" w:sz="4" w:space="0"/>
            </w:tcBorders>
            <w:shd w:val="clear" w:color="auto" w:fill="auto"/>
            <w:noWrap/>
            <w:vAlign w:val="center"/>
          </w:tcPr>
          <w:p w14:paraId="7A98E5F9">
            <w:pPr>
              <w:widowControl/>
              <w:spacing w:line="240" w:lineRule="auto"/>
              <w:ind w:firstLine="0" w:firstLineChars="0"/>
              <w:jc w:val="center"/>
              <w:rPr>
                <w:rFonts w:eastAsia="仿宋_GB2312"/>
                <w:color w:val="000000"/>
                <w:kern w:val="0"/>
              </w:rPr>
            </w:pPr>
            <w:r>
              <w:rPr>
                <w:rFonts w:eastAsia="仿宋_GB2312"/>
                <w:color w:val="000000"/>
                <w:kern w:val="0"/>
              </w:rPr>
              <w:t>7元/棵</w:t>
            </w:r>
          </w:p>
        </w:tc>
      </w:tr>
      <w:tr w14:paraId="4F46057B">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72F84BC6">
            <w:pPr>
              <w:widowControl/>
              <w:spacing w:line="240" w:lineRule="auto"/>
              <w:ind w:firstLine="0" w:firstLineChars="0"/>
              <w:jc w:val="center"/>
              <w:rPr>
                <w:rFonts w:eastAsia="仿宋_GB2312"/>
                <w:color w:val="000000"/>
                <w:kern w:val="0"/>
              </w:rPr>
            </w:pPr>
            <w:r>
              <w:rPr>
                <w:rFonts w:eastAsia="仿宋_GB2312"/>
                <w:color w:val="000000"/>
                <w:kern w:val="0"/>
              </w:rPr>
              <w:t>大勒竹</w:t>
            </w:r>
          </w:p>
        </w:tc>
        <w:tc>
          <w:tcPr>
            <w:tcW w:w="2234" w:type="pct"/>
            <w:tcBorders>
              <w:top w:val="nil"/>
              <w:left w:val="nil"/>
              <w:bottom w:val="single" w:color="auto" w:sz="4" w:space="0"/>
              <w:right w:val="single" w:color="auto" w:sz="4" w:space="0"/>
            </w:tcBorders>
            <w:shd w:val="clear" w:color="auto" w:fill="auto"/>
            <w:noWrap/>
            <w:vAlign w:val="center"/>
          </w:tcPr>
          <w:p w14:paraId="3A7FE8F6">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1296" w:type="pct"/>
            <w:tcBorders>
              <w:top w:val="nil"/>
              <w:left w:val="nil"/>
              <w:bottom w:val="single" w:color="auto" w:sz="4" w:space="0"/>
              <w:right w:val="single" w:color="auto" w:sz="4" w:space="0"/>
            </w:tcBorders>
            <w:shd w:val="clear" w:color="auto" w:fill="auto"/>
            <w:noWrap/>
            <w:vAlign w:val="center"/>
          </w:tcPr>
          <w:p w14:paraId="5818ECEC">
            <w:pPr>
              <w:widowControl/>
              <w:spacing w:line="240" w:lineRule="auto"/>
              <w:ind w:firstLine="0" w:firstLineChars="0"/>
              <w:jc w:val="center"/>
              <w:rPr>
                <w:rFonts w:eastAsia="仿宋_GB2312"/>
                <w:color w:val="000000"/>
                <w:kern w:val="0"/>
              </w:rPr>
            </w:pPr>
            <w:r>
              <w:rPr>
                <w:rFonts w:eastAsia="仿宋_GB2312"/>
                <w:color w:val="000000"/>
                <w:kern w:val="0"/>
              </w:rPr>
              <w:t>7元/棵</w:t>
            </w:r>
          </w:p>
        </w:tc>
      </w:tr>
      <w:tr w14:paraId="31795FE7">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4C4D212A">
            <w:pPr>
              <w:widowControl/>
              <w:spacing w:line="240" w:lineRule="auto"/>
              <w:ind w:firstLine="0" w:firstLineChars="0"/>
              <w:jc w:val="center"/>
              <w:rPr>
                <w:rFonts w:eastAsia="仿宋_GB2312"/>
                <w:color w:val="000000"/>
                <w:kern w:val="0"/>
              </w:rPr>
            </w:pPr>
            <w:r>
              <w:rPr>
                <w:rFonts w:eastAsia="仿宋_GB2312"/>
                <w:color w:val="000000"/>
                <w:kern w:val="0"/>
              </w:rPr>
              <w:t>水竹</w:t>
            </w:r>
          </w:p>
        </w:tc>
        <w:tc>
          <w:tcPr>
            <w:tcW w:w="2234" w:type="pct"/>
            <w:tcBorders>
              <w:top w:val="nil"/>
              <w:left w:val="nil"/>
              <w:bottom w:val="single" w:color="auto" w:sz="4" w:space="0"/>
              <w:right w:val="single" w:color="auto" w:sz="4" w:space="0"/>
            </w:tcBorders>
            <w:shd w:val="clear" w:color="auto" w:fill="auto"/>
            <w:noWrap/>
            <w:vAlign w:val="center"/>
          </w:tcPr>
          <w:p w14:paraId="45FE2E29">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1296" w:type="pct"/>
            <w:tcBorders>
              <w:top w:val="nil"/>
              <w:left w:val="nil"/>
              <w:bottom w:val="single" w:color="auto" w:sz="4" w:space="0"/>
              <w:right w:val="single" w:color="auto" w:sz="4" w:space="0"/>
            </w:tcBorders>
            <w:shd w:val="clear" w:color="auto" w:fill="auto"/>
            <w:noWrap/>
            <w:vAlign w:val="center"/>
          </w:tcPr>
          <w:p w14:paraId="433DB5EF">
            <w:pPr>
              <w:widowControl/>
              <w:spacing w:line="240" w:lineRule="auto"/>
              <w:ind w:firstLine="0" w:firstLineChars="0"/>
              <w:jc w:val="center"/>
              <w:rPr>
                <w:rFonts w:eastAsia="仿宋_GB2312"/>
                <w:color w:val="000000"/>
                <w:kern w:val="0"/>
              </w:rPr>
            </w:pPr>
            <w:r>
              <w:rPr>
                <w:rFonts w:eastAsia="仿宋_GB2312"/>
                <w:color w:val="000000"/>
                <w:kern w:val="0"/>
              </w:rPr>
              <w:t>5元/棵</w:t>
            </w:r>
          </w:p>
        </w:tc>
      </w:tr>
      <w:tr w14:paraId="0862858F">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1860DEBD">
            <w:pPr>
              <w:widowControl/>
              <w:spacing w:line="240" w:lineRule="auto"/>
              <w:ind w:firstLine="0" w:firstLineChars="0"/>
              <w:jc w:val="center"/>
              <w:rPr>
                <w:rFonts w:eastAsia="仿宋_GB2312"/>
                <w:color w:val="000000"/>
                <w:kern w:val="0"/>
              </w:rPr>
            </w:pPr>
            <w:r>
              <w:rPr>
                <w:rFonts w:eastAsia="仿宋_GB2312"/>
                <w:color w:val="000000"/>
                <w:kern w:val="0"/>
              </w:rPr>
              <w:t>撑高竹</w:t>
            </w:r>
          </w:p>
        </w:tc>
        <w:tc>
          <w:tcPr>
            <w:tcW w:w="2234" w:type="pct"/>
            <w:tcBorders>
              <w:top w:val="nil"/>
              <w:left w:val="nil"/>
              <w:bottom w:val="single" w:color="auto" w:sz="4" w:space="0"/>
              <w:right w:val="single" w:color="auto" w:sz="4" w:space="0"/>
            </w:tcBorders>
            <w:shd w:val="clear" w:color="auto" w:fill="auto"/>
            <w:noWrap/>
            <w:vAlign w:val="center"/>
          </w:tcPr>
          <w:p w14:paraId="574DA684">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1296" w:type="pct"/>
            <w:tcBorders>
              <w:top w:val="nil"/>
              <w:left w:val="nil"/>
              <w:bottom w:val="single" w:color="auto" w:sz="4" w:space="0"/>
              <w:right w:val="single" w:color="auto" w:sz="4" w:space="0"/>
            </w:tcBorders>
            <w:shd w:val="clear" w:color="auto" w:fill="auto"/>
            <w:noWrap/>
            <w:vAlign w:val="center"/>
          </w:tcPr>
          <w:p w14:paraId="58F9F616">
            <w:pPr>
              <w:widowControl/>
              <w:spacing w:line="240" w:lineRule="auto"/>
              <w:ind w:firstLine="0" w:firstLineChars="0"/>
              <w:jc w:val="center"/>
              <w:rPr>
                <w:rFonts w:eastAsia="仿宋_GB2312"/>
                <w:color w:val="000000"/>
                <w:kern w:val="0"/>
              </w:rPr>
            </w:pPr>
            <w:r>
              <w:rPr>
                <w:rFonts w:eastAsia="仿宋_GB2312"/>
                <w:color w:val="000000"/>
                <w:kern w:val="0"/>
              </w:rPr>
              <w:t>5元/棵</w:t>
            </w:r>
          </w:p>
        </w:tc>
      </w:tr>
      <w:tr w14:paraId="115FFC15">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46AA7113">
            <w:pPr>
              <w:widowControl/>
              <w:spacing w:line="240" w:lineRule="auto"/>
              <w:ind w:firstLine="0" w:firstLineChars="0"/>
              <w:jc w:val="center"/>
              <w:rPr>
                <w:rFonts w:eastAsia="仿宋_GB2312"/>
                <w:color w:val="000000"/>
                <w:kern w:val="0"/>
              </w:rPr>
            </w:pPr>
            <w:r>
              <w:rPr>
                <w:rFonts w:eastAsia="仿宋_GB2312"/>
                <w:color w:val="000000"/>
                <w:kern w:val="0"/>
              </w:rPr>
              <w:t>黄竹</w:t>
            </w:r>
          </w:p>
        </w:tc>
        <w:tc>
          <w:tcPr>
            <w:tcW w:w="2234" w:type="pct"/>
            <w:tcBorders>
              <w:top w:val="nil"/>
              <w:left w:val="nil"/>
              <w:bottom w:val="single" w:color="auto" w:sz="4" w:space="0"/>
              <w:right w:val="single" w:color="auto" w:sz="4" w:space="0"/>
            </w:tcBorders>
            <w:shd w:val="clear" w:color="auto" w:fill="auto"/>
            <w:noWrap/>
            <w:vAlign w:val="center"/>
          </w:tcPr>
          <w:p w14:paraId="13C0D39A">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1296" w:type="pct"/>
            <w:tcBorders>
              <w:top w:val="nil"/>
              <w:left w:val="nil"/>
              <w:bottom w:val="single" w:color="auto" w:sz="4" w:space="0"/>
              <w:right w:val="single" w:color="auto" w:sz="4" w:space="0"/>
            </w:tcBorders>
            <w:shd w:val="clear" w:color="auto" w:fill="auto"/>
            <w:noWrap/>
            <w:vAlign w:val="center"/>
          </w:tcPr>
          <w:p w14:paraId="67826B6C">
            <w:pPr>
              <w:widowControl/>
              <w:spacing w:line="240" w:lineRule="auto"/>
              <w:ind w:firstLine="0" w:firstLineChars="0"/>
              <w:jc w:val="center"/>
              <w:rPr>
                <w:rFonts w:eastAsia="仿宋_GB2312"/>
                <w:color w:val="000000"/>
                <w:kern w:val="0"/>
              </w:rPr>
            </w:pPr>
            <w:r>
              <w:rPr>
                <w:rFonts w:eastAsia="仿宋_GB2312"/>
                <w:color w:val="000000"/>
                <w:kern w:val="0"/>
              </w:rPr>
              <w:t>4元/棵</w:t>
            </w:r>
          </w:p>
        </w:tc>
      </w:tr>
      <w:tr w14:paraId="23A10ABC">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2A56700C">
            <w:pPr>
              <w:widowControl/>
              <w:spacing w:line="240" w:lineRule="auto"/>
              <w:ind w:firstLine="0" w:firstLineChars="0"/>
              <w:jc w:val="center"/>
              <w:rPr>
                <w:rFonts w:eastAsia="仿宋_GB2312"/>
                <w:color w:val="000000"/>
                <w:kern w:val="0"/>
              </w:rPr>
            </w:pPr>
            <w:r>
              <w:rPr>
                <w:rFonts w:eastAsia="仿宋_GB2312"/>
                <w:color w:val="000000"/>
                <w:kern w:val="0"/>
              </w:rPr>
              <w:t>单竹</w:t>
            </w:r>
          </w:p>
        </w:tc>
        <w:tc>
          <w:tcPr>
            <w:tcW w:w="2234" w:type="pct"/>
            <w:tcBorders>
              <w:top w:val="nil"/>
              <w:left w:val="nil"/>
              <w:bottom w:val="single" w:color="auto" w:sz="4" w:space="0"/>
              <w:right w:val="single" w:color="auto" w:sz="4" w:space="0"/>
            </w:tcBorders>
            <w:shd w:val="clear" w:color="auto" w:fill="auto"/>
            <w:noWrap/>
            <w:vAlign w:val="center"/>
          </w:tcPr>
          <w:p w14:paraId="51153B99">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1296" w:type="pct"/>
            <w:tcBorders>
              <w:top w:val="nil"/>
              <w:left w:val="nil"/>
              <w:bottom w:val="single" w:color="auto" w:sz="4" w:space="0"/>
              <w:right w:val="single" w:color="auto" w:sz="4" w:space="0"/>
            </w:tcBorders>
            <w:shd w:val="clear" w:color="auto" w:fill="auto"/>
            <w:noWrap/>
            <w:vAlign w:val="center"/>
          </w:tcPr>
          <w:p w14:paraId="369C421C">
            <w:pPr>
              <w:widowControl/>
              <w:spacing w:line="240" w:lineRule="auto"/>
              <w:ind w:firstLine="0" w:firstLineChars="0"/>
              <w:jc w:val="center"/>
              <w:rPr>
                <w:rFonts w:eastAsia="仿宋_GB2312"/>
                <w:color w:val="000000"/>
                <w:kern w:val="0"/>
              </w:rPr>
            </w:pPr>
            <w:r>
              <w:rPr>
                <w:rFonts w:eastAsia="仿宋_GB2312"/>
                <w:color w:val="000000"/>
                <w:kern w:val="0"/>
              </w:rPr>
              <w:t>5元/棵</w:t>
            </w:r>
          </w:p>
        </w:tc>
      </w:tr>
      <w:tr w14:paraId="2BAA6C65">
        <w:tblPrEx>
          <w:tblCellMar>
            <w:top w:w="0" w:type="dxa"/>
            <w:left w:w="108" w:type="dxa"/>
            <w:bottom w:w="0" w:type="dxa"/>
            <w:right w:w="108" w:type="dxa"/>
          </w:tblCellMar>
        </w:tblPrEx>
        <w:trPr>
          <w:trHeight w:val="369" w:hRule="atLeast"/>
          <w:jc w:val="center"/>
        </w:trPr>
        <w:tc>
          <w:tcPr>
            <w:tcW w:w="1469" w:type="pct"/>
            <w:tcBorders>
              <w:top w:val="nil"/>
              <w:left w:val="single" w:color="auto" w:sz="4" w:space="0"/>
              <w:bottom w:val="single" w:color="auto" w:sz="4" w:space="0"/>
              <w:right w:val="single" w:color="auto" w:sz="4" w:space="0"/>
            </w:tcBorders>
            <w:shd w:val="clear" w:color="auto" w:fill="auto"/>
            <w:noWrap/>
            <w:vAlign w:val="center"/>
          </w:tcPr>
          <w:p w14:paraId="74258A9C">
            <w:pPr>
              <w:widowControl/>
              <w:spacing w:line="240" w:lineRule="auto"/>
              <w:ind w:firstLine="0" w:firstLineChars="0"/>
              <w:jc w:val="center"/>
              <w:rPr>
                <w:rFonts w:eastAsia="仿宋_GB2312"/>
                <w:color w:val="000000"/>
                <w:kern w:val="0"/>
              </w:rPr>
            </w:pPr>
            <w:r>
              <w:rPr>
                <w:rFonts w:eastAsia="仿宋_GB2312"/>
                <w:color w:val="000000"/>
                <w:kern w:val="0"/>
              </w:rPr>
              <w:t>细勒竹</w:t>
            </w:r>
          </w:p>
        </w:tc>
        <w:tc>
          <w:tcPr>
            <w:tcW w:w="2234" w:type="pct"/>
            <w:tcBorders>
              <w:top w:val="nil"/>
              <w:left w:val="nil"/>
              <w:bottom w:val="single" w:color="auto" w:sz="4" w:space="0"/>
              <w:right w:val="single" w:color="auto" w:sz="4" w:space="0"/>
            </w:tcBorders>
            <w:shd w:val="clear" w:color="auto" w:fill="auto"/>
            <w:noWrap/>
            <w:vAlign w:val="center"/>
          </w:tcPr>
          <w:p w14:paraId="5F438B57">
            <w:pPr>
              <w:widowControl/>
              <w:spacing w:line="240" w:lineRule="auto"/>
              <w:ind w:firstLine="0" w:firstLineChars="0"/>
              <w:jc w:val="center"/>
              <w:rPr>
                <w:rFonts w:eastAsia="仿宋_GB2312"/>
                <w:color w:val="000000"/>
                <w:kern w:val="0"/>
              </w:rPr>
            </w:pPr>
            <w:r>
              <w:rPr>
                <w:rFonts w:eastAsia="仿宋_GB2312"/>
                <w:color w:val="000000"/>
                <w:kern w:val="0"/>
              </w:rPr>
              <w:t>墩计</w:t>
            </w:r>
          </w:p>
        </w:tc>
        <w:tc>
          <w:tcPr>
            <w:tcW w:w="1296" w:type="pct"/>
            <w:tcBorders>
              <w:top w:val="nil"/>
              <w:left w:val="nil"/>
              <w:bottom w:val="single" w:color="auto" w:sz="4" w:space="0"/>
              <w:right w:val="single" w:color="auto" w:sz="4" w:space="0"/>
            </w:tcBorders>
            <w:shd w:val="clear" w:color="auto" w:fill="auto"/>
            <w:noWrap/>
            <w:vAlign w:val="center"/>
          </w:tcPr>
          <w:p w14:paraId="3D456E6F">
            <w:pPr>
              <w:widowControl/>
              <w:spacing w:line="240" w:lineRule="auto"/>
              <w:ind w:firstLine="0" w:firstLineChars="0"/>
              <w:jc w:val="center"/>
              <w:rPr>
                <w:rFonts w:eastAsia="仿宋_GB2312"/>
                <w:color w:val="000000"/>
                <w:kern w:val="0"/>
              </w:rPr>
            </w:pPr>
            <w:r>
              <w:rPr>
                <w:rFonts w:eastAsia="仿宋_GB2312"/>
                <w:color w:val="000000"/>
                <w:kern w:val="0"/>
              </w:rPr>
              <w:t>24元/墩</w:t>
            </w:r>
          </w:p>
        </w:tc>
      </w:tr>
      <w:tr w14:paraId="2649A193">
        <w:tblPrEx>
          <w:tblCellMar>
            <w:top w:w="0" w:type="dxa"/>
            <w:left w:w="108" w:type="dxa"/>
            <w:bottom w:w="0" w:type="dxa"/>
            <w:right w:w="108" w:type="dxa"/>
          </w:tblCellMar>
        </w:tblPrEx>
        <w:trPr>
          <w:trHeight w:val="369" w:hRule="atLeast"/>
          <w:jc w:val="center"/>
        </w:trPr>
        <w:tc>
          <w:tcPr>
            <w:tcW w:w="1469" w:type="pct"/>
            <w:vMerge w:val="restart"/>
            <w:tcBorders>
              <w:top w:val="nil"/>
              <w:left w:val="single" w:color="auto" w:sz="4" w:space="0"/>
              <w:bottom w:val="single" w:color="auto" w:sz="4" w:space="0"/>
              <w:right w:val="single" w:color="auto" w:sz="4" w:space="0"/>
            </w:tcBorders>
            <w:shd w:val="clear" w:color="auto" w:fill="auto"/>
            <w:noWrap/>
            <w:vAlign w:val="center"/>
          </w:tcPr>
          <w:p w14:paraId="440D30E3">
            <w:pPr>
              <w:widowControl/>
              <w:spacing w:line="240" w:lineRule="auto"/>
              <w:ind w:firstLine="0" w:firstLineChars="0"/>
              <w:jc w:val="center"/>
              <w:rPr>
                <w:rFonts w:eastAsia="仿宋_GB2312"/>
                <w:color w:val="000000"/>
                <w:kern w:val="0"/>
              </w:rPr>
            </w:pPr>
            <w:r>
              <w:rPr>
                <w:rFonts w:eastAsia="仿宋_GB2312"/>
                <w:color w:val="000000"/>
                <w:kern w:val="0"/>
              </w:rPr>
              <w:t>笋竹</w:t>
            </w:r>
          </w:p>
        </w:tc>
        <w:tc>
          <w:tcPr>
            <w:tcW w:w="2234" w:type="pct"/>
            <w:tcBorders>
              <w:top w:val="nil"/>
              <w:left w:val="nil"/>
              <w:bottom w:val="single" w:color="auto" w:sz="4" w:space="0"/>
              <w:right w:val="single" w:color="auto" w:sz="4" w:space="0"/>
            </w:tcBorders>
            <w:shd w:val="clear" w:color="auto" w:fill="auto"/>
            <w:noWrap/>
            <w:vAlign w:val="center"/>
          </w:tcPr>
          <w:p w14:paraId="49195845">
            <w:pPr>
              <w:widowControl/>
              <w:spacing w:line="240" w:lineRule="auto"/>
              <w:ind w:firstLine="0" w:firstLineChars="0"/>
              <w:jc w:val="center"/>
              <w:rPr>
                <w:rFonts w:eastAsia="仿宋_GB2312"/>
                <w:color w:val="000000"/>
                <w:kern w:val="0"/>
              </w:rPr>
            </w:pPr>
            <w:r>
              <w:rPr>
                <w:rFonts w:eastAsia="仿宋_GB2312"/>
                <w:color w:val="000000"/>
                <w:kern w:val="0"/>
              </w:rPr>
              <w:t>零星</w:t>
            </w:r>
          </w:p>
        </w:tc>
        <w:tc>
          <w:tcPr>
            <w:tcW w:w="1296" w:type="pct"/>
            <w:tcBorders>
              <w:top w:val="nil"/>
              <w:left w:val="nil"/>
              <w:bottom w:val="single" w:color="auto" w:sz="4" w:space="0"/>
              <w:right w:val="single" w:color="auto" w:sz="4" w:space="0"/>
            </w:tcBorders>
            <w:shd w:val="clear" w:color="auto" w:fill="auto"/>
            <w:noWrap/>
            <w:vAlign w:val="center"/>
          </w:tcPr>
          <w:p w14:paraId="6C5C26CE">
            <w:pPr>
              <w:widowControl/>
              <w:spacing w:line="240" w:lineRule="auto"/>
              <w:ind w:firstLine="0" w:firstLineChars="0"/>
              <w:jc w:val="center"/>
              <w:rPr>
                <w:rFonts w:eastAsia="仿宋_GB2312"/>
                <w:color w:val="000000"/>
                <w:kern w:val="0"/>
              </w:rPr>
            </w:pPr>
            <w:r>
              <w:rPr>
                <w:rFonts w:eastAsia="仿宋_GB2312"/>
                <w:color w:val="000000"/>
                <w:kern w:val="0"/>
              </w:rPr>
              <w:t>6元/条</w:t>
            </w:r>
          </w:p>
        </w:tc>
      </w:tr>
      <w:tr w14:paraId="2DD7428E">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71C85E3D">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2ED44232">
            <w:pPr>
              <w:widowControl/>
              <w:spacing w:line="240" w:lineRule="auto"/>
              <w:ind w:firstLine="0" w:firstLineChars="0"/>
              <w:jc w:val="center"/>
              <w:rPr>
                <w:rFonts w:eastAsia="仿宋_GB2312"/>
                <w:color w:val="000000"/>
                <w:kern w:val="0"/>
              </w:rPr>
            </w:pPr>
            <w:r>
              <w:rPr>
                <w:rFonts w:eastAsia="仿宋_GB2312"/>
                <w:color w:val="000000"/>
                <w:kern w:val="0"/>
              </w:rPr>
              <w:t>产笋竹林（密度＜50墩/亩）</w:t>
            </w:r>
          </w:p>
        </w:tc>
        <w:tc>
          <w:tcPr>
            <w:tcW w:w="1296" w:type="pct"/>
            <w:tcBorders>
              <w:top w:val="nil"/>
              <w:left w:val="nil"/>
              <w:bottom w:val="single" w:color="auto" w:sz="4" w:space="0"/>
              <w:right w:val="single" w:color="auto" w:sz="4" w:space="0"/>
            </w:tcBorders>
            <w:shd w:val="clear" w:color="auto" w:fill="auto"/>
            <w:noWrap/>
            <w:vAlign w:val="center"/>
          </w:tcPr>
          <w:p w14:paraId="1FFC51B5">
            <w:pPr>
              <w:widowControl/>
              <w:spacing w:line="240" w:lineRule="auto"/>
              <w:ind w:firstLine="0" w:firstLineChars="0"/>
              <w:jc w:val="center"/>
              <w:rPr>
                <w:rFonts w:eastAsia="仿宋_GB2312"/>
                <w:color w:val="000000"/>
                <w:kern w:val="0"/>
              </w:rPr>
            </w:pPr>
            <w:r>
              <w:rPr>
                <w:rFonts w:eastAsia="仿宋_GB2312"/>
                <w:color w:val="000000"/>
                <w:kern w:val="0"/>
              </w:rPr>
              <w:t>4500元/亩</w:t>
            </w:r>
          </w:p>
        </w:tc>
      </w:tr>
      <w:tr w14:paraId="2241904F">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36210519">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2BCD5CCF">
            <w:pPr>
              <w:widowControl/>
              <w:spacing w:line="240" w:lineRule="auto"/>
              <w:ind w:firstLine="0" w:firstLineChars="0"/>
              <w:jc w:val="center"/>
              <w:rPr>
                <w:rFonts w:eastAsia="仿宋_GB2312"/>
                <w:color w:val="000000"/>
                <w:kern w:val="0"/>
              </w:rPr>
            </w:pPr>
            <w:r>
              <w:rPr>
                <w:rFonts w:eastAsia="仿宋_GB2312"/>
                <w:color w:val="000000"/>
                <w:kern w:val="0"/>
              </w:rPr>
              <w:t>产笋竹林（密度≥50墩/亩）</w:t>
            </w:r>
          </w:p>
        </w:tc>
        <w:tc>
          <w:tcPr>
            <w:tcW w:w="1296" w:type="pct"/>
            <w:tcBorders>
              <w:top w:val="nil"/>
              <w:left w:val="nil"/>
              <w:bottom w:val="single" w:color="auto" w:sz="4" w:space="0"/>
              <w:right w:val="single" w:color="auto" w:sz="4" w:space="0"/>
            </w:tcBorders>
            <w:shd w:val="clear" w:color="auto" w:fill="auto"/>
            <w:noWrap/>
            <w:vAlign w:val="center"/>
          </w:tcPr>
          <w:p w14:paraId="006E4B0B">
            <w:pPr>
              <w:widowControl/>
              <w:spacing w:line="240" w:lineRule="auto"/>
              <w:ind w:firstLine="0" w:firstLineChars="0"/>
              <w:jc w:val="center"/>
              <w:rPr>
                <w:rFonts w:eastAsia="仿宋_GB2312"/>
                <w:color w:val="000000"/>
                <w:kern w:val="0"/>
              </w:rPr>
            </w:pPr>
            <w:r>
              <w:rPr>
                <w:rFonts w:eastAsia="仿宋_GB2312"/>
                <w:color w:val="000000"/>
                <w:kern w:val="0"/>
              </w:rPr>
              <w:t>6500元/亩</w:t>
            </w:r>
          </w:p>
        </w:tc>
      </w:tr>
      <w:tr w14:paraId="6C95D38B">
        <w:tblPrEx>
          <w:tblCellMar>
            <w:top w:w="0" w:type="dxa"/>
            <w:left w:w="108" w:type="dxa"/>
            <w:bottom w:w="0" w:type="dxa"/>
            <w:right w:w="108" w:type="dxa"/>
          </w:tblCellMar>
        </w:tblPrEx>
        <w:trPr>
          <w:trHeight w:val="369" w:hRule="atLeast"/>
          <w:jc w:val="center"/>
        </w:trPr>
        <w:tc>
          <w:tcPr>
            <w:tcW w:w="1469" w:type="pct"/>
            <w:vMerge w:val="restart"/>
            <w:tcBorders>
              <w:top w:val="nil"/>
              <w:left w:val="single" w:color="auto" w:sz="4" w:space="0"/>
              <w:bottom w:val="single" w:color="auto" w:sz="4" w:space="0"/>
              <w:right w:val="single" w:color="auto" w:sz="4" w:space="0"/>
            </w:tcBorders>
            <w:shd w:val="clear" w:color="auto" w:fill="auto"/>
            <w:noWrap/>
            <w:vAlign w:val="center"/>
          </w:tcPr>
          <w:p w14:paraId="4849D9BA">
            <w:pPr>
              <w:widowControl/>
              <w:spacing w:line="240" w:lineRule="auto"/>
              <w:ind w:firstLine="0" w:firstLineChars="0"/>
              <w:jc w:val="center"/>
              <w:rPr>
                <w:rFonts w:eastAsia="仿宋_GB2312"/>
                <w:color w:val="000000"/>
                <w:kern w:val="0"/>
              </w:rPr>
            </w:pPr>
            <w:r>
              <w:rPr>
                <w:rFonts w:eastAsia="仿宋_GB2312"/>
                <w:color w:val="000000"/>
                <w:kern w:val="0"/>
              </w:rPr>
              <w:t>苦丁茶树</w:t>
            </w:r>
          </w:p>
        </w:tc>
        <w:tc>
          <w:tcPr>
            <w:tcW w:w="2234" w:type="pct"/>
            <w:tcBorders>
              <w:top w:val="nil"/>
              <w:left w:val="nil"/>
              <w:bottom w:val="single" w:color="auto" w:sz="4" w:space="0"/>
              <w:right w:val="single" w:color="auto" w:sz="4" w:space="0"/>
            </w:tcBorders>
            <w:shd w:val="clear" w:color="auto" w:fill="auto"/>
            <w:noWrap/>
            <w:vAlign w:val="center"/>
          </w:tcPr>
          <w:p w14:paraId="54328E4C">
            <w:pPr>
              <w:widowControl/>
              <w:spacing w:line="240" w:lineRule="auto"/>
              <w:ind w:firstLine="0" w:firstLineChars="0"/>
              <w:jc w:val="center"/>
              <w:rPr>
                <w:rFonts w:eastAsia="仿宋_GB2312"/>
                <w:color w:val="000000"/>
                <w:kern w:val="0"/>
              </w:rPr>
            </w:pPr>
            <w:r>
              <w:rPr>
                <w:rFonts w:eastAsia="仿宋_GB2312"/>
                <w:color w:val="000000"/>
                <w:kern w:val="0"/>
              </w:rPr>
              <w:t>冠幅30cm以下</w:t>
            </w:r>
          </w:p>
        </w:tc>
        <w:tc>
          <w:tcPr>
            <w:tcW w:w="1296" w:type="pct"/>
            <w:tcBorders>
              <w:top w:val="nil"/>
              <w:left w:val="nil"/>
              <w:bottom w:val="single" w:color="auto" w:sz="4" w:space="0"/>
              <w:right w:val="single" w:color="auto" w:sz="4" w:space="0"/>
            </w:tcBorders>
            <w:shd w:val="clear" w:color="auto" w:fill="auto"/>
            <w:noWrap/>
            <w:vAlign w:val="center"/>
          </w:tcPr>
          <w:p w14:paraId="3289D3F9">
            <w:pPr>
              <w:widowControl/>
              <w:spacing w:line="240" w:lineRule="auto"/>
              <w:ind w:firstLine="0" w:firstLineChars="0"/>
              <w:jc w:val="center"/>
              <w:rPr>
                <w:rFonts w:eastAsia="仿宋_GB2312"/>
                <w:color w:val="000000"/>
                <w:kern w:val="0"/>
              </w:rPr>
            </w:pPr>
            <w:r>
              <w:rPr>
                <w:rFonts w:eastAsia="仿宋_GB2312"/>
                <w:color w:val="000000"/>
                <w:kern w:val="0"/>
              </w:rPr>
              <w:t>12元/株</w:t>
            </w:r>
          </w:p>
        </w:tc>
      </w:tr>
      <w:tr w14:paraId="4432FED1">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4AE15E67">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42EF6644">
            <w:pPr>
              <w:widowControl/>
              <w:spacing w:line="240" w:lineRule="auto"/>
              <w:ind w:firstLine="0" w:firstLineChars="0"/>
              <w:jc w:val="center"/>
              <w:rPr>
                <w:rFonts w:eastAsia="仿宋_GB2312"/>
                <w:color w:val="000000"/>
                <w:kern w:val="0"/>
              </w:rPr>
            </w:pPr>
            <w:r>
              <w:rPr>
                <w:rFonts w:eastAsia="仿宋_GB2312"/>
                <w:color w:val="000000"/>
                <w:kern w:val="0"/>
              </w:rPr>
              <w:t>冠幅处于31-50cm</w:t>
            </w:r>
          </w:p>
        </w:tc>
        <w:tc>
          <w:tcPr>
            <w:tcW w:w="1296" w:type="pct"/>
            <w:tcBorders>
              <w:top w:val="nil"/>
              <w:left w:val="nil"/>
              <w:bottom w:val="single" w:color="auto" w:sz="4" w:space="0"/>
              <w:right w:val="single" w:color="auto" w:sz="4" w:space="0"/>
            </w:tcBorders>
            <w:shd w:val="clear" w:color="auto" w:fill="auto"/>
            <w:noWrap/>
            <w:vAlign w:val="center"/>
          </w:tcPr>
          <w:p w14:paraId="7533182A">
            <w:pPr>
              <w:widowControl/>
              <w:spacing w:line="240" w:lineRule="auto"/>
              <w:ind w:firstLine="0" w:firstLineChars="0"/>
              <w:jc w:val="center"/>
              <w:rPr>
                <w:rFonts w:eastAsia="仿宋_GB2312"/>
                <w:color w:val="000000"/>
                <w:kern w:val="0"/>
              </w:rPr>
            </w:pPr>
            <w:r>
              <w:rPr>
                <w:rFonts w:eastAsia="仿宋_GB2312"/>
                <w:color w:val="000000"/>
                <w:kern w:val="0"/>
              </w:rPr>
              <w:t>18元/株</w:t>
            </w:r>
          </w:p>
        </w:tc>
      </w:tr>
      <w:tr w14:paraId="7676C35B">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73665FA1">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396F9D2C">
            <w:pPr>
              <w:widowControl/>
              <w:spacing w:line="240" w:lineRule="auto"/>
              <w:ind w:firstLine="0" w:firstLineChars="0"/>
              <w:jc w:val="center"/>
              <w:rPr>
                <w:rFonts w:eastAsia="仿宋_GB2312"/>
                <w:color w:val="000000"/>
                <w:kern w:val="0"/>
              </w:rPr>
            </w:pPr>
            <w:r>
              <w:rPr>
                <w:rFonts w:eastAsia="仿宋_GB2312"/>
                <w:color w:val="000000"/>
                <w:kern w:val="0"/>
              </w:rPr>
              <w:t>冠幅处于5</w:t>
            </w:r>
            <w:r>
              <w:rPr>
                <w:rFonts w:hint="eastAsia" w:eastAsia="仿宋_GB2312"/>
                <w:color w:val="000000"/>
                <w:kern w:val="0"/>
                <w:lang w:val="en-US" w:eastAsia="zh-CN"/>
              </w:rPr>
              <w:t>0.1</w:t>
            </w:r>
            <w:r>
              <w:rPr>
                <w:rFonts w:eastAsia="仿宋_GB2312"/>
                <w:color w:val="000000"/>
                <w:kern w:val="0"/>
              </w:rPr>
              <w:t>-80cm</w:t>
            </w:r>
          </w:p>
        </w:tc>
        <w:tc>
          <w:tcPr>
            <w:tcW w:w="1296" w:type="pct"/>
            <w:tcBorders>
              <w:top w:val="nil"/>
              <w:left w:val="nil"/>
              <w:bottom w:val="single" w:color="auto" w:sz="4" w:space="0"/>
              <w:right w:val="single" w:color="auto" w:sz="4" w:space="0"/>
            </w:tcBorders>
            <w:shd w:val="clear" w:color="auto" w:fill="auto"/>
            <w:noWrap/>
            <w:vAlign w:val="center"/>
          </w:tcPr>
          <w:p w14:paraId="09ED7A3A">
            <w:pPr>
              <w:widowControl/>
              <w:spacing w:line="240" w:lineRule="auto"/>
              <w:ind w:firstLine="0" w:firstLineChars="0"/>
              <w:jc w:val="center"/>
              <w:rPr>
                <w:rFonts w:eastAsia="仿宋_GB2312"/>
                <w:color w:val="000000"/>
                <w:kern w:val="0"/>
              </w:rPr>
            </w:pPr>
            <w:r>
              <w:rPr>
                <w:rFonts w:eastAsia="仿宋_GB2312"/>
                <w:color w:val="000000"/>
                <w:kern w:val="0"/>
              </w:rPr>
              <w:t>20元/株</w:t>
            </w:r>
          </w:p>
        </w:tc>
      </w:tr>
      <w:tr w14:paraId="2DE7F0FC">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4531746B">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154BF82D">
            <w:pPr>
              <w:widowControl/>
              <w:spacing w:line="240" w:lineRule="auto"/>
              <w:ind w:firstLine="0" w:firstLineChars="0"/>
              <w:jc w:val="center"/>
              <w:rPr>
                <w:rFonts w:eastAsia="仿宋_GB2312"/>
                <w:color w:val="000000"/>
                <w:kern w:val="0"/>
              </w:rPr>
            </w:pPr>
            <w:r>
              <w:rPr>
                <w:rFonts w:eastAsia="仿宋_GB2312"/>
                <w:color w:val="000000"/>
                <w:kern w:val="0"/>
              </w:rPr>
              <w:t>冠幅8</w:t>
            </w:r>
            <w:r>
              <w:rPr>
                <w:rFonts w:hint="eastAsia" w:eastAsia="仿宋_GB2312"/>
                <w:color w:val="000000"/>
                <w:kern w:val="0"/>
                <w:lang w:val="en-US" w:eastAsia="zh-CN"/>
              </w:rPr>
              <w:t>0.1</w:t>
            </w:r>
            <w:r>
              <w:rPr>
                <w:rFonts w:eastAsia="仿宋_GB2312"/>
                <w:color w:val="000000"/>
                <w:kern w:val="0"/>
              </w:rPr>
              <w:t>cm以上</w:t>
            </w:r>
          </w:p>
        </w:tc>
        <w:tc>
          <w:tcPr>
            <w:tcW w:w="1296" w:type="pct"/>
            <w:tcBorders>
              <w:top w:val="nil"/>
              <w:left w:val="nil"/>
              <w:bottom w:val="single" w:color="auto" w:sz="4" w:space="0"/>
              <w:right w:val="single" w:color="auto" w:sz="4" w:space="0"/>
            </w:tcBorders>
            <w:shd w:val="clear" w:color="auto" w:fill="auto"/>
            <w:noWrap/>
            <w:vAlign w:val="center"/>
          </w:tcPr>
          <w:p w14:paraId="1E7C9EE1">
            <w:pPr>
              <w:widowControl/>
              <w:spacing w:line="240" w:lineRule="auto"/>
              <w:ind w:firstLine="0" w:firstLineChars="0"/>
              <w:jc w:val="center"/>
              <w:rPr>
                <w:rFonts w:eastAsia="仿宋_GB2312"/>
                <w:color w:val="000000"/>
                <w:kern w:val="0"/>
              </w:rPr>
            </w:pPr>
            <w:r>
              <w:rPr>
                <w:rFonts w:eastAsia="仿宋_GB2312"/>
                <w:color w:val="000000"/>
                <w:kern w:val="0"/>
              </w:rPr>
              <w:t>75元/株</w:t>
            </w:r>
          </w:p>
        </w:tc>
      </w:tr>
      <w:tr w14:paraId="4487F20E">
        <w:tblPrEx>
          <w:tblCellMar>
            <w:top w:w="0" w:type="dxa"/>
            <w:left w:w="108" w:type="dxa"/>
            <w:bottom w:w="0" w:type="dxa"/>
            <w:right w:w="108" w:type="dxa"/>
          </w:tblCellMar>
        </w:tblPrEx>
        <w:trPr>
          <w:trHeight w:val="369" w:hRule="atLeast"/>
          <w:jc w:val="center"/>
        </w:trPr>
        <w:tc>
          <w:tcPr>
            <w:tcW w:w="2911" w:type="dxa"/>
            <w:vMerge w:val="restart"/>
            <w:tcBorders>
              <w:top w:val="nil"/>
              <w:left w:val="single" w:color="auto" w:sz="4" w:space="0"/>
              <w:right w:val="single" w:color="auto" w:sz="4" w:space="0"/>
            </w:tcBorders>
            <w:shd w:val="clear" w:color="auto" w:fill="auto"/>
            <w:noWrap/>
            <w:vAlign w:val="center"/>
          </w:tcPr>
          <w:p w14:paraId="3614C5D2">
            <w:pPr>
              <w:widowControl/>
              <w:spacing w:line="240" w:lineRule="auto"/>
              <w:ind w:firstLine="0" w:firstLineChars="0"/>
              <w:jc w:val="center"/>
              <w:rPr>
                <w:rFonts w:eastAsia="仿宋_GB2312"/>
                <w:color w:val="000000"/>
                <w:kern w:val="0"/>
              </w:rPr>
            </w:pPr>
            <w:r>
              <w:rPr>
                <w:rFonts w:hint="eastAsia" w:eastAsia="仿宋_GB2312"/>
                <w:color w:val="000000"/>
                <w:kern w:val="0"/>
              </w:rPr>
              <w:t>种植林（桉树）</w:t>
            </w:r>
          </w:p>
        </w:tc>
        <w:tc>
          <w:tcPr>
            <w:tcW w:w="4428" w:type="dxa"/>
            <w:tcBorders>
              <w:top w:val="nil"/>
              <w:left w:val="nil"/>
              <w:bottom w:val="single" w:color="auto" w:sz="4" w:space="0"/>
              <w:right w:val="single" w:color="auto" w:sz="4" w:space="0"/>
            </w:tcBorders>
            <w:shd w:val="clear" w:color="auto" w:fill="auto"/>
            <w:noWrap/>
            <w:vAlign w:val="center"/>
          </w:tcPr>
          <w:p w14:paraId="55F5CDB3">
            <w:pPr>
              <w:widowControl/>
              <w:spacing w:line="240" w:lineRule="auto"/>
              <w:ind w:firstLine="0" w:firstLineChars="0"/>
              <w:jc w:val="center"/>
              <w:rPr>
                <w:rFonts w:eastAsia="仿宋_GB2312"/>
                <w:color w:val="000000"/>
                <w:kern w:val="0"/>
              </w:rPr>
            </w:pPr>
            <w:r>
              <w:rPr>
                <w:rFonts w:hint="eastAsia" w:eastAsia="仿宋_GB2312"/>
                <w:color w:val="000000"/>
                <w:kern w:val="0"/>
              </w:rPr>
              <w:t>平均胸径5cm以下的</w:t>
            </w:r>
          </w:p>
        </w:tc>
        <w:tc>
          <w:tcPr>
            <w:tcW w:w="2569" w:type="dxa"/>
            <w:tcBorders>
              <w:top w:val="nil"/>
              <w:left w:val="nil"/>
              <w:bottom w:val="single" w:color="auto" w:sz="4" w:space="0"/>
              <w:right w:val="single" w:color="auto" w:sz="4" w:space="0"/>
            </w:tcBorders>
            <w:shd w:val="clear" w:color="auto" w:fill="auto"/>
            <w:noWrap/>
            <w:vAlign w:val="center"/>
          </w:tcPr>
          <w:p w14:paraId="51E11FA6">
            <w:pPr>
              <w:widowControl/>
              <w:spacing w:line="240" w:lineRule="auto"/>
              <w:ind w:firstLine="0" w:firstLineChars="0"/>
              <w:jc w:val="center"/>
              <w:rPr>
                <w:rFonts w:eastAsia="仿宋_GB2312"/>
                <w:color w:val="000000"/>
                <w:kern w:val="0"/>
              </w:rPr>
            </w:pPr>
            <w:r>
              <w:rPr>
                <w:rFonts w:hint="eastAsia" w:eastAsia="仿宋_GB2312"/>
                <w:color w:val="000000"/>
                <w:kern w:val="0"/>
              </w:rPr>
              <w:t>2300元/亩</w:t>
            </w:r>
          </w:p>
        </w:tc>
      </w:tr>
      <w:tr w14:paraId="24575A4C">
        <w:tblPrEx>
          <w:tblCellMar>
            <w:top w:w="0" w:type="dxa"/>
            <w:left w:w="108" w:type="dxa"/>
            <w:bottom w:w="0" w:type="dxa"/>
            <w:right w:w="108" w:type="dxa"/>
          </w:tblCellMar>
        </w:tblPrEx>
        <w:trPr>
          <w:trHeight w:val="369" w:hRule="atLeast"/>
          <w:jc w:val="center"/>
        </w:trPr>
        <w:tc>
          <w:tcPr>
            <w:tcW w:w="2911" w:type="dxa"/>
            <w:vMerge w:val="continue"/>
            <w:tcBorders>
              <w:left w:val="single" w:color="auto" w:sz="4" w:space="0"/>
              <w:right w:val="single" w:color="auto" w:sz="4" w:space="0"/>
            </w:tcBorders>
            <w:shd w:val="clear" w:color="auto" w:fill="auto"/>
            <w:noWrap/>
            <w:vAlign w:val="center"/>
          </w:tcPr>
          <w:p w14:paraId="2E5DD941">
            <w:pPr>
              <w:widowControl/>
              <w:spacing w:line="240" w:lineRule="auto"/>
              <w:ind w:firstLine="0" w:firstLineChars="0"/>
              <w:jc w:val="center"/>
              <w:rPr>
                <w:rFonts w:eastAsia="仿宋_GB2312"/>
                <w:color w:val="000000"/>
                <w:kern w:val="0"/>
              </w:rPr>
            </w:pPr>
          </w:p>
        </w:tc>
        <w:tc>
          <w:tcPr>
            <w:tcW w:w="4428" w:type="dxa"/>
            <w:tcBorders>
              <w:top w:val="nil"/>
              <w:left w:val="nil"/>
              <w:bottom w:val="single" w:color="auto" w:sz="4" w:space="0"/>
              <w:right w:val="single" w:color="auto" w:sz="4" w:space="0"/>
            </w:tcBorders>
            <w:shd w:val="clear" w:color="auto" w:fill="auto"/>
            <w:noWrap/>
            <w:vAlign w:val="center"/>
          </w:tcPr>
          <w:p w14:paraId="6164681B">
            <w:pPr>
              <w:widowControl/>
              <w:spacing w:line="240" w:lineRule="auto"/>
              <w:ind w:firstLine="0" w:firstLineChars="0"/>
              <w:jc w:val="center"/>
              <w:rPr>
                <w:rFonts w:eastAsia="仿宋_GB2312"/>
                <w:color w:val="000000"/>
                <w:kern w:val="0"/>
              </w:rPr>
            </w:pPr>
            <w:r>
              <w:rPr>
                <w:rFonts w:hint="eastAsia" w:eastAsia="仿宋_GB2312"/>
                <w:color w:val="000000"/>
                <w:kern w:val="0"/>
              </w:rPr>
              <w:t>平均胸径5.1-16cm的</w:t>
            </w:r>
          </w:p>
        </w:tc>
        <w:tc>
          <w:tcPr>
            <w:tcW w:w="2569" w:type="dxa"/>
            <w:tcBorders>
              <w:top w:val="nil"/>
              <w:left w:val="nil"/>
              <w:bottom w:val="single" w:color="auto" w:sz="4" w:space="0"/>
              <w:right w:val="single" w:color="auto" w:sz="4" w:space="0"/>
            </w:tcBorders>
            <w:shd w:val="clear" w:color="auto" w:fill="auto"/>
            <w:noWrap/>
            <w:vAlign w:val="center"/>
          </w:tcPr>
          <w:p w14:paraId="63FAB750">
            <w:pPr>
              <w:widowControl/>
              <w:spacing w:line="240" w:lineRule="auto"/>
              <w:ind w:firstLine="0" w:firstLineChars="0"/>
              <w:jc w:val="center"/>
              <w:rPr>
                <w:rFonts w:eastAsia="仿宋_GB2312"/>
                <w:color w:val="000000"/>
                <w:kern w:val="0"/>
              </w:rPr>
            </w:pPr>
            <w:r>
              <w:rPr>
                <w:rFonts w:hint="eastAsia" w:eastAsia="仿宋_GB2312"/>
                <w:color w:val="000000"/>
                <w:kern w:val="0"/>
              </w:rPr>
              <w:t>3200元/亩</w:t>
            </w:r>
          </w:p>
        </w:tc>
      </w:tr>
      <w:tr w14:paraId="2C50569E">
        <w:tblPrEx>
          <w:tblCellMar>
            <w:top w:w="0" w:type="dxa"/>
            <w:left w:w="108" w:type="dxa"/>
            <w:bottom w:w="0" w:type="dxa"/>
            <w:right w:w="108" w:type="dxa"/>
          </w:tblCellMar>
        </w:tblPrEx>
        <w:trPr>
          <w:trHeight w:val="369" w:hRule="atLeast"/>
          <w:jc w:val="center"/>
        </w:trPr>
        <w:tc>
          <w:tcPr>
            <w:tcW w:w="2911" w:type="dxa"/>
            <w:vMerge w:val="continue"/>
            <w:tcBorders>
              <w:left w:val="single" w:color="auto" w:sz="4" w:space="0"/>
              <w:bottom w:val="single" w:color="000000" w:sz="4" w:space="0"/>
              <w:right w:val="single" w:color="auto" w:sz="4" w:space="0"/>
            </w:tcBorders>
            <w:shd w:val="clear" w:color="auto" w:fill="auto"/>
            <w:noWrap/>
            <w:vAlign w:val="center"/>
          </w:tcPr>
          <w:p w14:paraId="462FCE1B">
            <w:pPr>
              <w:widowControl/>
              <w:spacing w:line="240" w:lineRule="auto"/>
              <w:ind w:firstLine="0" w:firstLineChars="0"/>
              <w:jc w:val="center"/>
              <w:rPr>
                <w:rFonts w:eastAsia="仿宋_GB2312"/>
                <w:color w:val="000000"/>
                <w:kern w:val="0"/>
              </w:rPr>
            </w:pPr>
          </w:p>
        </w:tc>
        <w:tc>
          <w:tcPr>
            <w:tcW w:w="4428" w:type="dxa"/>
            <w:tcBorders>
              <w:top w:val="nil"/>
              <w:left w:val="nil"/>
              <w:bottom w:val="single" w:color="auto" w:sz="4" w:space="0"/>
              <w:right w:val="single" w:color="auto" w:sz="4" w:space="0"/>
            </w:tcBorders>
            <w:shd w:val="clear" w:color="auto" w:fill="auto"/>
            <w:noWrap/>
            <w:vAlign w:val="center"/>
          </w:tcPr>
          <w:p w14:paraId="3302BA00">
            <w:pPr>
              <w:widowControl/>
              <w:spacing w:line="240" w:lineRule="auto"/>
              <w:ind w:firstLine="0" w:firstLineChars="0"/>
              <w:jc w:val="center"/>
              <w:rPr>
                <w:rFonts w:eastAsia="仿宋_GB2312"/>
                <w:color w:val="000000"/>
                <w:kern w:val="0"/>
              </w:rPr>
            </w:pPr>
            <w:r>
              <w:rPr>
                <w:rFonts w:hint="eastAsia" w:eastAsia="仿宋_GB2312"/>
                <w:color w:val="000000"/>
                <w:kern w:val="0"/>
              </w:rPr>
              <w:t>平均胸径16.1cm以上的</w:t>
            </w:r>
          </w:p>
        </w:tc>
        <w:tc>
          <w:tcPr>
            <w:tcW w:w="2569" w:type="dxa"/>
            <w:tcBorders>
              <w:top w:val="nil"/>
              <w:left w:val="nil"/>
              <w:bottom w:val="single" w:color="auto" w:sz="4" w:space="0"/>
              <w:right w:val="single" w:color="auto" w:sz="4" w:space="0"/>
            </w:tcBorders>
            <w:shd w:val="clear" w:color="auto" w:fill="auto"/>
            <w:noWrap/>
            <w:vAlign w:val="center"/>
          </w:tcPr>
          <w:p w14:paraId="0AA663D3">
            <w:pPr>
              <w:widowControl/>
              <w:spacing w:line="240" w:lineRule="auto"/>
              <w:ind w:firstLine="0" w:firstLineChars="0"/>
              <w:jc w:val="center"/>
              <w:rPr>
                <w:rFonts w:eastAsia="仿宋_GB2312"/>
                <w:color w:val="000000"/>
                <w:kern w:val="0"/>
              </w:rPr>
            </w:pPr>
            <w:r>
              <w:rPr>
                <w:rFonts w:hint="eastAsia" w:eastAsia="仿宋_GB2312"/>
                <w:color w:val="000000"/>
                <w:kern w:val="0"/>
              </w:rPr>
              <w:t>4000元/亩</w:t>
            </w:r>
          </w:p>
        </w:tc>
      </w:tr>
      <w:tr w14:paraId="1103B810">
        <w:tblPrEx>
          <w:tblCellMar>
            <w:top w:w="0" w:type="dxa"/>
            <w:left w:w="108" w:type="dxa"/>
            <w:bottom w:w="0" w:type="dxa"/>
            <w:right w:w="108" w:type="dxa"/>
          </w:tblCellMar>
        </w:tblPrEx>
        <w:trPr>
          <w:trHeight w:val="369" w:hRule="atLeast"/>
          <w:jc w:val="center"/>
        </w:trPr>
        <w:tc>
          <w:tcPr>
            <w:tcW w:w="1469" w:type="pct"/>
            <w:vMerge w:val="restart"/>
            <w:tcBorders>
              <w:top w:val="nil"/>
              <w:left w:val="single" w:color="auto" w:sz="4" w:space="0"/>
              <w:bottom w:val="single" w:color="000000" w:sz="4" w:space="0"/>
              <w:right w:val="single" w:color="auto" w:sz="4" w:space="0"/>
            </w:tcBorders>
            <w:shd w:val="clear" w:color="auto" w:fill="auto"/>
            <w:noWrap/>
            <w:vAlign w:val="center"/>
          </w:tcPr>
          <w:p w14:paraId="2117B162">
            <w:pPr>
              <w:widowControl/>
              <w:spacing w:line="240" w:lineRule="auto"/>
              <w:ind w:firstLine="0" w:firstLineChars="0"/>
              <w:jc w:val="center"/>
              <w:rPr>
                <w:rFonts w:eastAsia="仿宋_GB2312"/>
                <w:color w:val="000000"/>
                <w:kern w:val="0"/>
              </w:rPr>
            </w:pPr>
            <w:r>
              <w:rPr>
                <w:rFonts w:eastAsia="仿宋_GB2312"/>
                <w:color w:val="000000"/>
                <w:kern w:val="0"/>
              </w:rPr>
              <w:t>松树、杉树</w:t>
            </w:r>
          </w:p>
        </w:tc>
        <w:tc>
          <w:tcPr>
            <w:tcW w:w="2234" w:type="pct"/>
            <w:tcBorders>
              <w:top w:val="nil"/>
              <w:left w:val="nil"/>
              <w:bottom w:val="single" w:color="auto" w:sz="4" w:space="0"/>
              <w:right w:val="single" w:color="auto" w:sz="4" w:space="0"/>
            </w:tcBorders>
            <w:shd w:val="clear" w:color="auto" w:fill="auto"/>
            <w:noWrap/>
            <w:vAlign w:val="center"/>
          </w:tcPr>
          <w:p w14:paraId="24FCC91B">
            <w:pPr>
              <w:widowControl/>
              <w:spacing w:line="240" w:lineRule="auto"/>
              <w:ind w:firstLine="0" w:firstLineChars="0"/>
              <w:jc w:val="center"/>
              <w:rPr>
                <w:rFonts w:eastAsia="仿宋_GB2312"/>
                <w:color w:val="000000"/>
                <w:kern w:val="0"/>
              </w:rPr>
            </w:pPr>
            <w:r>
              <w:rPr>
                <w:rFonts w:eastAsia="仿宋_GB2312"/>
                <w:color w:val="000000"/>
                <w:kern w:val="0"/>
              </w:rPr>
              <w:t>平均胸径5cm以下的</w:t>
            </w:r>
          </w:p>
        </w:tc>
        <w:tc>
          <w:tcPr>
            <w:tcW w:w="1296" w:type="pct"/>
            <w:tcBorders>
              <w:top w:val="nil"/>
              <w:left w:val="nil"/>
              <w:bottom w:val="single" w:color="auto" w:sz="4" w:space="0"/>
              <w:right w:val="single" w:color="auto" w:sz="4" w:space="0"/>
            </w:tcBorders>
            <w:shd w:val="clear" w:color="auto" w:fill="auto"/>
            <w:noWrap/>
            <w:vAlign w:val="center"/>
          </w:tcPr>
          <w:p w14:paraId="10BBD5BF">
            <w:pPr>
              <w:widowControl/>
              <w:spacing w:line="240" w:lineRule="auto"/>
              <w:ind w:firstLine="0" w:firstLineChars="0"/>
              <w:jc w:val="center"/>
              <w:rPr>
                <w:rFonts w:eastAsia="仿宋_GB2312"/>
                <w:color w:val="000000"/>
                <w:kern w:val="0"/>
              </w:rPr>
            </w:pPr>
            <w:r>
              <w:rPr>
                <w:rFonts w:eastAsia="仿宋_GB2312"/>
                <w:color w:val="000000"/>
                <w:kern w:val="0"/>
              </w:rPr>
              <w:t>1200元/亩</w:t>
            </w:r>
          </w:p>
        </w:tc>
      </w:tr>
      <w:tr w14:paraId="17072DCA">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000000" w:sz="4" w:space="0"/>
              <w:right w:val="single" w:color="auto" w:sz="4" w:space="0"/>
            </w:tcBorders>
            <w:shd w:val="clear" w:color="auto" w:fill="auto"/>
            <w:vAlign w:val="center"/>
          </w:tcPr>
          <w:p w14:paraId="56B8EFB7">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0FD11846">
            <w:pPr>
              <w:widowControl/>
              <w:spacing w:line="240" w:lineRule="auto"/>
              <w:ind w:firstLine="0" w:firstLineChars="0"/>
              <w:jc w:val="center"/>
              <w:rPr>
                <w:rFonts w:eastAsia="仿宋_GB2312"/>
                <w:color w:val="000000"/>
                <w:kern w:val="0"/>
              </w:rPr>
            </w:pPr>
            <w:r>
              <w:rPr>
                <w:rFonts w:eastAsia="仿宋_GB2312"/>
                <w:color w:val="000000"/>
                <w:kern w:val="0"/>
              </w:rPr>
              <w:t>平均胸径5.1</w:t>
            </w:r>
            <w:r>
              <w:rPr>
                <w:rFonts w:hint="eastAsia" w:eastAsia="仿宋_GB2312"/>
                <w:color w:val="000000"/>
                <w:kern w:val="0"/>
              </w:rPr>
              <w:t>-</w:t>
            </w:r>
            <w:r>
              <w:rPr>
                <w:rFonts w:eastAsia="仿宋_GB2312"/>
                <w:color w:val="000000"/>
                <w:kern w:val="0"/>
              </w:rPr>
              <w:t>10cm的</w:t>
            </w:r>
          </w:p>
        </w:tc>
        <w:tc>
          <w:tcPr>
            <w:tcW w:w="1296" w:type="pct"/>
            <w:tcBorders>
              <w:top w:val="nil"/>
              <w:left w:val="nil"/>
              <w:bottom w:val="single" w:color="auto" w:sz="4" w:space="0"/>
              <w:right w:val="single" w:color="auto" w:sz="4" w:space="0"/>
            </w:tcBorders>
            <w:shd w:val="clear" w:color="auto" w:fill="auto"/>
            <w:noWrap/>
            <w:vAlign w:val="center"/>
          </w:tcPr>
          <w:p w14:paraId="639CF245">
            <w:pPr>
              <w:widowControl/>
              <w:spacing w:line="240" w:lineRule="auto"/>
              <w:ind w:firstLine="0" w:firstLineChars="0"/>
              <w:jc w:val="center"/>
              <w:rPr>
                <w:rFonts w:eastAsia="仿宋_GB2312"/>
                <w:color w:val="000000"/>
                <w:kern w:val="0"/>
              </w:rPr>
            </w:pPr>
            <w:r>
              <w:rPr>
                <w:rFonts w:eastAsia="仿宋_GB2312"/>
                <w:color w:val="000000"/>
                <w:kern w:val="0"/>
              </w:rPr>
              <w:t>1600元/亩</w:t>
            </w:r>
          </w:p>
        </w:tc>
      </w:tr>
      <w:tr w14:paraId="60489F17">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000000" w:sz="4" w:space="0"/>
              <w:right w:val="single" w:color="auto" w:sz="4" w:space="0"/>
            </w:tcBorders>
            <w:shd w:val="clear" w:color="auto" w:fill="auto"/>
            <w:vAlign w:val="center"/>
          </w:tcPr>
          <w:p w14:paraId="0974675E">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51AE317A">
            <w:pPr>
              <w:widowControl/>
              <w:spacing w:line="240" w:lineRule="auto"/>
              <w:ind w:firstLine="0" w:firstLineChars="0"/>
              <w:jc w:val="center"/>
              <w:rPr>
                <w:rFonts w:eastAsia="仿宋_GB2312"/>
                <w:color w:val="000000"/>
                <w:kern w:val="0"/>
              </w:rPr>
            </w:pPr>
            <w:r>
              <w:rPr>
                <w:rFonts w:eastAsia="仿宋_GB2312"/>
                <w:color w:val="000000"/>
                <w:kern w:val="0"/>
              </w:rPr>
              <w:t>平均胸径10.1</w:t>
            </w:r>
            <w:r>
              <w:rPr>
                <w:rFonts w:hint="eastAsia" w:eastAsia="仿宋_GB2312"/>
                <w:color w:val="000000"/>
                <w:kern w:val="0"/>
              </w:rPr>
              <w:t>-</w:t>
            </w:r>
            <w:r>
              <w:rPr>
                <w:rFonts w:eastAsia="仿宋_GB2312"/>
                <w:color w:val="000000"/>
                <w:kern w:val="0"/>
              </w:rPr>
              <w:t>20cm以上的</w:t>
            </w:r>
          </w:p>
        </w:tc>
        <w:tc>
          <w:tcPr>
            <w:tcW w:w="1296" w:type="pct"/>
            <w:tcBorders>
              <w:top w:val="nil"/>
              <w:left w:val="nil"/>
              <w:bottom w:val="single" w:color="auto" w:sz="4" w:space="0"/>
              <w:right w:val="single" w:color="auto" w:sz="4" w:space="0"/>
            </w:tcBorders>
            <w:shd w:val="clear" w:color="auto" w:fill="auto"/>
            <w:noWrap/>
            <w:vAlign w:val="center"/>
          </w:tcPr>
          <w:p w14:paraId="22ACF53B">
            <w:pPr>
              <w:widowControl/>
              <w:spacing w:line="240" w:lineRule="auto"/>
              <w:ind w:firstLine="0" w:firstLineChars="0"/>
              <w:jc w:val="center"/>
              <w:rPr>
                <w:rFonts w:eastAsia="仿宋_GB2312"/>
                <w:color w:val="000000"/>
                <w:kern w:val="0"/>
              </w:rPr>
            </w:pPr>
            <w:r>
              <w:rPr>
                <w:rFonts w:eastAsia="仿宋_GB2312"/>
                <w:color w:val="000000"/>
                <w:kern w:val="0"/>
              </w:rPr>
              <w:t>2200元/亩</w:t>
            </w:r>
          </w:p>
        </w:tc>
      </w:tr>
      <w:tr w14:paraId="5650A562">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000000" w:sz="4" w:space="0"/>
              <w:right w:val="single" w:color="auto" w:sz="4" w:space="0"/>
            </w:tcBorders>
            <w:shd w:val="clear" w:color="auto" w:fill="auto"/>
            <w:vAlign w:val="center"/>
          </w:tcPr>
          <w:p w14:paraId="5D0C1A35">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34564FD3">
            <w:pPr>
              <w:widowControl/>
              <w:spacing w:line="240" w:lineRule="auto"/>
              <w:ind w:firstLine="0" w:firstLineChars="0"/>
              <w:jc w:val="center"/>
              <w:rPr>
                <w:rFonts w:eastAsia="仿宋_GB2312"/>
                <w:color w:val="000000"/>
                <w:kern w:val="0"/>
              </w:rPr>
            </w:pPr>
            <w:r>
              <w:rPr>
                <w:rFonts w:eastAsia="仿宋_GB2312"/>
                <w:color w:val="000000"/>
                <w:kern w:val="0"/>
              </w:rPr>
              <w:t>平均胸径20.1cm以上的</w:t>
            </w:r>
          </w:p>
        </w:tc>
        <w:tc>
          <w:tcPr>
            <w:tcW w:w="1296" w:type="pct"/>
            <w:tcBorders>
              <w:top w:val="nil"/>
              <w:left w:val="nil"/>
              <w:bottom w:val="single" w:color="auto" w:sz="4" w:space="0"/>
              <w:right w:val="single" w:color="auto" w:sz="4" w:space="0"/>
            </w:tcBorders>
            <w:shd w:val="clear" w:color="auto" w:fill="auto"/>
            <w:noWrap/>
            <w:vAlign w:val="center"/>
          </w:tcPr>
          <w:p w14:paraId="6E41330E">
            <w:pPr>
              <w:widowControl/>
              <w:spacing w:line="240" w:lineRule="auto"/>
              <w:ind w:firstLine="0" w:firstLineChars="0"/>
              <w:jc w:val="center"/>
              <w:rPr>
                <w:rFonts w:eastAsia="仿宋_GB2312"/>
                <w:color w:val="000000"/>
                <w:kern w:val="0"/>
              </w:rPr>
            </w:pPr>
            <w:r>
              <w:rPr>
                <w:rFonts w:eastAsia="仿宋_GB2312"/>
                <w:color w:val="000000"/>
                <w:kern w:val="0"/>
              </w:rPr>
              <w:t>3000元/亩</w:t>
            </w:r>
          </w:p>
        </w:tc>
      </w:tr>
      <w:tr w14:paraId="6CF03638">
        <w:tblPrEx>
          <w:tblCellMar>
            <w:top w:w="0" w:type="dxa"/>
            <w:left w:w="108" w:type="dxa"/>
            <w:bottom w:w="0" w:type="dxa"/>
            <w:right w:w="108" w:type="dxa"/>
          </w:tblCellMar>
        </w:tblPrEx>
        <w:trPr>
          <w:trHeight w:val="369" w:hRule="atLeast"/>
          <w:jc w:val="center"/>
        </w:trPr>
        <w:tc>
          <w:tcPr>
            <w:tcW w:w="1469" w:type="pct"/>
            <w:vMerge w:val="restart"/>
            <w:tcBorders>
              <w:top w:val="nil"/>
              <w:left w:val="single" w:color="auto" w:sz="4" w:space="0"/>
              <w:bottom w:val="single" w:color="000000" w:sz="4" w:space="0"/>
              <w:right w:val="single" w:color="auto" w:sz="4" w:space="0"/>
            </w:tcBorders>
            <w:shd w:val="clear" w:color="auto" w:fill="auto"/>
            <w:vAlign w:val="center"/>
          </w:tcPr>
          <w:p w14:paraId="6EE57FD5">
            <w:pPr>
              <w:widowControl/>
              <w:spacing w:line="240" w:lineRule="auto"/>
              <w:ind w:firstLine="0" w:firstLineChars="0"/>
              <w:jc w:val="center"/>
              <w:rPr>
                <w:rFonts w:eastAsia="仿宋_GB2312"/>
                <w:color w:val="000000"/>
                <w:kern w:val="0"/>
              </w:rPr>
            </w:pPr>
            <w:r>
              <w:rPr>
                <w:rFonts w:eastAsia="仿宋_GB2312"/>
                <w:color w:val="000000"/>
                <w:kern w:val="0"/>
              </w:rPr>
              <w:t>杂树（要求&gt;80棵/亩，不80棵/亩的，按少于的比例递减补偿标准）</w:t>
            </w:r>
          </w:p>
        </w:tc>
        <w:tc>
          <w:tcPr>
            <w:tcW w:w="2234" w:type="pct"/>
            <w:tcBorders>
              <w:top w:val="nil"/>
              <w:left w:val="nil"/>
              <w:bottom w:val="single" w:color="auto" w:sz="4" w:space="0"/>
              <w:right w:val="single" w:color="auto" w:sz="4" w:space="0"/>
            </w:tcBorders>
            <w:shd w:val="clear" w:color="auto" w:fill="auto"/>
            <w:noWrap/>
            <w:vAlign w:val="center"/>
          </w:tcPr>
          <w:p w14:paraId="75660969">
            <w:pPr>
              <w:widowControl/>
              <w:spacing w:line="240" w:lineRule="auto"/>
              <w:ind w:firstLine="0" w:firstLineChars="0"/>
              <w:jc w:val="center"/>
              <w:rPr>
                <w:rFonts w:eastAsia="仿宋_GB2312"/>
                <w:color w:val="000000"/>
                <w:kern w:val="0"/>
              </w:rPr>
            </w:pPr>
            <w:r>
              <w:rPr>
                <w:rFonts w:eastAsia="仿宋_GB2312"/>
                <w:color w:val="000000"/>
                <w:kern w:val="0"/>
              </w:rPr>
              <w:t>平均胸径5cm以下的</w:t>
            </w:r>
          </w:p>
        </w:tc>
        <w:tc>
          <w:tcPr>
            <w:tcW w:w="1296" w:type="pct"/>
            <w:tcBorders>
              <w:top w:val="nil"/>
              <w:left w:val="nil"/>
              <w:bottom w:val="single" w:color="auto" w:sz="4" w:space="0"/>
              <w:right w:val="single" w:color="auto" w:sz="4" w:space="0"/>
            </w:tcBorders>
            <w:shd w:val="clear" w:color="auto" w:fill="auto"/>
            <w:noWrap/>
            <w:vAlign w:val="center"/>
          </w:tcPr>
          <w:p w14:paraId="6683E4DF">
            <w:pPr>
              <w:widowControl/>
              <w:spacing w:line="240" w:lineRule="auto"/>
              <w:ind w:firstLine="0" w:firstLineChars="0"/>
              <w:jc w:val="center"/>
              <w:rPr>
                <w:rFonts w:eastAsia="仿宋_GB2312"/>
                <w:color w:val="000000"/>
                <w:kern w:val="0"/>
              </w:rPr>
            </w:pPr>
            <w:r>
              <w:rPr>
                <w:rFonts w:eastAsia="仿宋_GB2312"/>
                <w:color w:val="000000"/>
                <w:kern w:val="0"/>
              </w:rPr>
              <w:t>1000元/亩</w:t>
            </w:r>
          </w:p>
        </w:tc>
      </w:tr>
      <w:tr w14:paraId="256EEB1B">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000000" w:sz="4" w:space="0"/>
              <w:right w:val="single" w:color="auto" w:sz="4" w:space="0"/>
            </w:tcBorders>
            <w:shd w:val="clear" w:color="auto" w:fill="auto"/>
            <w:vAlign w:val="center"/>
          </w:tcPr>
          <w:p w14:paraId="565D022C">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49292754">
            <w:pPr>
              <w:widowControl/>
              <w:spacing w:line="240" w:lineRule="auto"/>
              <w:ind w:firstLine="0" w:firstLineChars="0"/>
              <w:jc w:val="center"/>
              <w:rPr>
                <w:rFonts w:eastAsia="仿宋_GB2312"/>
                <w:color w:val="000000"/>
                <w:kern w:val="0"/>
              </w:rPr>
            </w:pPr>
            <w:r>
              <w:rPr>
                <w:rFonts w:eastAsia="仿宋_GB2312"/>
                <w:color w:val="000000"/>
                <w:kern w:val="0"/>
              </w:rPr>
              <w:t>平均胸径5.1</w:t>
            </w:r>
            <w:r>
              <w:rPr>
                <w:rFonts w:hint="eastAsia" w:eastAsia="仿宋_GB2312"/>
                <w:color w:val="000000"/>
                <w:kern w:val="0"/>
              </w:rPr>
              <w:t>-</w:t>
            </w:r>
            <w:r>
              <w:rPr>
                <w:rFonts w:eastAsia="仿宋_GB2312"/>
                <w:color w:val="000000"/>
                <w:kern w:val="0"/>
              </w:rPr>
              <w:t>10cm的</w:t>
            </w:r>
          </w:p>
        </w:tc>
        <w:tc>
          <w:tcPr>
            <w:tcW w:w="1296" w:type="pct"/>
            <w:tcBorders>
              <w:top w:val="nil"/>
              <w:left w:val="nil"/>
              <w:bottom w:val="single" w:color="auto" w:sz="4" w:space="0"/>
              <w:right w:val="single" w:color="auto" w:sz="4" w:space="0"/>
            </w:tcBorders>
            <w:shd w:val="clear" w:color="auto" w:fill="auto"/>
            <w:noWrap/>
            <w:vAlign w:val="center"/>
          </w:tcPr>
          <w:p w14:paraId="4AD69715">
            <w:pPr>
              <w:widowControl/>
              <w:spacing w:line="240" w:lineRule="auto"/>
              <w:ind w:firstLine="0" w:firstLineChars="0"/>
              <w:jc w:val="center"/>
              <w:rPr>
                <w:rFonts w:eastAsia="仿宋_GB2312"/>
                <w:color w:val="000000"/>
                <w:kern w:val="0"/>
              </w:rPr>
            </w:pPr>
            <w:r>
              <w:rPr>
                <w:rFonts w:eastAsia="仿宋_GB2312"/>
                <w:color w:val="000000"/>
                <w:kern w:val="0"/>
              </w:rPr>
              <w:t>1400元/亩</w:t>
            </w:r>
          </w:p>
        </w:tc>
      </w:tr>
      <w:tr w14:paraId="5435B695">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000000" w:sz="4" w:space="0"/>
              <w:right w:val="single" w:color="auto" w:sz="4" w:space="0"/>
            </w:tcBorders>
            <w:shd w:val="clear" w:color="auto" w:fill="auto"/>
            <w:vAlign w:val="center"/>
          </w:tcPr>
          <w:p w14:paraId="2B3E228F">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09C080D3">
            <w:pPr>
              <w:widowControl/>
              <w:spacing w:line="240" w:lineRule="auto"/>
              <w:ind w:firstLine="0" w:firstLineChars="0"/>
              <w:jc w:val="center"/>
              <w:rPr>
                <w:rFonts w:eastAsia="仿宋_GB2312"/>
                <w:color w:val="000000"/>
                <w:kern w:val="0"/>
              </w:rPr>
            </w:pPr>
            <w:r>
              <w:rPr>
                <w:rFonts w:eastAsia="仿宋_GB2312"/>
                <w:color w:val="000000"/>
                <w:kern w:val="0"/>
              </w:rPr>
              <w:t>平均胸径10.1</w:t>
            </w:r>
            <w:r>
              <w:rPr>
                <w:rFonts w:hint="eastAsia" w:eastAsia="仿宋_GB2312"/>
                <w:color w:val="000000"/>
                <w:kern w:val="0"/>
              </w:rPr>
              <w:t>-</w:t>
            </w:r>
            <w:r>
              <w:rPr>
                <w:rFonts w:eastAsia="仿宋_GB2312"/>
                <w:color w:val="000000"/>
                <w:kern w:val="0"/>
              </w:rPr>
              <w:t>20cm以上的</w:t>
            </w:r>
          </w:p>
        </w:tc>
        <w:tc>
          <w:tcPr>
            <w:tcW w:w="1296" w:type="pct"/>
            <w:tcBorders>
              <w:top w:val="nil"/>
              <w:left w:val="nil"/>
              <w:bottom w:val="single" w:color="auto" w:sz="4" w:space="0"/>
              <w:right w:val="single" w:color="auto" w:sz="4" w:space="0"/>
            </w:tcBorders>
            <w:shd w:val="clear" w:color="auto" w:fill="auto"/>
            <w:noWrap/>
            <w:vAlign w:val="center"/>
          </w:tcPr>
          <w:p w14:paraId="391ACCF5">
            <w:pPr>
              <w:widowControl/>
              <w:spacing w:line="240" w:lineRule="auto"/>
              <w:ind w:firstLine="0" w:firstLineChars="0"/>
              <w:jc w:val="center"/>
              <w:rPr>
                <w:rFonts w:eastAsia="仿宋_GB2312"/>
                <w:color w:val="000000"/>
                <w:kern w:val="0"/>
              </w:rPr>
            </w:pPr>
            <w:r>
              <w:rPr>
                <w:rFonts w:eastAsia="仿宋_GB2312"/>
                <w:color w:val="000000"/>
                <w:kern w:val="0"/>
              </w:rPr>
              <w:t>2000元/亩</w:t>
            </w:r>
          </w:p>
        </w:tc>
      </w:tr>
      <w:tr w14:paraId="1D5EB103">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000000" w:sz="4" w:space="0"/>
              <w:right w:val="single" w:color="auto" w:sz="4" w:space="0"/>
            </w:tcBorders>
            <w:shd w:val="clear" w:color="auto" w:fill="auto"/>
            <w:vAlign w:val="center"/>
          </w:tcPr>
          <w:p w14:paraId="2BAA5B54">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417E8041">
            <w:pPr>
              <w:widowControl/>
              <w:spacing w:line="240" w:lineRule="auto"/>
              <w:ind w:firstLine="0" w:firstLineChars="0"/>
              <w:jc w:val="center"/>
              <w:rPr>
                <w:rFonts w:eastAsia="仿宋_GB2312"/>
                <w:color w:val="000000"/>
                <w:kern w:val="0"/>
              </w:rPr>
            </w:pPr>
            <w:r>
              <w:rPr>
                <w:rFonts w:eastAsia="仿宋_GB2312"/>
                <w:color w:val="000000"/>
                <w:kern w:val="0"/>
              </w:rPr>
              <w:t>平均胸径20.1cm以上的</w:t>
            </w:r>
          </w:p>
        </w:tc>
        <w:tc>
          <w:tcPr>
            <w:tcW w:w="1296" w:type="pct"/>
            <w:tcBorders>
              <w:top w:val="nil"/>
              <w:left w:val="nil"/>
              <w:bottom w:val="single" w:color="auto" w:sz="4" w:space="0"/>
              <w:right w:val="single" w:color="auto" w:sz="4" w:space="0"/>
            </w:tcBorders>
            <w:shd w:val="clear" w:color="auto" w:fill="auto"/>
            <w:noWrap/>
            <w:vAlign w:val="center"/>
          </w:tcPr>
          <w:p w14:paraId="2D0B162E">
            <w:pPr>
              <w:widowControl/>
              <w:spacing w:line="240" w:lineRule="auto"/>
              <w:ind w:firstLine="0" w:firstLineChars="0"/>
              <w:jc w:val="center"/>
              <w:rPr>
                <w:rFonts w:eastAsia="仿宋_GB2312"/>
                <w:color w:val="000000"/>
                <w:kern w:val="0"/>
              </w:rPr>
            </w:pPr>
            <w:r>
              <w:rPr>
                <w:rFonts w:eastAsia="仿宋_GB2312"/>
                <w:color w:val="000000"/>
                <w:kern w:val="0"/>
              </w:rPr>
              <w:t>2700元/亩</w:t>
            </w:r>
          </w:p>
        </w:tc>
      </w:tr>
      <w:tr w14:paraId="4BE76A23">
        <w:tblPrEx>
          <w:tblCellMar>
            <w:top w:w="0" w:type="dxa"/>
            <w:left w:w="108" w:type="dxa"/>
            <w:bottom w:w="0" w:type="dxa"/>
            <w:right w:w="108" w:type="dxa"/>
          </w:tblCellMar>
        </w:tblPrEx>
        <w:trPr>
          <w:trHeight w:val="369" w:hRule="atLeast"/>
          <w:jc w:val="center"/>
        </w:trPr>
        <w:tc>
          <w:tcPr>
            <w:tcW w:w="1469" w:type="pct"/>
            <w:vMerge w:val="restart"/>
            <w:tcBorders>
              <w:top w:val="nil"/>
              <w:left w:val="single" w:color="auto" w:sz="4" w:space="0"/>
              <w:bottom w:val="single" w:color="auto" w:sz="4" w:space="0"/>
              <w:right w:val="single" w:color="auto" w:sz="4" w:space="0"/>
            </w:tcBorders>
            <w:shd w:val="clear" w:color="auto" w:fill="auto"/>
            <w:noWrap/>
            <w:vAlign w:val="center"/>
          </w:tcPr>
          <w:p w14:paraId="54B992CF">
            <w:pPr>
              <w:widowControl/>
              <w:spacing w:line="240" w:lineRule="auto"/>
              <w:ind w:firstLine="0" w:firstLineChars="0"/>
              <w:jc w:val="center"/>
              <w:rPr>
                <w:rFonts w:eastAsia="仿宋_GB2312"/>
                <w:color w:val="000000"/>
                <w:kern w:val="0"/>
              </w:rPr>
            </w:pPr>
            <w:r>
              <w:rPr>
                <w:rFonts w:eastAsia="仿宋_GB2312"/>
                <w:color w:val="000000"/>
                <w:kern w:val="0"/>
              </w:rPr>
              <w:t>零星树</w:t>
            </w:r>
          </w:p>
        </w:tc>
        <w:tc>
          <w:tcPr>
            <w:tcW w:w="2234" w:type="pct"/>
            <w:tcBorders>
              <w:top w:val="nil"/>
              <w:left w:val="nil"/>
              <w:bottom w:val="single" w:color="auto" w:sz="4" w:space="0"/>
              <w:right w:val="single" w:color="auto" w:sz="4" w:space="0"/>
            </w:tcBorders>
            <w:shd w:val="clear" w:color="auto" w:fill="auto"/>
            <w:noWrap/>
            <w:vAlign w:val="center"/>
          </w:tcPr>
          <w:p w14:paraId="6E41FD6B">
            <w:pPr>
              <w:widowControl/>
              <w:spacing w:line="240" w:lineRule="auto"/>
              <w:ind w:firstLine="0" w:firstLineChars="0"/>
              <w:jc w:val="center"/>
              <w:rPr>
                <w:rFonts w:eastAsia="仿宋_GB2312"/>
                <w:color w:val="000000"/>
                <w:kern w:val="0"/>
              </w:rPr>
            </w:pPr>
            <w:r>
              <w:rPr>
                <w:rFonts w:eastAsia="仿宋_GB2312"/>
                <w:color w:val="000000"/>
                <w:kern w:val="0"/>
              </w:rPr>
              <w:t>胸径1.5</w:t>
            </w:r>
            <w:r>
              <w:rPr>
                <w:rFonts w:hint="eastAsia" w:eastAsia="仿宋_GB2312"/>
                <w:color w:val="000000"/>
                <w:kern w:val="0"/>
              </w:rPr>
              <w:t>-</w:t>
            </w:r>
            <w:r>
              <w:rPr>
                <w:rFonts w:eastAsia="仿宋_GB2312"/>
                <w:color w:val="000000"/>
                <w:kern w:val="0"/>
              </w:rPr>
              <w:t>2.5cm</w:t>
            </w:r>
          </w:p>
        </w:tc>
        <w:tc>
          <w:tcPr>
            <w:tcW w:w="1296" w:type="pct"/>
            <w:tcBorders>
              <w:top w:val="nil"/>
              <w:left w:val="nil"/>
              <w:bottom w:val="single" w:color="auto" w:sz="4" w:space="0"/>
              <w:right w:val="single" w:color="auto" w:sz="4" w:space="0"/>
            </w:tcBorders>
            <w:shd w:val="clear" w:color="auto" w:fill="auto"/>
            <w:noWrap/>
            <w:vAlign w:val="center"/>
          </w:tcPr>
          <w:p w14:paraId="74A3D320">
            <w:pPr>
              <w:widowControl/>
              <w:spacing w:line="240" w:lineRule="auto"/>
              <w:ind w:firstLine="0" w:firstLineChars="0"/>
              <w:jc w:val="center"/>
              <w:rPr>
                <w:rFonts w:eastAsia="仿宋_GB2312"/>
                <w:color w:val="000000"/>
                <w:kern w:val="0"/>
              </w:rPr>
            </w:pPr>
            <w:r>
              <w:rPr>
                <w:rFonts w:eastAsia="仿宋_GB2312"/>
                <w:color w:val="000000"/>
                <w:kern w:val="0"/>
              </w:rPr>
              <w:t>3元/棵</w:t>
            </w:r>
          </w:p>
        </w:tc>
      </w:tr>
      <w:tr w14:paraId="5E67132C">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07DF8FC5">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269B1DE2">
            <w:pPr>
              <w:widowControl/>
              <w:spacing w:line="240" w:lineRule="auto"/>
              <w:ind w:firstLine="0" w:firstLineChars="0"/>
              <w:jc w:val="center"/>
              <w:rPr>
                <w:rFonts w:eastAsia="仿宋_GB2312"/>
                <w:color w:val="000000"/>
                <w:kern w:val="0"/>
              </w:rPr>
            </w:pPr>
            <w:r>
              <w:rPr>
                <w:rFonts w:eastAsia="仿宋_GB2312"/>
                <w:color w:val="000000"/>
                <w:kern w:val="0"/>
              </w:rPr>
              <w:t>胸径2.6</w:t>
            </w:r>
            <w:r>
              <w:rPr>
                <w:rFonts w:hint="eastAsia" w:eastAsia="仿宋_GB2312"/>
                <w:color w:val="000000"/>
                <w:kern w:val="0"/>
              </w:rPr>
              <w:t>-</w:t>
            </w:r>
            <w:r>
              <w:rPr>
                <w:rFonts w:eastAsia="仿宋_GB2312"/>
                <w:color w:val="000000"/>
                <w:kern w:val="0"/>
              </w:rPr>
              <w:t>5cm</w:t>
            </w:r>
          </w:p>
        </w:tc>
        <w:tc>
          <w:tcPr>
            <w:tcW w:w="1296" w:type="pct"/>
            <w:tcBorders>
              <w:top w:val="nil"/>
              <w:left w:val="nil"/>
              <w:bottom w:val="single" w:color="auto" w:sz="4" w:space="0"/>
              <w:right w:val="single" w:color="auto" w:sz="4" w:space="0"/>
            </w:tcBorders>
            <w:shd w:val="clear" w:color="auto" w:fill="auto"/>
            <w:noWrap/>
            <w:vAlign w:val="center"/>
          </w:tcPr>
          <w:p w14:paraId="27D62C1D">
            <w:pPr>
              <w:widowControl/>
              <w:spacing w:line="240" w:lineRule="auto"/>
              <w:ind w:firstLine="0" w:firstLineChars="0"/>
              <w:jc w:val="center"/>
              <w:rPr>
                <w:rFonts w:eastAsia="仿宋_GB2312"/>
                <w:color w:val="000000"/>
                <w:kern w:val="0"/>
              </w:rPr>
            </w:pPr>
            <w:r>
              <w:rPr>
                <w:rFonts w:eastAsia="仿宋_GB2312"/>
                <w:color w:val="000000"/>
                <w:kern w:val="0"/>
              </w:rPr>
              <w:t>9元/棵</w:t>
            </w:r>
          </w:p>
        </w:tc>
      </w:tr>
      <w:tr w14:paraId="4C286821">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3357797E">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3DDCAFF0">
            <w:pPr>
              <w:widowControl/>
              <w:spacing w:line="240" w:lineRule="auto"/>
              <w:ind w:firstLine="0" w:firstLineChars="0"/>
              <w:jc w:val="center"/>
              <w:rPr>
                <w:rFonts w:eastAsia="仿宋_GB2312"/>
                <w:color w:val="000000"/>
                <w:kern w:val="0"/>
              </w:rPr>
            </w:pPr>
            <w:r>
              <w:rPr>
                <w:rFonts w:eastAsia="仿宋_GB2312"/>
                <w:color w:val="000000"/>
                <w:kern w:val="0"/>
              </w:rPr>
              <w:t>胸径5.1</w:t>
            </w:r>
            <w:r>
              <w:rPr>
                <w:rFonts w:hint="eastAsia" w:eastAsia="仿宋_GB2312"/>
                <w:color w:val="000000"/>
                <w:kern w:val="0"/>
              </w:rPr>
              <w:t>-</w:t>
            </w:r>
            <w:r>
              <w:rPr>
                <w:rFonts w:eastAsia="仿宋_GB2312"/>
                <w:color w:val="000000"/>
                <w:kern w:val="0"/>
              </w:rPr>
              <w:t>10cm</w:t>
            </w:r>
          </w:p>
        </w:tc>
        <w:tc>
          <w:tcPr>
            <w:tcW w:w="1296" w:type="pct"/>
            <w:tcBorders>
              <w:top w:val="nil"/>
              <w:left w:val="nil"/>
              <w:bottom w:val="single" w:color="auto" w:sz="4" w:space="0"/>
              <w:right w:val="single" w:color="auto" w:sz="4" w:space="0"/>
            </w:tcBorders>
            <w:shd w:val="clear" w:color="auto" w:fill="auto"/>
            <w:noWrap/>
            <w:vAlign w:val="center"/>
          </w:tcPr>
          <w:p w14:paraId="565669DF">
            <w:pPr>
              <w:widowControl/>
              <w:spacing w:line="240" w:lineRule="auto"/>
              <w:ind w:firstLine="0" w:firstLineChars="0"/>
              <w:jc w:val="center"/>
              <w:rPr>
                <w:rFonts w:eastAsia="仿宋_GB2312"/>
                <w:color w:val="000000"/>
                <w:kern w:val="0"/>
              </w:rPr>
            </w:pPr>
            <w:r>
              <w:rPr>
                <w:rFonts w:eastAsia="仿宋_GB2312"/>
                <w:color w:val="000000"/>
                <w:kern w:val="0"/>
              </w:rPr>
              <w:t>28元/棵</w:t>
            </w:r>
          </w:p>
        </w:tc>
      </w:tr>
      <w:tr w14:paraId="0FB61631">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452F84D7">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4B08178D">
            <w:pPr>
              <w:widowControl/>
              <w:spacing w:line="240" w:lineRule="auto"/>
              <w:ind w:firstLine="0" w:firstLineChars="0"/>
              <w:jc w:val="center"/>
              <w:rPr>
                <w:rFonts w:eastAsia="仿宋_GB2312"/>
                <w:color w:val="000000"/>
                <w:kern w:val="0"/>
              </w:rPr>
            </w:pPr>
            <w:r>
              <w:rPr>
                <w:rFonts w:eastAsia="仿宋_GB2312"/>
                <w:color w:val="000000"/>
                <w:kern w:val="0"/>
              </w:rPr>
              <w:t>胸径10.1</w:t>
            </w:r>
            <w:r>
              <w:rPr>
                <w:rFonts w:hint="eastAsia" w:eastAsia="仿宋_GB2312"/>
                <w:color w:val="000000"/>
                <w:kern w:val="0"/>
              </w:rPr>
              <w:t>-</w:t>
            </w:r>
            <w:r>
              <w:rPr>
                <w:rFonts w:eastAsia="仿宋_GB2312"/>
                <w:color w:val="000000"/>
                <w:kern w:val="0"/>
              </w:rPr>
              <w:t>20cm</w:t>
            </w:r>
          </w:p>
        </w:tc>
        <w:tc>
          <w:tcPr>
            <w:tcW w:w="1296" w:type="pct"/>
            <w:tcBorders>
              <w:top w:val="nil"/>
              <w:left w:val="nil"/>
              <w:bottom w:val="single" w:color="auto" w:sz="4" w:space="0"/>
              <w:right w:val="single" w:color="auto" w:sz="4" w:space="0"/>
            </w:tcBorders>
            <w:shd w:val="clear" w:color="auto" w:fill="auto"/>
            <w:noWrap/>
            <w:vAlign w:val="center"/>
          </w:tcPr>
          <w:p w14:paraId="107C6833">
            <w:pPr>
              <w:widowControl/>
              <w:spacing w:line="240" w:lineRule="auto"/>
              <w:ind w:firstLine="0" w:firstLineChars="0"/>
              <w:jc w:val="center"/>
              <w:rPr>
                <w:rFonts w:eastAsia="仿宋_GB2312"/>
                <w:color w:val="000000"/>
                <w:kern w:val="0"/>
              </w:rPr>
            </w:pPr>
            <w:r>
              <w:rPr>
                <w:rFonts w:eastAsia="仿宋_GB2312"/>
                <w:color w:val="000000"/>
                <w:kern w:val="0"/>
              </w:rPr>
              <w:t>40元/棵</w:t>
            </w:r>
          </w:p>
        </w:tc>
      </w:tr>
      <w:tr w14:paraId="6F36A12C">
        <w:tblPrEx>
          <w:tblCellMar>
            <w:top w:w="0" w:type="dxa"/>
            <w:left w:w="108" w:type="dxa"/>
            <w:bottom w:w="0" w:type="dxa"/>
            <w:right w:w="108" w:type="dxa"/>
          </w:tblCellMar>
        </w:tblPrEx>
        <w:trPr>
          <w:trHeight w:val="369" w:hRule="atLeast"/>
          <w:jc w:val="center"/>
        </w:trPr>
        <w:tc>
          <w:tcPr>
            <w:tcW w:w="1469" w:type="pct"/>
            <w:vMerge w:val="continue"/>
            <w:tcBorders>
              <w:top w:val="nil"/>
              <w:left w:val="single" w:color="auto" w:sz="4" w:space="0"/>
              <w:bottom w:val="single" w:color="auto" w:sz="4" w:space="0"/>
              <w:right w:val="single" w:color="auto" w:sz="4" w:space="0"/>
            </w:tcBorders>
            <w:shd w:val="clear" w:color="auto" w:fill="auto"/>
            <w:vAlign w:val="center"/>
          </w:tcPr>
          <w:p w14:paraId="577E08FA">
            <w:pPr>
              <w:widowControl/>
              <w:spacing w:line="240" w:lineRule="auto"/>
              <w:ind w:firstLine="0" w:firstLineChars="0"/>
              <w:jc w:val="center"/>
              <w:rPr>
                <w:rFonts w:eastAsia="仿宋_GB2312"/>
                <w:color w:val="000000"/>
                <w:kern w:val="0"/>
              </w:rPr>
            </w:pPr>
          </w:p>
        </w:tc>
        <w:tc>
          <w:tcPr>
            <w:tcW w:w="2234" w:type="pct"/>
            <w:tcBorders>
              <w:top w:val="nil"/>
              <w:left w:val="nil"/>
              <w:bottom w:val="single" w:color="auto" w:sz="4" w:space="0"/>
              <w:right w:val="single" w:color="auto" w:sz="4" w:space="0"/>
            </w:tcBorders>
            <w:shd w:val="clear" w:color="auto" w:fill="auto"/>
            <w:noWrap/>
            <w:vAlign w:val="center"/>
          </w:tcPr>
          <w:p w14:paraId="192B3AFC">
            <w:pPr>
              <w:widowControl/>
              <w:spacing w:line="240" w:lineRule="auto"/>
              <w:ind w:firstLine="0" w:firstLineChars="0"/>
              <w:jc w:val="center"/>
              <w:rPr>
                <w:rFonts w:eastAsia="仿宋_GB2312"/>
                <w:color w:val="000000"/>
                <w:kern w:val="0"/>
              </w:rPr>
            </w:pPr>
            <w:r>
              <w:rPr>
                <w:rFonts w:eastAsia="仿宋_GB2312"/>
                <w:color w:val="000000"/>
                <w:kern w:val="0"/>
              </w:rPr>
              <w:t>胸径20.1cm以上</w:t>
            </w:r>
          </w:p>
        </w:tc>
        <w:tc>
          <w:tcPr>
            <w:tcW w:w="1296" w:type="pct"/>
            <w:tcBorders>
              <w:top w:val="nil"/>
              <w:left w:val="nil"/>
              <w:bottom w:val="single" w:color="auto" w:sz="4" w:space="0"/>
              <w:right w:val="single" w:color="auto" w:sz="4" w:space="0"/>
            </w:tcBorders>
            <w:shd w:val="clear" w:color="auto" w:fill="auto"/>
            <w:noWrap/>
            <w:vAlign w:val="center"/>
          </w:tcPr>
          <w:p w14:paraId="2A82990F">
            <w:pPr>
              <w:widowControl/>
              <w:spacing w:line="240" w:lineRule="auto"/>
              <w:ind w:firstLine="0" w:firstLineChars="0"/>
              <w:jc w:val="center"/>
              <w:rPr>
                <w:rFonts w:eastAsia="仿宋_GB2312"/>
                <w:color w:val="000000"/>
                <w:kern w:val="0"/>
              </w:rPr>
            </w:pPr>
            <w:r>
              <w:rPr>
                <w:rFonts w:eastAsia="仿宋_GB2312"/>
                <w:color w:val="000000"/>
                <w:kern w:val="0"/>
              </w:rPr>
              <w:t>54元/棵</w:t>
            </w:r>
          </w:p>
        </w:tc>
      </w:tr>
    </w:tbl>
    <w:p w14:paraId="1DD21530">
      <w:pPr>
        <w:spacing w:line="240" w:lineRule="auto"/>
        <w:ind w:firstLine="0" w:firstLineChars="0"/>
        <w:rPr>
          <w:rFonts w:eastAsia="仿宋_GB2312"/>
          <w:sz w:val="21"/>
          <w:szCs w:val="21"/>
        </w:rPr>
      </w:pPr>
      <w:r>
        <w:rPr>
          <w:rFonts w:eastAsia="仿宋_GB2312"/>
          <w:sz w:val="21"/>
          <w:szCs w:val="21"/>
        </w:rPr>
        <w:t>补充说明：</w:t>
      </w:r>
    </w:p>
    <w:p w14:paraId="1F83A430">
      <w:pPr>
        <w:spacing w:line="240" w:lineRule="auto"/>
        <w:ind w:firstLine="420"/>
        <w:rPr>
          <w:rFonts w:eastAsia="仿宋_GB2312"/>
          <w:sz w:val="21"/>
          <w:szCs w:val="21"/>
        </w:rPr>
      </w:pPr>
      <w:r>
        <w:rPr>
          <w:rFonts w:eastAsia="仿宋_GB2312"/>
          <w:sz w:val="21"/>
          <w:szCs w:val="21"/>
        </w:rPr>
        <w:t>1.成竹为高度大于5米的竹子，成树为胸径大于10cm的树木。</w:t>
      </w:r>
    </w:p>
    <w:p w14:paraId="183E7F6F">
      <w:pPr>
        <w:spacing w:line="240" w:lineRule="auto"/>
        <w:ind w:firstLine="420"/>
        <w:rPr>
          <w:rFonts w:eastAsia="仿宋_GB2312"/>
        </w:rPr>
      </w:pPr>
      <w:r>
        <w:rPr>
          <w:rFonts w:eastAsia="仿宋_GB2312"/>
          <w:sz w:val="21"/>
          <w:szCs w:val="21"/>
        </w:rPr>
        <w:t>2.被征竹、木、果树按规定期限由原业主自行砍伐和搬迁（不得索取砍伐费），材料归其所有。逾期不砍伐不搬迁的，由拆迁单位砍伐，材料归拆迁单位。</w:t>
      </w:r>
      <w:r>
        <w:rPr>
          <w:rFonts w:eastAsia="仿宋_GB2312"/>
        </w:rPr>
        <w:br w:type="page"/>
      </w:r>
    </w:p>
    <w:p w14:paraId="30AB8F6E">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4</w:t>
      </w:r>
    </w:p>
    <w:p w14:paraId="40AA3B17">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绿化树类补偿标准</w:t>
      </w:r>
    </w:p>
    <w:tbl>
      <w:tblPr>
        <w:tblStyle w:val="40"/>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404"/>
        <w:gridCol w:w="2981"/>
        <w:gridCol w:w="1004"/>
        <w:gridCol w:w="1761"/>
      </w:tblGrid>
      <w:tr w14:paraId="0A46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25" w:type="pct"/>
            <w:shd w:val="clear" w:color="auto" w:fill="auto"/>
            <w:vAlign w:val="center"/>
          </w:tcPr>
          <w:p w14:paraId="5DA9A9CF">
            <w:pPr>
              <w:widowControl/>
              <w:spacing w:line="240" w:lineRule="auto"/>
              <w:ind w:firstLine="0" w:firstLineChars="0"/>
              <w:jc w:val="center"/>
              <w:rPr>
                <w:rFonts w:eastAsia="仿宋_GB2312"/>
                <w:b/>
                <w:bCs/>
                <w:color w:val="000000"/>
                <w:kern w:val="0"/>
              </w:rPr>
            </w:pPr>
            <w:r>
              <w:rPr>
                <w:rFonts w:eastAsia="仿宋_GB2312"/>
                <w:b/>
                <w:bCs/>
                <w:color w:val="000000"/>
                <w:kern w:val="0"/>
              </w:rPr>
              <w:t>序号</w:t>
            </w:r>
          </w:p>
        </w:tc>
        <w:tc>
          <w:tcPr>
            <w:tcW w:w="1290" w:type="pct"/>
            <w:shd w:val="clear" w:color="auto" w:fill="auto"/>
            <w:vAlign w:val="center"/>
          </w:tcPr>
          <w:p w14:paraId="50E45CD7">
            <w:pPr>
              <w:widowControl/>
              <w:spacing w:line="240" w:lineRule="auto"/>
              <w:ind w:firstLine="0" w:firstLineChars="0"/>
              <w:jc w:val="center"/>
              <w:rPr>
                <w:rFonts w:eastAsia="仿宋_GB2312"/>
                <w:b/>
                <w:bCs/>
                <w:color w:val="000000"/>
                <w:kern w:val="0"/>
              </w:rPr>
            </w:pPr>
            <w:r>
              <w:rPr>
                <w:rFonts w:eastAsia="仿宋_GB2312"/>
                <w:b/>
                <w:bCs/>
                <w:color w:val="000000"/>
                <w:kern w:val="0"/>
              </w:rPr>
              <w:t>补偿项目</w:t>
            </w:r>
          </w:p>
        </w:tc>
        <w:tc>
          <w:tcPr>
            <w:tcW w:w="1600" w:type="pct"/>
            <w:shd w:val="clear" w:color="auto" w:fill="auto"/>
            <w:vAlign w:val="center"/>
          </w:tcPr>
          <w:p w14:paraId="63CA7A7F">
            <w:pPr>
              <w:widowControl/>
              <w:spacing w:line="240" w:lineRule="auto"/>
              <w:ind w:firstLine="0" w:firstLineChars="0"/>
              <w:jc w:val="center"/>
              <w:rPr>
                <w:rFonts w:eastAsia="仿宋_GB2312"/>
                <w:b/>
                <w:bCs/>
                <w:color w:val="000000"/>
                <w:kern w:val="0"/>
              </w:rPr>
            </w:pPr>
            <w:r>
              <w:rPr>
                <w:rFonts w:eastAsia="仿宋_GB2312"/>
                <w:b/>
                <w:bCs/>
                <w:color w:val="000000"/>
                <w:kern w:val="0"/>
              </w:rPr>
              <w:t>品种/规格</w:t>
            </w:r>
          </w:p>
        </w:tc>
        <w:tc>
          <w:tcPr>
            <w:tcW w:w="539" w:type="pct"/>
            <w:shd w:val="clear" w:color="auto" w:fill="auto"/>
            <w:vAlign w:val="center"/>
          </w:tcPr>
          <w:p w14:paraId="69CA4488">
            <w:pPr>
              <w:widowControl/>
              <w:spacing w:line="240" w:lineRule="auto"/>
              <w:ind w:firstLine="0" w:firstLineChars="0"/>
              <w:jc w:val="center"/>
              <w:rPr>
                <w:rFonts w:eastAsia="仿宋_GB2312"/>
                <w:b/>
                <w:bCs/>
                <w:color w:val="000000"/>
                <w:kern w:val="0"/>
              </w:rPr>
            </w:pPr>
            <w:r>
              <w:rPr>
                <w:rFonts w:eastAsia="仿宋_GB2312"/>
                <w:b/>
                <w:bCs/>
                <w:color w:val="000000"/>
                <w:kern w:val="0"/>
              </w:rPr>
              <w:t>单位</w:t>
            </w:r>
          </w:p>
        </w:tc>
        <w:tc>
          <w:tcPr>
            <w:tcW w:w="945" w:type="pct"/>
            <w:shd w:val="clear" w:color="auto" w:fill="auto"/>
            <w:vAlign w:val="center"/>
          </w:tcPr>
          <w:p w14:paraId="0FB412EA">
            <w:pPr>
              <w:widowControl/>
              <w:spacing w:line="240" w:lineRule="auto"/>
              <w:ind w:firstLine="0" w:firstLineChars="0"/>
              <w:jc w:val="center"/>
              <w:rPr>
                <w:rFonts w:hint="eastAsia" w:eastAsia="仿宋_GB2312"/>
                <w:b/>
                <w:bCs/>
                <w:color w:val="000000"/>
                <w:kern w:val="0"/>
                <w:lang w:eastAsia="zh-CN"/>
              </w:rPr>
            </w:pPr>
            <w:r>
              <w:rPr>
                <w:rFonts w:eastAsia="仿宋_GB2312"/>
                <w:b/>
                <w:bCs/>
                <w:color w:val="000000"/>
                <w:kern w:val="0"/>
              </w:rPr>
              <w:t>补偿标准</w:t>
            </w:r>
            <w:r>
              <w:rPr>
                <w:rFonts w:hint="eastAsia" w:eastAsia="仿宋_GB2312"/>
                <w:b/>
                <w:bCs/>
                <w:color w:val="000000"/>
                <w:kern w:val="0"/>
                <w:lang w:eastAsia="zh-CN"/>
              </w:rPr>
              <w:t>（</w:t>
            </w:r>
            <w:r>
              <w:rPr>
                <w:rFonts w:eastAsia="仿宋_GB2312"/>
                <w:b/>
                <w:bCs/>
                <w:color w:val="000000"/>
                <w:kern w:val="0"/>
              </w:rPr>
              <w:t>元</w:t>
            </w:r>
            <w:r>
              <w:rPr>
                <w:rFonts w:hint="eastAsia" w:eastAsia="仿宋_GB2312"/>
                <w:b/>
                <w:bCs/>
                <w:color w:val="000000"/>
                <w:kern w:val="0"/>
                <w:lang w:eastAsia="zh-CN"/>
              </w:rPr>
              <w:t>）</w:t>
            </w:r>
          </w:p>
        </w:tc>
      </w:tr>
      <w:tr w14:paraId="6073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47AACC4B">
            <w:pPr>
              <w:widowControl/>
              <w:spacing w:line="240" w:lineRule="auto"/>
              <w:ind w:firstLine="0" w:firstLineChars="0"/>
              <w:jc w:val="center"/>
              <w:rPr>
                <w:rFonts w:eastAsia="仿宋_GB2312"/>
                <w:color w:val="000000"/>
                <w:kern w:val="0"/>
              </w:rPr>
            </w:pPr>
            <w:r>
              <w:rPr>
                <w:rFonts w:eastAsia="仿宋_GB2312"/>
                <w:color w:val="000000"/>
                <w:kern w:val="0"/>
              </w:rPr>
              <w:t>1</w:t>
            </w:r>
          </w:p>
        </w:tc>
        <w:tc>
          <w:tcPr>
            <w:tcW w:w="1290" w:type="pct"/>
            <w:vMerge w:val="restart"/>
            <w:shd w:val="clear" w:color="auto" w:fill="auto"/>
            <w:noWrap/>
            <w:vAlign w:val="center"/>
          </w:tcPr>
          <w:p w14:paraId="7E6C4058">
            <w:pPr>
              <w:widowControl/>
              <w:spacing w:line="240" w:lineRule="auto"/>
              <w:ind w:firstLine="0" w:firstLineChars="0"/>
              <w:jc w:val="center"/>
              <w:rPr>
                <w:rFonts w:eastAsia="仿宋_GB2312"/>
                <w:color w:val="000000"/>
                <w:kern w:val="0"/>
              </w:rPr>
            </w:pPr>
            <w:r>
              <w:rPr>
                <w:rFonts w:eastAsia="仿宋_GB2312"/>
                <w:color w:val="000000"/>
                <w:kern w:val="0"/>
              </w:rPr>
              <w:t>阴香</w:t>
            </w:r>
          </w:p>
        </w:tc>
        <w:tc>
          <w:tcPr>
            <w:tcW w:w="1600" w:type="pct"/>
            <w:shd w:val="clear" w:color="auto" w:fill="auto"/>
            <w:vAlign w:val="center"/>
          </w:tcPr>
          <w:p w14:paraId="19ED6DC7">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noWrap/>
            <w:vAlign w:val="center"/>
          </w:tcPr>
          <w:p w14:paraId="44991DD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11BBECA">
            <w:pPr>
              <w:widowControl/>
              <w:spacing w:line="240" w:lineRule="auto"/>
              <w:ind w:firstLine="0" w:firstLineChars="0"/>
              <w:jc w:val="center"/>
              <w:rPr>
                <w:rFonts w:eastAsia="仿宋_GB2312"/>
                <w:color w:val="000000"/>
                <w:kern w:val="0"/>
              </w:rPr>
            </w:pPr>
            <w:r>
              <w:rPr>
                <w:rFonts w:eastAsia="仿宋_GB2312"/>
                <w:color w:val="000000"/>
                <w:kern w:val="0"/>
              </w:rPr>
              <w:t>5</w:t>
            </w:r>
          </w:p>
        </w:tc>
      </w:tr>
      <w:tr w14:paraId="2D6F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DFFFB04">
            <w:pPr>
              <w:widowControl/>
              <w:spacing w:line="240" w:lineRule="auto"/>
              <w:ind w:firstLine="0" w:firstLineChars="0"/>
              <w:jc w:val="center"/>
              <w:rPr>
                <w:rFonts w:eastAsia="仿宋_GB2312"/>
                <w:color w:val="000000"/>
                <w:kern w:val="0"/>
              </w:rPr>
            </w:pPr>
          </w:p>
        </w:tc>
        <w:tc>
          <w:tcPr>
            <w:tcW w:w="1290" w:type="pct"/>
            <w:vMerge w:val="continue"/>
            <w:vAlign w:val="center"/>
          </w:tcPr>
          <w:p w14:paraId="204D981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BD0FA81">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noWrap/>
            <w:vAlign w:val="center"/>
          </w:tcPr>
          <w:p w14:paraId="7B2717A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5C2637E">
            <w:pPr>
              <w:widowControl/>
              <w:spacing w:line="240" w:lineRule="auto"/>
              <w:ind w:firstLine="0" w:firstLineChars="0"/>
              <w:jc w:val="center"/>
              <w:rPr>
                <w:rFonts w:eastAsia="仿宋_GB2312"/>
                <w:color w:val="000000"/>
                <w:kern w:val="0"/>
              </w:rPr>
            </w:pPr>
            <w:r>
              <w:rPr>
                <w:rFonts w:eastAsia="仿宋_GB2312"/>
                <w:color w:val="000000"/>
                <w:kern w:val="0"/>
              </w:rPr>
              <w:t>19</w:t>
            </w:r>
          </w:p>
        </w:tc>
      </w:tr>
      <w:tr w14:paraId="73C8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C10BD2A">
            <w:pPr>
              <w:widowControl/>
              <w:spacing w:line="240" w:lineRule="auto"/>
              <w:ind w:firstLine="0" w:firstLineChars="0"/>
              <w:jc w:val="center"/>
              <w:rPr>
                <w:rFonts w:eastAsia="仿宋_GB2312"/>
                <w:color w:val="000000"/>
                <w:kern w:val="0"/>
              </w:rPr>
            </w:pPr>
          </w:p>
        </w:tc>
        <w:tc>
          <w:tcPr>
            <w:tcW w:w="1290" w:type="pct"/>
            <w:vMerge w:val="continue"/>
            <w:vAlign w:val="center"/>
          </w:tcPr>
          <w:p w14:paraId="1935BC9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D8FC504">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noWrap/>
            <w:vAlign w:val="center"/>
          </w:tcPr>
          <w:p w14:paraId="4F86091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4177AA4">
            <w:pPr>
              <w:widowControl/>
              <w:spacing w:line="240" w:lineRule="auto"/>
              <w:ind w:firstLine="0" w:firstLineChars="0"/>
              <w:jc w:val="center"/>
              <w:rPr>
                <w:rFonts w:eastAsia="仿宋_GB2312"/>
                <w:color w:val="000000"/>
                <w:kern w:val="0"/>
              </w:rPr>
            </w:pPr>
            <w:r>
              <w:rPr>
                <w:rFonts w:eastAsia="仿宋_GB2312"/>
                <w:color w:val="000000"/>
                <w:kern w:val="0"/>
              </w:rPr>
              <w:t>46</w:t>
            </w:r>
          </w:p>
        </w:tc>
      </w:tr>
      <w:tr w14:paraId="329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80AF60A">
            <w:pPr>
              <w:widowControl/>
              <w:spacing w:line="240" w:lineRule="auto"/>
              <w:ind w:firstLine="0" w:firstLineChars="0"/>
              <w:jc w:val="center"/>
              <w:rPr>
                <w:rFonts w:eastAsia="仿宋_GB2312"/>
                <w:color w:val="000000"/>
                <w:kern w:val="0"/>
              </w:rPr>
            </w:pPr>
          </w:p>
        </w:tc>
        <w:tc>
          <w:tcPr>
            <w:tcW w:w="1290" w:type="pct"/>
            <w:vMerge w:val="continue"/>
            <w:vAlign w:val="center"/>
          </w:tcPr>
          <w:p w14:paraId="578DD48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71FBC86">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noWrap/>
            <w:vAlign w:val="center"/>
          </w:tcPr>
          <w:p w14:paraId="17904D5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5F351AE">
            <w:pPr>
              <w:widowControl/>
              <w:spacing w:line="240" w:lineRule="auto"/>
              <w:ind w:firstLine="0" w:firstLineChars="0"/>
              <w:jc w:val="center"/>
              <w:rPr>
                <w:rFonts w:eastAsia="仿宋_GB2312"/>
                <w:color w:val="000000"/>
                <w:kern w:val="0"/>
              </w:rPr>
            </w:pPr>
            <w:r>
              <w:rPr>
                <w:rFonts w:eastAsia="仿宋_GB2312"/>
                <w:color w:val="000000"/>
                <w:kern w:val="0"/>
              </w:rPr>
              <w:t>102</w:t>
            </w:r>
          </w:p>
        </w:tc>
      </w:tr>
      <w:tr w14:paraId="4BD7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9B4BEE1">
            <w:pPr>
              <w:widowControl/>
              <w:spacing w:line="240" w:lineRule="auto"/>
              <w:ind w:firstLine="0" w:firstLineChars="0"/>
              <w:jc w:val="center"/>
              <w:rPr>
                <w:rFonts w:eastAsia="仿宋_GB2312"/>
                <w:color w:val="000000"/>
                <w:kern w:val="0"/>
              </w:rPr>
            </w:pPr>
          </w:p>
        </w:tc>
        <w:tc>
          <w:tcPr>
            <w:tcW w:w="1290" w:type="pct"/>
            <w:vMerge w:val="continue"/>
            <w:vAlign w:val="center"/>
          </w:tcPr>
          <w:p w14:paraId="760B624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DC71664">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noWrap/>
            <w:vAlign w:val="center"/>
          </w:tcPr>
          <w:p w14:paraId="49B2BBE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8DEF131">
            <w:pPr>
              <w:widowControl/>
              <w:spacing w:line="240" w:lineRule="auto"/>
              <w:ind w:firstLine="0" w:firstLineChars="0"/>
              <w:jc w:val="center"/>
              <w:rPr>
                <w:rFonts w:eastAsia="仿宋_GB2312"/>
                <w:color w:val="000000"/>
                <w:kern w:val="0"/>
              </w:rPr>
            </w:pPr>
            <w:r>
              <w:rPr>
                <w:rFonts w:eastAsia="仿宋_GB2312"/>
                <w:color w:val="000000"/>
                <w:kern w:val="0"/>
              </w:rPr>
              <w:t>163</w:t>
            </w:r>
          </w:p>
        </w:tc>
      </w:tr>
      <w:tr w14:paraId="2973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334876BF">
            <w:pPr>
              <w:widowControl/>
              <w:spacing w:line="240" w:lineRule="auto"/>
              <w:ind w:firstLine="0" w:firstLineChars="0"/>
              <w:jc w:val="center"/>
              <w:rPr>
                <w:rFonts w:eastAsia="仿宋_GB2312"/>
                <w:color w:val="000000"/>
                <w:kern w:val="0"/>
              </w:rPr>
            </w:pPr>
            <w:r>
              <w:rPr>
                <w:rFonts w:eastAsia="仿宋_GB2312"/>
                <w:color w:val="000000"/>
                <w:kern w:val="0"/>
              </w:rPr>
              <w:t>2</w:t>
            </w:r>
          </w:p>
        </w:tc>
        <w:tc>
          <w:tcPr>
            <w:tcW w:w="1290" w:type="pct"/>
            <w:vMerge w:val="restart"/>
            <w:shd w:val="clear" w:color="auto" w:fill="auto"/>
            <w:noWrap/>
            <w:vAlign w:val="center"/>
          </w:tcPr>
          <w:p w14:paraId="7E003F3F">
            <w:pPr>
              <w:widowControl/>
              <w:spacing w:line="240" w:lineRule="auto"/>
              <w:ind w:firstLine="0" w:firstLineChars="0"/>
              <w:jc w:val="center"/>
              <w:rPr>
                <w:rFonts w:eastAsia="仿宋_GB2312"/>
                <w:color w:val="000000"/>
                <w:kern w:val="0"/>
              </w:rPr>
            </w:pPr>
            <w:r>
              <w:rPr>
                <w:rFonts w:eastAsia="仿宋_GB2312"/>
                <w:color w:val="000000"/>
                <w:kern w:val="0"/>
              </w:rPr>
              <w:t>假苹婆（亚莲婆）</w:t>
            </w:r>
          </w:p>
        </w:tc>
        <w:tc>
          <w:tcPr>
            <w:tcW w:w="1600" w:type="pct"/>
            <w:shd w:val="clear" w:color="auto" w:fill="auto"/>
            <w:vAlign w:val="center"/>
          </w:tcPr>
          <w:p w14:paraId="6A874720">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62C07E8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DC3BE98">
            <w:pPr>
              <w:widowControl/>
              <w:spacing w:line="240" w:lineRule="auto"/>
              <w:ind w:firstLine="0" w:firstLineChars="0"/>
              <w:jc w:val="center"/>
              <w:rPr>
                <w:rFonts w:eastAsia="仿宋_GB2312"/>
                <w:color w:val="000000"/>
                <w:kern w:val="0"/>
              </w:rPr>
            </w:pPr>
            <w:r>
              <w:rPr>
                <w:rFonts w:eastAsia="仿宋_GB2312"/>
                <w:color w:val="000000"/>
                <w:kern w:val="0"/>
              </w:rPr>
              <w:t>9</w:t>
            </w:r>
          </w:p>
        </w:tc>
      </w:tr>
      <w:tr w14:paraId="2B1D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DEC4C0B">
            <w:pPr>
              <w:widowControl/>
              <w:spacing w:line="240" w:lineRule="auto"/>
              <w:ind w:firstLine="0" w:firstLineChars="0"/>
              <w:jc w:val="center"/>
              <w:rPr>
                <w:rFonts w:eastAsia="仿宋_GB2312"/>
                <w:color w:val="000000"/>
                <w:kern w:val="0"/>
              </w:rPr>
            </w:pPr>
          </w:p>
        </w:tc>
        <w:tc>
          <w:tcPr>
            <w:tcW w:w="1290" w:type="pct"/>
            <w:vMerge w:val="continue"/>
            <w:vAlign w:val="center"/>
          </w:tcPr>
          <w:p w14:paraId="7D2E2A3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F169995">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510ED10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076DD87">
            <w:pPr>
              <w:widowControl/>
              <w:spacing w:line="240" w:lineRule="auto"/>
              <w:ind w:firstLine="0" w:firstLineChars="0"/>
              <w:jc w:val="center"/>
              <w:rPr>
                <w:rFonts w:eastAsia="仿宋_GB2312"/>
                <w:color w:val="000000"/>
                <w:kern w:val="0"/>
              </w:rPr>
            </w:pPr>
            <w:r>
              <w:rPr>
                <w:rFonts w:eastAsia="仿宋_GB2312"/>
                <w:color w:val="000000"/>
                <w:kern w:val="0"/>
              </w:rPr>
              <w:t>40</w:t>
            </w:r>
          </w:p>
        </w:tc>
      </w:tr>
      <w:tr w14:paraId="5C5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0821A75">
            <w:pPr>
              <w:widowControl/>
              <w:spacing w:line="240" w:lineRule="auto"/>
              <w:ind w:firstLine="0" w:firstLineChars="0"/>
              <w:jc w:val="center"/>
              <w:rPr>
                <w:rFonts w:eastAsia="仿宋_GB2312"/>
                <w:color w:val="000000"/>
                <w:kern w:val="0"/>
              </w:rPr>
            </w:pPr>
          </w:p>
        </w:tc>
        <w:tc>
          <w:tcPr>
            <w:tcW w:w="1290" w:type="pct"/>
            <w:vMerge w:val="continue"/>
            <w:vAlign w:val="center"/>
          </w:tcPr>
          <w:p w14:paraId="3A3DBCB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D7E8E60">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2B28F26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CE87199">
            <w:pPr>
              <w:widowControl/>
              <w:spacing w:line="240" w:lineRule="auto"/>
              <w:ind w:firstLine="0" w:firstLineChars="0"/>
              <w:jc w:val="center"/>
              <w:rPr>
                <w:rFonts w:eastAsia="仿宋_GB2312"/>
                <w:color w:val="000000"/>
                <w:kern w:val="0"/>
              </w:rPr>
            </w:pPr>
            <w:r>
              <w:rPr>
                <w:rFonts w:eastAsia="仿宋_GB2312"/>
                <w:color w:val="000000"/>
                <w:kern w:val="0"/>
              </w:rPr>
              <w:t>97</w:t>
            </w:r>
          </w:p>
        </w:tc>
      </w:tr>
      <w:tr w14:paraId="46BF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312AABA">
            <w:pPr>
              <w:widowControl/>
              <w:spacing w:line="240" w:lineRule="auto"/>
              <w:ind w:firstLine="0" w:firstLineChars="0"/>
              <w:jc w:val="center"/>
              <w:rPr>
                <w:rFonts w:eastAsia="仿宋_GB2312"/>
                <w:color w:val="000000"/>
                <w:kern w:val="0"/>
              </w:rPr>
            </w:pPr>
          </w:p>
        </w:tc>
        <w:tc>
          <w:tcPr>
            <w:tcW w:w="1290" w:type="pct"/>
            <w:vMerge w:val="continue"/>
            <w:vAlign w:val="center"/>
          </w:tcPr>
          <w:p w14:paraId="1E2C749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A81A896">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4B2D534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4E02A33">
            <w:pPr>
              <w:widowControl/>
              <w:spacing w:line="240" w:lineRule="auto"/>
              <w:ind w:firstLine="0" w:firstLineChars="0"/>
              <w:jc w:val="center"/>
              <w:rPr>
                <w:rFonts w:eastAsia="仿宋_GB2312"/>
                <w:color w:val="000000"/>
                <w:kern w:val="0"/>
              </w:rPr>
            </w:pPr>
            <w:r>
              <w:rPr>
                <w:rFonts w:eastAsia="仿宋_GB2312"/>
                <w:color w:val="000000"/>
                <w:kern w:val="0"/>
              </w:rPr>
              <w:t>212</w:t>
            </w:r>
          </w:p>
        </w:tc>
      </w:tr>
      <w:tr w14:paraId="5C1D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52F88BA">
            <w:pPr>
              <w:widowControl/>
              <w:spacing w:line="240" w:lineRule="auto"/>
              <w:ind w:firstLine="0" w:firstLineChars="0"/>
              <w:jc w:val="center"/>
              <w:rPr>
                <w:rFonts w:eastAsia="仿宋_GB2312"/>
                <w:color w:val="000000"/>
                <w:kern w:val="0"/>
              </w:rPr>
            </w:pPr>
          </w:p>
        </w:tc>
        <w:tc>
          <w:tcPr>
            <w:tcW w:w="1290" w:type="pct"/>
            <w:vMerge w:val="continue"/>
            <w:vAlign w:val="center"/>
          </w:tcPr>
          <w:p w14:paraId="4B9D177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4993C04">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65A049D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13E3FAF">
            <w:pPr>
              <w:widowControl/>
              <w:spacing w:line="240" w:lineRule="auto"/>
              <w:ind w:firstLine="0" w:firstLineChars="0"/>
              <w:jc w:val="center"/>
              <w:rPr>
                <w:rFonts w:eastAsia="仿宋_GB2312"/>
                <w:color w:val="000000"/>
                <w:kern w:val="0"/>
              </w:rPr>
            </w:pPr>
            <w:r>
              <w:rPr>
                <w:rFonts w:eastAsia="仿宋_GB2312"/>
                <w:color w:val="000000"/>
                <w:kern w:val="0"/>
              </w:rPr>
              <w:t>338</w:t>
            </w:r>
          </w:p>
        </w:tc>
      </w:tr>
      <w:tr w14:paraId="0E77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039A3CA9">
            <w:pPr>
              <w:widowControl/>
              <w:spacing w:line="240" w:lineRule="auto"/>
              <w:ind w:firstLine="0" w:firstLineChars="0"/>
              <w:jc w:val="center"/>
              <w:rPr>
                <w:rFonts w:eastAsia="仿宋_GB2312"/>
                <w:color w:val="000000"/>
                <w:kern w:val="0"/>
              </w:rPr>
            </w:pPr>
            <w:r>
              <w:rPr>
                <w:rFonts w:eastAsia="仿宋_GB2312"/>
                <w:color w:val="000000"/>
                <w:kern w:val="0"/>
              </w:rPr>
              <w:t>3</w:t>
            </w:r>
          </w:p>
        </w:tc>
        <w:tc>
          <w:tcPr>
            <w:tcW w:w="1290" w:type="pct"/>
            <w:vMerge w:val="restart"/>
            <w:shd w:val="clear" w:color="auto" w:fill="auto"/>
            <w:noWrap/>
            <w:vAlign w:val="center"/>
          </w:tcPr>
          <w:p w14:paraId="4F15C6F5">
            <w:pPr>
              <w:widowControl/>
              <w:spacing w:line="240" w:lineRule="auto"/>
              <w:ind w:firstLine="0" w:firstLineChars="0"/>
              <w:jc w:val="center"/>
              <w:rPr>
                <w:rFonts w:eastAsia="仿宋_GB2312"/>
                <w:color w:val="000000"/>
                <w:kern w:val="0"/>
              </w:rPr>
            </w:pPr>
            <w:r>
              <w:rPr>
                <w:rFonts w:eastAsia="仿宋_GB2312"/>
                <w:color w:val="000000"/>
                <w:kern w:val="0"/>
              </w:rPr>
              <w:t>红花紫荆</w:t>
            </w:r>
          </w:p>
        </w:tc>
        <w:tc>
          <w:tcPr>
            <w:tcW w:w="1600" w:type="pct"/>
            <w:shd w:val="clear" w:color="auto" w:fill="auto"/>
            <w:vAlign w:val="center"/>
          </w:tcPr>
          <w:p w14:paraId="117E7B40">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C4AFC5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3BFC1B8">
            <w:pPr>
              <w:widowControl/>
              <w:spacing w:line="240" w:lineRule="auto"/>
              <w:ind w:firstLine="0" w:firstLineChars="0"/>
              <w:jc w:val="center"/>
              <w:rPr>
                <w:rFonts w:eastAsia="仿宋_GB2312"/>
                <w:color w:val="000000"/>
                <w:kern w:val="0"/>
              </w:rPr>
            </w:pPr>
            <w:r>
              <w:rPr>
                <w:rFonts w:eastAsia="仿宋_GB2312"/>
                <w:color w:val="000000"/>
                <w:kern w:val="0"/>
              </w:rPr>
              <w:t>9</w:t>
            </w:r>
          </w:p>
        </w:tc>
      </w:tr>
      <w:tr w14:paraId="368A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67A6355">
            <w:pPr>
              <w:widowControl/>
              <w:spacing w:line="240" w:lineRule="auto"/>
              <w:ind w:firstLine="0" w:firstLineChars="0"/>
              <w:jc w:val="center"/>
              <w:rPr>
                <w:rFonts w:eastAsia="仿宋_GB2312"/>
                <w:color w:val="000000"/>
                <w:kern w:val="0"/>
              </w:rPr>
            </w:pPr>
          </w:p>
        </w:tc>
        <w:tc>
          <w:tcPr>
            <w:tcW w:w="1290" w:type="pct"/>
            <w:vMerge w:val="continue"/>
            <w:vAlign w:val="center"/>
          </w:tcPr>
          <w:p w14:paraId="7041777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A90E3EE">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4384D0E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94E93D7">
            <w:pPr>
              <w:widowControl/>
              <w:spacing w:line="240" w:lineRule="auto"/>
              <w:ind w:firstLine="0" w:firstLineChars="0"/>
              <w:jc w:val="center"/>
              <w:rPr>
                <w:rFonts w:eastAsia="仿宋_GB2312"/>
                <w:color w:val="000000"/>
                <w:kern w:val="0"/>
              </w:rPr>
            </w:pPr>
            <w:r>
              <w:rPr>
                <w:rFonts w:eastAsia="仿宋_GB2312"/>
                <w:color w:val="000000"/>
                <w:kern w:val="0"/>
              </w:rPr>
              <w:t>40</w:t>
            </w:r>
          </w:p>
        </w:tc>
      </w:tr>
      <w:tr w14:paraId="6F63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DD7F956">
            <w:pPr>
              <w:widowControl/>
              <w:spacing w:line="240" w:lineRule="auto"/>
              <w:ind w:firstLine="0" w:firstLineChars="0"/>
              <w:jc w:val="center"/>
              <w:rPr>
                <w:rFonts w:eastAsia="仿宋_GB2312"/>
                <w:color w:val="000000"/>
                <w:kern w:val="0"/>
              </w:rPr>
            </w:pPr>
          </w:p>
        </w:tc>
        <w:tc>
          <w:tcPr>
            <w:tcW w:w="1290" w:type="pct"/>
            <w:vMerge w:val="continue"/>
            <w:vAlign w:val="center"/>
          </w:tcPr>
          <w:p w14:paraId="618548B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1433A52">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1B212B3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283A522">
            <w:pPr>
              <w:widowControl/>
              <w:spacing w:line="240" w:lineRule="auto"/>
              <w:ind w:firstLine="0" w:firstLineChars="0"/>
              <w:jc w:val="center"/>
              <w:rPr>
                <w:rFonts w:eastAsia="仿宋_GB2312"/>
                <w:color w:val="000000"/>
                <w:kern w:val="0"/>
              </w:rPr>
            </w:pPr>
            <w:r>
              <w:rPr>
                <w:rFonts w:eastAsia="仿宋_GB2312"/>
                <w:color w:val="000000"/>
                <w:kern w:val="0"/>
              </w:rPr>
              <w:t>97</w:t>
            </w:r>
          </w:p>
        </w:tc>
      </w:tr>
      <w:tr w14:paraId="7356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4FC838F">
            <w:pPr>
              <w:widowControl/>
              <w:spacing w:line="240" w:lineRule="auto"/>
              <w:ind w:firstLine="0" w:firstLineChars="0"/>
              <w:jc w:val="center"/>
              <w:rPr>
                <w:rFonts w:eastAsia="仿宋_GB2312"/>
                <w:color w:val="000000"/>
                <w:kern w:val="0"/>
              </w:rPr>
            </w:pPr>
          </w:p>
        </w:tc>
        <w:tc>
          <w:tcPr>
            <w:tcW w:w="1290" w:type="pct"/>
            <w:vMerge w:val="continue"/>
            <w:vAlign w:val="center"/>
          </w:tcPr>
          <w:p w14:paraId="264FEDE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36762EE">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104B296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E7FAE81">
            <w:pPr>
              <w:widowControl/>
              <w:spacing w:line="240" w:lineRule="auto"/>
              <w:ind w:firstLine="0" w:firstLineChars="0"/>
              <w:jc w:val="center"/>
              <w:rPr>
                <w:rFonts w:eastAsia="仿宋_GB2312"/>
                <w:color w:val="000000"/>
                <w:kern w:val="0"/>
              </w:rPr>
            </w:pPr>
            <w:r>
              <w:rPr>
                <w:rFonts w:eastAsia="仿宋_GB2312"/>
                <w:color w:val="000000"/>
                <w:kern w:val="0"/>
              </w:rPr>
              <w:t>212</w:t>
            </w:r>
          </w:p>
        </w:tc>
      </w:tr>
      <w:tr w14:paraId="0053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4E6591D">
            <w:pPr>
              <w:widowControl/>
              <w:spacing w:line="240" w:lineRule="auto"/>
              <w:ind w:firstLine="0" w:firstLineChars="0"/>
              <w:jc w:val="center"/>
              <w:rPr>
                <w:rFonts w:eastAsia="仿宋_GB2312"/>
                <w:color w:val="000000"/>
                <w:kern w:val="0"/>
              </w:rPr>
            </w:pPr>
          </w:p>
        </w:tc>
        <w:tc>
          <w:tcPr>
            <w:tcW w:w="1290" w:type="pct"/>
            <w:vMerge w:val="continue"/>
            <w:vAlign w:val="center"/>
          </w:tcPr>
          <w:p w14:paraId="23F5892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D9C3C72">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0DC7A4A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F036558">
            <w:pPr>
              <w:widowControl/>
              <w:spacing w:line="240" w:lineRule="auto"/>
              <w:ind w:firstLine="0" w:firstLineChars="0"/>
              <w:jc w:val="center"/>
              <w:rPr>
                <w:rFonts w:eastAsia="仿宋_GB2312"/>
                <w:color w:val="000000"/>
                <w:kern w:val="0"/>
              </w:rPr>
            </w:pPr>
            <w:r>
              <w:rPr>
                <w:rFonts w:eastAsia="仿宋_GB2312"/>
                <w:color w:val="000000"/>
                <w:kern w:val="0"/>
              </w:rPr>
              <w:t>338</w:t>
            </w:r>
          </w:p>
        </w:tc>
      </w:tr>
      <w:tr w14:paraId="52E4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23EB0EA3">
            <w:pPr>
              <w:widowControl/>
              <w:spacing w:line="240" w:lineRule="auto"/>
              <w:ind w:firstLine="0" w:firstLineChars="0"/>
              <w:jc w:val="center"/>
              <w:rPr>
                <w:rFonts w:eastAsia="仿宋_GB2312"/>
                <w:color w:val="000000"/>
                <w:kern w:val="0"/>
              </w:rPr>
            </w:pPr>
            <w:r>
              <w:rPr>
                <w:rFonts w:eastAsia="仿宋_GB2312"/>
                <w:color w:val="000000"/>
                <w:kern w:val="0"/>
              </w:rPr>
              <w:t>4</w:t>
            </w:r>
          </w:p>
        </w:tc>
        <w:tc>
          <w:tcPr>
            <w:tcW w:w="1290" w:type="pct"/>
            <w:vMerge w:val="restart"/>
            <w:shd w:val="clear" w:color="auto" w:fill="auto"/>
            <w:noWrap/>
            <w:vAlign w:val="center"/>
          </w:tcPr>
          <w:p w14:paraId="0B9D4455">
            <w:pPr>
              <w:widowControl/>
              <w:spacing w:line="240" w:lineRule="auto"/>
              <w:ind w:firstLine="0" w:firstLineChars="0"/>
              <w:jc w:val="center"/>
              <w:rPr>
                <w:rFonts w:eastAsia="仿宋_GB2312"/>
                <w:color w:val="000000"/>
                <w:kern w:val="0"/>
              </w:rPr>
            </w:pPr>
            <w:r>
              <w:rPr>
                <w:rFonts w:eastAsia="仿宋_GB2312"/>
                <w:color w:val="000000"/>
                <w:kern w:val="0"/>
              </w:rPr>
              <w:t>木棉</w:t>
            </w:r>
          </w:p>
        </w:tc>
        <w:tc>
          <w:tcPr>
            <w:tcW w:w="1600" w:type="pct"/>
            <w:shd w:val="clear" w:color="auto" w:fill="auto"/>
            <w:vAlign w:val="center"/>
          </w:tcPr>
          <w:p w14:paraId="2B532CD3">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0EB5A1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FED04F8">
            <w:pPr>
              <w:widowControl/>
              <w:spacing w:line="240" w:lineRule="auto"/>
              <w:ind w:firstLine="0" w:firstLineChars="0"/>
              <w:jc w:val="center"/>
              <w:rPr>
                <w:rFonts w:eastAsia="仿宋_GB2312"/>
                <w:color w:val="000000"/>
                <w:kern w:val="0"/>
              </w:rPr>
            </w:pPr>
            <w:r>
              <w:rPr>
                <w:rFonts w:eastAsia="仿宋_GB2312"/>
                <w:color w:val="000000"/>
                <w:kern w:val="0"/>
              </w:rPr>
              <w:t>8</w:t>
            </w:r>
          </w:p>
        </w:tc>
      </w:tr>
      <w:tr w14:paraId="1E7B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0B4AAB1">
            <w:pPr>
              <w:widowControl/>
              <w:spacing w:line="240" w:lineRule="auto"/>
              <w:ind w:firstLine="0" w:firstLineChars="0"/>
              <w:jc w:val="center"/>
              <w:rPr>
                <w:rFonts w:eastAsia="仿宋_GB2312"/>
                <w:color w:val="000000"/>
                <w:kern w:val="0"/>
              </w:rPr>
            </w:pPr>
          </w:p>
        </w:tc>
        <w:tc>
          <w:tcPr>
            <w:tcW w:w="1290" w:type="pct"/>
            <w:vMerge w:val="continue"/>
            <w:vAlign w:val="center"/>
          </w:tcPr>
          <w:p w14:paraId="4E04F9A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FEB5696">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7265922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DA5D8CF">
            <w:pPr>
              <w:widowControl/>
              <w:spacing w:line="240" w:lineRule="auto"/>
              <w:ind w:firstLine="0" w:firstLineChars="0"/>
              <w:jc w:val="center"/>
              <w:rPr>
                <w:rFonts w:eastAsia="仿宋_GB2312"/>
                <w:color w:val="000000"/>
                <w:kern w:val="0"/>
              </w:rPr>
            </w:pPr>
            <w:r>
              <w:rPr>
                <w:rFonts w:eastAsia="仿宋_GB2312"/>
                <w:color w:val="000000"/>
                <w:kern w:val="0"/>
              </w:rPr>
              <w:t>36</w:t>
            </w:r>
          </w:p>
        </w:tc>
      </w:tr>
      <w:tr w14:paraId="1083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DF1DEDA">
            <w:pPr>
              <w:widowControl/>
              <w:spacing w:line="240" w:lineRule="auto"/>
              <w:ind w:firstLine="0" w:firstLineChars="0"/>
              <w:jc w:val="center"/>
              <w:rPr>
                <w:rFonts w:eastAsia="仿宋_GB2312"/>
                <w:color w:val="000000"/>
                <w:kern w:val="0"/>
              </w:rPr>
            </w:pPr>
          </w:p>
        </w:tc>
        <w:tc>
          <w:tcPr>
            <w:tcW w:w="1290" w:type="pct"/>
            <w:vMerge w:val="continue"/>
            <w:vAlign w:val="center"/>
          </w:tcPr>
          <w:p w14:paraId="42FF4A5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6D453F5">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2AA5C21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414796D">
            <w:pPr>
              <w:widowControl/>
              <w:spacing w:line="240" w:lineRule="auto"/>
              <w:ind w:firstLine="0" w:firstLineChars="0"/>
              <w:jc w:val="center"/>
              <w:rPr>
                <w:rFonts w:eastAsia="仿宋_GB2312"/>
                <w:color w:val="000000"/>
                <w:kern w:val="0"/>
              </w:rPr>
            </w:pPr>
            <w:r>
              <w:rPr>
                <w:rFonts w:eastAsia="仿宋_GB2312"/>
                <w:color w:val="000000"/>
                <w:kern w:val="0"/>
              </w:rPr>
              <w:t>87</w:t>
            </w:r>
          </w:p>
        </w:tc>
      </w:tr>
      <w:tr w14:paraId="2F30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DE97E9A">
            <w:pPr>
              <w:widowControl/>
              <w:spacing w:line="240" w:lineRule="auto"/>
              <w:ind w:firstLine="0" w:firstLineChars="0"/>
              <w:jc w:val="center"/>
              <w:rPr>
                <w:rFonts w:eastAsia="仿宋_GB2312"/>
                <w:color w:val="000000"/>
                <w:kern w:val="0"/>
              </w:rPr>
            </w:pPr>
          </w:p>
        </w:tc>
        <w:tc>
          <w:tcPr>
            <w:tcW w:w="1290" w:type="pct"/>
            <w:vMerge w:val="continue"/>
            <w:vAlign w:val="center"/>
          </w:tcPr>
          <w:p w14:paraId="51AA8F9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7539629">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7CB4517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CA77497">
            <w:pPr>
              <w:widowControl/>
              <w:spacing w:line="240" w:lineRule="auto"/>
              <w:ind w:firstLine="0" w:firstLineChars="0"/>
              <w:jc w:val="center"/>
              <w:rPr>
                <w:rFonts w:eastAsia="仿宋_GB2312"/>
                <w:color w:val="000000"/>
                <w:kern w:val="0"/>
              </w:rPr>
            </w:pPr>
            <w:r>
              <w:rPr>
                <w:rFonts w:eastAsia="仿宋_GB2312"/>
                <w:color w:val="000000"/>
                <w:kern w:val="0"/>
              </w:rPr>
              <w:t>190</w:t>
            </w:r>
          </w:p>
        </w:tc>
      </w:tr>
      <w:tr w14:paraId="5B26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71CA625">
            <w:pPr>
              <w:widowControl/>
              <w:spacing w:line="240" w:lineRule="auto"/>
              <w:ind w:firstLine="0" w:firstLineChars="0"/>
              <w:jc w:val="center"/>
              <w:rPr>
                <w:rFonts w:eastAsia="仿宋_GB2312"/>
                <w:color w:val="000000"/>
                <w:kern w:val="0"/>
              </w:rPr>
            </w:pPr>
          </w:p>
        </w:tc>
        <w:tc>
          <w:tcPr>
            <w:tcW w:w="1290" w:type="pct"/>
            <w:vMerge w:val="continue"/>
            <w:vAlign w:val="center"/>
          </w:tcPr>
          <w:p w14:paraId="211EC62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4A50250">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395694B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99458FE">
            <w:pPr>
              <w:widowControl/>
              <w:spacing w:line="240" w:lineRule="auto"/>
              <w:ind w:firstLine="0" w:firstLineChars="0"/>
              <w:jc w:val="center"/>
              <w:rPr>
                <w:rFonts w:eastAsia="仿宋_GB2312"/>
                <w:color w:val="000000"/>
                <w:kern w:val="0"/>
              </w:rPr>
            </w:pPr>
            <w:r>
              <w:rPr>
                <w:rFonts w:eastAsia="仿宋_GB2312"/>
                <w:color w:val="000000"/>
                <w:kern w:val="0"/>
              </w:rPr>
              <w:t>305</w:t>
            </w:r>
          </w:p>
        </w:tc>
      </w:tr>
      <w:tr w14:paraId="23A4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00AB8275">
            <w:pPr>
              <w:widowControl/>
              <w:spacing w:line="240" w:lineRule="auto"/>
              <w:ind w:firstLine="0" w:firstLineChars="0"/>
              <w:jc w:val="center"/>
              <w:rPr>
                <w:rFonts w:eastAsia="仿宋_GB2312"/>
                <w:color w:val="000000"/>
                <w:kern w:val="0"/>
              </w:rPr>
            </w:pPr>
            <w:r>
              <w:rPr>
                <w:rFonts w:eastAsia="仿宋_GB2312"/>
                <w:color w:val="000000"/>
                <w:kern w:val="0"/>
              </w:rPr>
              <w:t>5</w:t>
            </w:r>
          </w:p>
        </w:tc>
        <w:tc>
          <w:tcPr>
            <w:tcW w:w="1290" w:type="pct"/>
            <w:vMerge w:val="restart"/>
            <w:shd w:val="clear" w:color="auto" w:fill="auto"/>
            <w:noWrap/>
            <w:vAlign w:val="center"/>
          </w:tcPr>
          <w:p w14:paraId="4EB8741B">
            <w:pPr>
              <w:widowControl/>
              <w:spacing w:line="240" w:lineRule="auto"/>
              <w:ind w:firstLine="0" w:firstLineChars="0"/>
              <w:jc w:val="center"/>
              <w:rPr>
                <w:rFonts w:eastAsia="仿宋_GB2312"/>
                <w:color w:val="000000"/>
                <w:kern w:val="0"/>
              </w:rPr>
            </w:pPr>
            <w:r>
              <w:rPr>
                <w:rFonts w:eastAsia="仿宋_GB2312"/>
                <w:color w:val="000000"/>
                <w:kern w:val="0"/>
              </w:rPr>
              <w:t>玉堂春（白玉兰）</w:t>
            </w:r>
          </w:p>
        </w:tc>
        <w:tc>
          <w:tcPr>
            <w:tcW w:w="1600" w:type="pct"/>
            <w:shd w:val="clear" w:color="auto" w:fill="auto"/>
            <w:vAlign w:val="center"/>
          </w:tcPr>
          <w:p w14:paraId="154B1318">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7C28322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D1898A6">
            <w:pPr>
              <w:widowControl/>
              <w:spacing w:line="240" w:lineRule="auto"/>
              <w:ind w:firstLine="0" w:firstLineChars="0"/>
              <w:jc w:val="center"/>
              <w:rPr>
                <w:rFonts w:eastAsia="仿宋_GB2312"/>
                <w:color w:val="000000"/>
                <w:kern w:val="0"/>
              </w:rPr>
            </w:pPr>
            <w:r>
              <w:rPr>
                <w:rFonts w:eastAsia="仿宋_GB2312"/>
                <w:color w:val="000000"/>
                <w:kern w:val="0"/>
              </w:rPr>
              <w:t>22</w:t>
            </w:r>
          </w:p>
        </w:tc>
      </w:tr>
      <w:tr w14:paraId="73D2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6FEE8BE">
            <w:pPr>
              <w:widowControl/>
              <w:spacing w:line="240" w:lineRule="auto"/>
              <w:ind w:firstLine="0" w:firstLineChars="0"/>
              <w:jc w:val="center"/>
              <w:rPr>
                <w:rFonts w:eastAsia="仿宋_GB2312"/>
                <w:color w:val="000000"/>
                <w:kern w:val="0"/>
              </w:rPr>
            </w:pPr>
          </w:p>
        </w:tc>
        <w:tc>
          <w:tcPr>
            <w:tcW w:w="1290" w:type="pct"/>
            <w:vMerge w:val="continue"/>
            <w:vAlign w:val="center"/>
          </w:tcPr>
          <w:p w14:paraId="7C33715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C90699A">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2B3025F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12D5995">
            <w:pPr>
              <w:widowControl/>
              <w:spacing w:line="240" w:lineRule="auto"/>
              <w:ind w:firstLine="0" w:firstLineChars="0"/>
              <w:jc w:val="center"/>
              <w:rPr>
                <w:rFonts w:eastAsia="仿宋_GB2312"/>
                <w:color w:val="000000"/>
                <w:kern w:val="0"/>
              </w:rPr>
            </w:pPr>
            <w:r>
              <w:rPr>
                <w:rFonts w:eastAsia="仿宋_GB2312"/>
                <w:color w:val="000000"/>
                <w:kern w:val="0"/>
              </w:rPr>
              <w:t>100</w:t>
            </w:r>
          </w:p>
        </w:tc>
      </w:tr>
      <w:tr w14:paraId="2380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0C5D582">
            <w:pPr>
              <w:widowControl/>
              <w:spacing w:line="240" w:lineRule="auto"/>
              <w:ind w:firstLine="0" w:firstLineChars="0"/>
              <w:jc w:val="center"/>
              <w:rPr>
                <w:rFonts w:eastAsia="仿宋_GB2312"/>
                <w:color w:val="000000"/>
                <w:kern w:val="0"/>
              </w:rPr>
            </w:pPr>
          </w:p>
        </w:tc>
        <w:tc>
          <w:tcPr>
            <w:tcW w:w="1290" w:type="pct"/>
            <w:vMerge w:val="continue"/>
            <w:vAlign w:val="center"/>
          </w:tcPr>
          <w:p w14:paraId="709CC23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8D326F9">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678AEF7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8111C8A">
            <w:pPr>
              <w:widowControl/>
              <w:spacing w:line="240" w:lineRule="auto"/>
              <w:ind w:firstLine="0" w:firstLineChars="0"/>
              <w:jc w:val="center"/>
              <w:rPr>
                <w:rFonts w:eastAsia="仿宋_GB2312"/>
                <w:color w:val="000000"/>
                <w:kern w:val="0"/>
              </w:rPr>
            </w:pPr>
            <w:r>
              <w:rPr>
                <w:rFonts w:eastAsia="仿宋_GB2312"/>
                <w:color w:val="000000"/>
                <w:kern w:val="0"/>
              </w:rPr>
              <w:t>242</w:t>
            </w:r>
          </w:p>
        </w:tc>
      </w:tr>
      <w:tr w14:paraId="198D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F567D29">
            <w:pPr>
              <w:widowControl/>
              <w:spacing w:line="240" w:lineRule="auto"/>
              <w:ind w:firstLine="0" w:firstLineChars="0"/>
              <w:jc w:val="center"/>
              <w:rPr>
                <w:rFonts w:eastAsia="仿宋_GB2312"/>
                <w:color w:val="000000"/>
                <w:kern w:val="0"/>
              </w:rPr>
            </w:pPr>
          </w:p>
        </w:tc>
        <w:tc>
          <w:tcPr>
            <w:tcW w:w="1290" w:type="pct"/>
            <w:vMerge w:val="continue"/>
            <w:vAlign w:val="center"/>
          </w:tcPr>
          <w:p w14:paraId="540C533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7E0CC67">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060E757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3BC4AC9">
            <w:pPr>
              <w:widowControl/>
              <w:spacing w:line="240" w:lineRule="auto"/>
              <w:ind w:firstLine="0" w:firstLineChars="0"/>
              <w:jc w:val="center"/>
              <w:rPr>
                <w:rFonts w:eastAsia="仿宋_GB2312"/>
                <w:color w:val="000000"/>
                <w:kern w:val="0"/>
              </w:rPr>
            </w:pPr>
            <w:r>
              <w:rPr>
                <w:rFonts w:eastAsia="仿宋_GB2312"/>
                <w:color w:val="000000"/>
                <w:kern w:val="0"/>
              </w:rPr>
              <w:t>529</w:t>
            </w:r>
          </w:p>
        </w:tc>
      </w:tr>
      <w:tr w14:paraId="7397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7A0DBB9">
            <w:pPr>
              <w:widowControl/>
              <w:spacing w:line="240" w:lineRule="auto"/>
              <w:ind w:firstLine="0" w:firstLineChars="0"/>
              <w:jc w:val="center"/>
              <w:rPr>
                <w:rFonts w:eastAsia="仿宋_GB2312"/>
                <w:color w:val="000000"/>
                <w:kern w:val="0"/>
              </w:rPr>
            </w:pPr>
          </w:p>
        </w:tc>
        <w:tc>
          <w:tcPr>
            <w:tcW w:w="1290" w:type="pct"/>
            <w:vMerge w:val="continue"/>
            <w:vAlign w:val="center"/>
          </w:tcPr>
          <w:p w14:paraId="711A4F3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95E4A33">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5151502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77DE3C1">
            <w:pPr>
              <w:widowControl/>
              <w:spacing w:line="240" w:lineRule="auto"/>
              <w:ind w:firstLine="0" w:firstLineChars="0"/>
              <w:jc w:val="center"/>
              <w:rPr>
                <w:rFonts w:eastAsia="仿宋_GB2312"/>
                <w:color w:val="000000"/>
                <w:kern w:val="0"/>
              </w:rPr>
            </w:pPr>
            <w:r>
              <w:rPr>
                <w:rFonts w:eastAsia="仿宋_GB2312"/>
                <w:color w:val="000000"/>
                <w:kern w:val="0"/>
              </w:rPr>
              <w:t>846</w:t>
            </w:r>
          </w:p>
        </w:tc>
      </w:tr>
      <w:tr w14:paraId="0FD3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0D23E1A4">
            <w:pPr>
              <w:widowControl/>
              <w:spacing w:line="240" w:lineRule="auto"/>
              <w:ind w:firstLine="0" w:firstLineChars="0"/>
              <w:jc w:val="center"/>
              <w:rPr>
                <w:rFonts w:eastAsia="仿宋_GB2312"/>
                <w:color w:val="000000"/>
                <w:kern w:val="0"/>
              </w:rPr>
            </w:pPr>
            <w:r>
              <w:rPr>
                <w:rFonts w:eastAsia="仿宋_GB2312"/>
                <w:color w:val="000000"/>
                <w:kern w:val="0"/>
              </w:rPr>
              <w:t>6</w:t>
            </w:r>
          </w:p>
        </w:tc>
        <w:tc>
          <w:tcPr>
            <w:tcW w:w="1290" w:type="pct"/>
            <w:vMerge w:val="restart"/>
            <w:shd w:val="clear" w:color="auto" w:fill="auto"/>
            <w:noWrap/>
            <w:vAlign w:val="center"/>
          </w:tcPr>
          <w:p w14:paraId="349415BD">
            <w:pPr>
              <w:widowControl/>
              <w:spacing w:line="240" w:lineRule="auto"/>
              <w:ind w:firstLine="0" w:firstLineChars="0"/>
              <w:jc w:val="center"/>
              <w:rPr>
                <w:rFonts w:eastAsia="仿宋_GB2312"/>
                <w:color w:val="000000"/>
                <w:kern w:val="0"/>
              </w:rPr>
            </w:pPr>
            <w:r>
              <w:rPr>
                <w:rFonts w:eastAsia="仿宋_GB2312"/>
                <w:color w:val="000000"/>
                <w:kern w:val="0"/>
              </w:rPr>
              <w:t>蒲葵</w:t>
            </w:r>
          </w:p>
        </w:tc>
        <w:tc>
          <w:tcPr>
            <w:tcW w:w="1600" w:type="pct"/>
            <w:shd w:val="clear" w:color="auto" w:fill="auto"/>
            <w:vAlign w:val="center"/>
          </w:tcPr>
          <w:p w14:paraId="3012C03D">
            <w:pPr>
              <w:widowControl/>
              <w:spacing w:line="240" w:lineRule="auto"/>
              <w:ind w:firstLine="0" w:firstLineChars="0"/>
              <w:jc w:val="center"/>
              <w:rPr>
                <w:rFonts w:eastAsia="仿宋_GB2312"/>
                <w:color w:val="000000"/>
                <w:kern w:val="0"/>
              </w:rPr>
            </w:pPr>
            <w:r>
              <w:rPr>
                <w:rFonts w:eastAsia="仿宋_GB2312"/>
                <w:color w:val="000000"/>
                <w:kern w:val="0"/>
              </w:rPr>
              <w:t>地径19-20厘米</w:t>
            </w:r>
          </w:p>
        </w:tc>
        <w:tc>
          <w:tcPr>
            <w:tcW w:w="539" w:type="pct"/>
            <w:shd w:val="clear" w:color="auto" w:fill="auto"/>
            <w:noWrap/>
            <w:vAlign w:val="center"/>
          </w:tcPr>
          <w:p w14:paraId="5A65B01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0A202FBB">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7AD8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B27ABE3">
            <w:pPr>
              <w:widowControl/>
              <w:spacing w:line="240" w:lineRule="auto"/>
              <w:ind w:firstLine="0" w:firstLineChars="0"/>
              <w:jc w:val="center"/>
              <w:rPr>
                <w:rFonts w:eastAsia="仿宋_GB2312"/>
                <w:color w:val="000000"/>
                <w:kern w:val="0"/>
              </w:rPr>
            </w:pPr>
          </w:p>
        </w:tc>
        <w:tc>
          <w:tcPr>
            <w:tcW w:w="1290" w:type="pct"/>
            <w:vMerge w:val="continue"/>
            <w:vAlign w:val="center"/>
          </w:tcPr>
          <w:p w14:paraId="4BF9F21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EC83E68">
            <w:pPr>
              <w:widowControl/>
              <w:spacing w:line="240" w:lineRule="auto"/>
              <w:ind w:firstLine="0" w:firstLineChars="0"/>
              <w:jc w:val="center"/>
              <w:rPr>
                <w:rFonts w:eastAsia="仿宋_GB2312"/>
                <w:color w:val="000000"/>
                <w:kern w:val="0"/>
              </w:rPr>
            </w:pPr>
            <w:r>
              <w:rPr>
                <w:rFonts w:eastAsia="仿宋_GB2312"/>
                <w:color w:val="000000"/>
                <w:kern w:val="0"/>
              </w:rPr>
              <w:t>地径20.1-22厘米</w:t>
            </w:r>
          </w:p>
        </w:tc>
        <w:tc>
          <w:tcPr>
            <w:tcW w:w="539" w:type="pct"/>
            <w:shd w:val="clear" w:color="auto" w:fill="auto"/>
            <w:noWrap/>
            <w:vAlign w:val="center"/>
          </w:tcPr>
          <w:p w14:paraId="730EF98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20871FB6">
            <w:pPr>
              <w:widowControl/>
              <w:spacing w:line="240" w:lineRule="auto"/>
              <w:ind w:firstLine="0" w:firstLineChars="0"/>
              <w:jc w:val="center"/>
              <w:rPr>
                <w:rFonts w:eastAsia="仿宋_GB2312"/>
                <w:color w:val="000000"/>
                <w:kern w:val="0"/>
              </w:rPr>
            </w:pPr>
            <w:r>
              <w:rPr>
                <w:rFonts w:eastAsia="仿宋_GB2312"/>
                <w:color w:val="000000"/>
                <w:kern w:val="0"/>
              </w:rPr>
              <w:t>80</w:t>
            </w:r>
          </w:p>
        </w:tc>
      </w:tr>
      <w:tr w14:paraId="0545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6EF49FD">
            <w:pPr>
              <w:widowControl/>
              <w:spacing w:line="240" w:lineRule="auto"/>
              <w:ind w:firstLine="0" w:firstLineChars="0"/>
              <w:jc w:val="center"/>
              <w:rPr>
                <w:rFonts w:eastAsia="仿宋_GB2312"/>
                <w:color w:val="000000"/>
                <w:kern w:val="0"/>
              </w:rPr>
            </w:pPr>
          </w:p>
        </w:tc>
        <w:tc>
          <w:tcPr>
            <w:tcW w:w="1290" w:type="pct"/>
            <w:vMerge w:val="continue"/>
            <w:vAlign w:val="center"/>
          </w:tcPr>
          <w:p w14:paraId="34F661A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B0C147C">
            <w:pPr>
              <w:widowControl/>
              <w:spacing w:line="240" w:lineRule="auto"/>
              <w:ind w:firstLine="0" w:firstLineChars="0"/>
              <w:jc w:val="center"/>
              <w:rPr>
                <w:rFonts w:eastAsia="仿宋_GB2312"/>
                <w:color w:val="000000"/>
                <w:kern w:val="0"/>
              </w:rPr>
            </w:pPr>
            <w:r>
              <w:rPr>
                <w:rFonts w:eastAsia="仿宋_GB2312"/>
                <w:color w:val="000000"/>
                <w:kern w:val="0"/>
              </w:rPr>
              <w:t>地径22.1-24厘米</w:t>
            </w:r>
          </w:p>
        </w:tc>
        <w:tc>
          <w:tcPr>
            <w:tcW w:w="539" w:type="pct"/>
            <w:shd w:val="clear" w:color="auto" w:fill="auto"/>
            <w:noWrap/>
            <w:vAlign w:val="center"/>
          </w:tcPr>
          <w:p w14:paraId="497ABF5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050AAABF">
            <w:pPr>
              <w:widowControl/>
              <w:spacing w:line="240" w:lineRule="auto"/>
              <w:ind w:firstLine="0" w:firstLineChars="0"/>
              <w:jc w:val="center"/>
              <w:rPr>
                <w:rFonts w:eastAsia="仿宋_GB2312"/>
                <w:color w:val="000000"/>
                <w:kern w:val="0"/>
              </w:rPr>
            </w:pPr>
            <w:r>
              <w:rPr>
                <w:rFonts w:eastAsia="仿宋_GB2312"/>
                <w:color w:val="000000"/>
                <w:kern w:val="0"/>
              </w:rPr>
              <w:t>115</w:t>
            </w:r>
          </w:p>
        </w:tc>
      </w:tr>
      <w:tr w14:paraId="705C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82F7D95">
            <w:pPr>
              <w:widowControl/>
              <w:spacing w:line="240" w:lineRule="auto"/>
              <w:ind w:firstLine="0" w:firstLineChars="0"/>
              <w:jc w:val="center"/>
              <w:rPr>
                <w:rFonts w:eastAsia="仿宋_GB2312"/>
                <w:color w:val="000000"/>
                <w:kern w:val="0"/>
              </w:rPr>
            </w:pPr>
          </w:p>
        </w:tc>
        <w:tc>
          <w:tcPr>
            <w:tcW w:w="1290" w:type="pct"/>
            <w:vMerge w:val="continue"/>
            <w:vAlign w:val="center"/>
          </w:tcPr>
          <w:p w14:paraId="60F1A67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18C7EFF">
            <w:pPr>
              <w:widowControl/>
              <w:spacing w:line="240" w:lineRule="auto"/>
              <w:ind w:firstLine="0" w:firstLineChars="0"/>
              <w:jc w:val="center"/>
              <w:rPr>
                <w:rFonts w:eastAsia="仿宋_GB2312"/>
                <w:color w:val="000000"/>
                <w:kern w:val="0"/>
              </w:rPr>
            </w:pPr>
            <w:r>
              <w:rPr>
                <w:rFonts w:eastAsia="仿宋_GB2312"/>
                <w:color w:val="000000"/>
                <w:kern w:val="0"/>
              </w:rPr>
              <w:t>地径24.1-26及以上</w:t>
            </w:r>
          </w:p>
        </w:tc>
        <w:tc>
          <w:tcPr>
            <w:tcW w:w="539" w:type="pct"/>
            <w:shd w:val="clear" w:color="auto" w:fill="auto"/>
            <w:noWrap/>
            <w:vAlign w:val="center"/>
          </w:tcPr>
          <w:p w14:paraId="75F0CCF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31F3C86B">
            <w:pPr>
              <w:widowControl/>
              <w:spacing w:line="240" w:lineRule="auto"/>
              <w:ind w:firstLine="0" w:firstLineChars="0"/>
              <w:jc w:val="center"/>
              <w:rPr>
                <w:rFonts w:eastAsia="仿宋_GB2312"/>
                <w:color w:val="000000"/>
                <w:kern w:val="0"/>
              </w:rPr>
            </w:pPr>
            <w:r>
              <w:rPr>
                <w:rFonts w:eastAsia="仿宋_GB2312"/>
                <w:color w:val="000000"/>
                <w:kern w:val="0"/>
              </w:rPr>
              <w:t>145</w:t>
            </w:r>
          </w:p>
        </w:tc>
      </w:tr>
      <w:tr w14:paraId="74AF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2725D21B">
            <w:pPr>
              <w:widowControl/>
              <w:spacing w:line="240" w:lineRule="auto"/>
              <w:ind w:firstLine="0" w:firstLineChars="0"/>
              <w:jc w:val="center"/>
              <w:rPr>
                <w:rFonts w:eastAsia="仿宋_GB2312"/>
                <w:color w:val="000000"/>
                <w:kern w:val="0"/>
              </w:rPr>
            </w:pPr>
            <w:r>
              <w:rPr>
                <w:rFonts w:eastAsia="仿宋_GB2312"/>
                <w:color w:val="000000"/>
                <w:kern w:val="0"/>
              </w:rPr>
              <w:t>7</w:t>
            </w:r>
          </w:p>
        </w:tc>
        <w:tc>
          <w:tcPr>
            <w:tcW w:w="1290" w:type="pct"/>
            <w:vMerge w:val="restart"/>
            <w:shd w:val="clear" w:color="auto" w:fill="auto"/>
            <w:noWrap/>
            <w:vAlign w:val="center"/>
          </w:tcPr>
          <w:p w14:paraId="70FA107A">
            <w:pPr>
              <w:widowControl/>
              <w:spacing w:line="240" w:lineRule="auto"/>
              <w:ind w:firstLine="0" w:firstLineChars="0"/>
              <w:jc w:val="center"/>
              <w:rPr>
                <w:rFonts w:eastAsia="仿宋_GB2312"/>
                <w:color w:val="000000"/>
                <w:kern w:val="0"/>
              </w:rPr>
            </w:pPr>
            <w:r>
              <w:rPr>
                <w:rFonts w:eastAsia="仿宋_GB2312"/>
                <w:color w:val="000000"/>
                <w:kern w:val="0"/>
              </w:rPr>
              <w:t>含笑</w:t>
            </w:r>
          </w:p>
        </w:tc>
        <w:tc>
          <w:tcPr>
            <w:tcW w:w="1600" w:type="pct"/>
            <w:shd w:val="clear" w:color="auto" w:fill="auto"/>
            <w:vAlign w:val="center"/>
          </w:tcPr>
          <w:p w14:paraId="4456FAC7">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57DF71D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21F453C">
            <w:pPr>
              <w:widowControl/>
              <w:spacing w:line="240" w:lineRule="auto"/>
              <w:ind w:firstLine="0" w:firstLineChars="0"/>
              <w:jc w:val="center"/>
              <w:rPr>
                <w:rFonts w:eastAsia="仿宋_GB2312"/>
                <w:color w:val="000000"/>
                <w:kern w:val="0"/>
              </w:rPr>
            </w:pPr>
            <w:r>
              <w:rPr>
                <w:rFonts w:eastAsia="仿宋_GB2312"/>
                <w:color w:val="000000"/>
                <w:kern w:val="0"/>
              </w:rPr>
              <w:t>5</w:t>
            </w:r>
          </w:p>
        </w:tc>
      </w:tr>
      <w:tr w14:paraId="2054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937E103">
            <w:pPr>
              <w:widowControl/>
              <w:spacing w:line="240" w:lineRule="auto"/>
              <w:ind w:firstLine="0" w:firstLineChars="0"/>
              <w:jc w:val="center"/>
              <w:rPr>
                <w:rFonts w:eastAsia="仿宋_GB2312"/>
                <w:color w:val="000000"/>
                <w:kern w:val="0"/>
              </w:rPr>
            </w:pPr>
          </w:p>
        </w:tc>
        <w:tc>
          <w:tcPr>
            <w:tcW w:w="1290" w:type="pct"/>
            <w:vMerge w:val="continue"/>
            <w:vAlign w:val="center"/>
          </w:tcPr>
          <w:p w14:paraId="0FBFFDF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37DD5D3">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1D80E03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4273CCE">
            <w:pPr>
              <w:widowControl/>
              <w:spacing w:line="240" w:lineRule="auto"/>
              <w:ind w:firstLine="0" w:firstLineChars="0"/>
              <w:jc w:val="center"/>
              <w:rPr>
                <w:rFonts w:eastAsia="仿宋_GB2312"/>
                <w:color w:val="000000"/>
                <w:kern w:val="0"/>
              </w:rPr>
            </w:pPr>
            <w:r>
              <w:rPr>
                <w:rFonts w:eastAsia="仿宋_GB2312"/>
                <w:color w:val="000000"/>
                <w:kern w:val="0"/>
              </w:rPr>
              <w:t>22</w:t>
            </w:r>
          </w:p>
        </w:tc>
      </w:tr>
      <w:tr w14:paraId="6B72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74A1D62">
            <w:pPr>
              <w:widowControl/>
              <w:spacing w:line="240" w:lineRule="auto"/>
              <w:ind w:firstLine="0" w:firstLineChars="0"/>
              <w:jc w:val="center"/>
              <w:rPr>
                <w:rFonts w:eastAsia="仿宋_GB2312"/>
                <w:color w:val="000000"/>
                <w:kern w:val="0"/>
              </w:rPr>
            </w:pPr>
          </w:p>
        </w:tc>
        <w:tc>
          <w:tcPr>
            <w:tcW w:w="1290" w:type="pct"/>
            <w:vMerge w:val="continue"/>
            <w:vAlign w:val="center"/>
          </w:tcPr>
          <w:p w14:paraId="215627A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13BC621">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6D2C83A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FC38931">
            <w:pPr>
              <w:widowControl/>
              <w:spacing w:line="240" w:lineRule="auto"/>
              <w:ind w:firstLine="0" w:firstLineChars="0"/>
              <w:jc w:val="center"/>
              <w:rPr>
                <w:rFonts w:eastAsia="仿宋_GB2312"/>
                <w:color w:val="000000"/>
                <w:kern w:val="0"/>
              </w:rPr>
            </w:pPr>
            <w:r>
              <w:rPr>
                <w:rFonts w:eastAsia="仿宋_GB2312"/>
                <w:color w:val="000000"/>
                <w:kern w:val="0"/>
              </w:rPr>
              <w:t>52</w:t>
            </w:r>
          </w:p>
        </w:tc>
      </w:tr>
      <w:tr w14:paraId="51E0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42D8619">
            <w:pPr>
              <w:widowControl/>
              <w:spacing w:line="240" w:lineRule="auto"/>
              <w:ind w:firstLine="0" w:firstLineChars="0"/>
              <w:jc w:val="center"/>
              <w:rPr>
                <w:rFonts w:eastAsia="仿宋_GB2312"/>
                <w:color w:val="000000"/>
                <w:kern w:val="0"/>
              </w:rPr>
            </w:pPr>
          </w:p>
        </w:tc>
        <w:tc>
          <w:tcPr>
            <w:tcW w:w="1290" w:type="pct"/>
            <w:vMerge w:val="continue"/>
            <w:vAlign w:val="center"/>
          </w:tcPr>
          <w:p w14:paraId="517E2E0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0B94857">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0F19247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298FAF7">
            <w:pPr>
              <w:widowControl/>
              <w:spacing w:line="240" w:lineRule="auto"/>
              <w:ind w:firstLine="0" w:firstLineChars="0"/>
              <w:jc w:val="center"/>
              <w:rPr>
                <w:rFonts w:eastAsia="仿宋_GB2312"/>
                <w:color w:val="000000"/>
                <w:kern w:val="0"/>
              </w:rPr>
            </w:pPr>
            <w:r>
              <w:rPr>
                <w:rFonts w:eastAsia="仿宋_GB2312"/>
                <w:color w:val="000000"/>
                <w:kern w:val="0"/>
              </w:rPr>
              <w:t>116</w:t>
            </w:r>
          </w:p>
        </w:tc>
      </w:tr>
      <w:tr w14:paraId="6B58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5689271">
            <w:pPr>
              <w:widowControl/>
              <w:spacing w:line="240" w:lineRule="auto"/>
              <w:ind w:firstLine="0" w:firstLineChars="0"/>
              <w:jc w:val="center"/>
              <w:rPr>
                <w:rFonts w:eastAsia="仿宋_GB2312"/>
                <w:color w:val="000000"/>
                <w:kern w:val="0"/>
              </w:rPr>
            </w:pPr>
          </w:p>
        </w:tc>
        <w:tc>
          <w:tcPr>
            <w:tcW w:w="1290" w:type="pct"/>
            <w:vMerge w:val="continue"/>
            <w:vAlign w:val="center"/>
          </w:tcPr>
          <w:p w14:paraId="07C6D23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17B67A9">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644BCE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60EA83B">
            <w:pPr>
              <w:widowControl/>
              <w:spacing w:line="240" w:lineRule="auto"/>
              <w:ind w:firstLine="0" w:firstLineChars="0"/>
              <w:jc w:val="center"/>
              <w:rPr>
                <w:rFonts w:eastAsia="仿宋_GB2312"/>
                <w:color w:val="000000"/>
                <w:kern w:val="0"/>
              </w:rPr>
            </w:pPr>
            <w:r>
              <w:rPr>
                <w:rFonts w:eastAsia="仿宋_GB2312"/>
                <w:color w:val="000000"/>
                <w:kern w:val="0"/>
              </w:rPr>
              <w:t>184</w:t>
            </w:r>
          </w:p>
        </w:tc>
      </w:tr>
      <w:tr w14:paraId="2090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42AC47ED">
            <w:pPr>
              <w:widowControl/>
              <w:spacing w:line="240" w:lineRule="auto"/>
              <w:ind w:firstLine="0" w:firstLineChars="0"/>
              <w:jc w:val="center"/>
              <w:rPr>
                <w:rFonts w:eastAsia="仿宋_GB2312"/>
                <w:color w:val="000000"/>
                <w:kern w:val="0"/>
              </w:rPr>
            </w:pPr>
            <w:r>
              <w:rPr>
                <w:rFonts w:eastAsia="仿宋_GB2312"/>
                <w:color w:val="000000"/>
                <w:kern w:val="0"/>
              </w:rPr>
              <w:t>8</w:t>
            </w:r>
          </w:p>
        </w:tc>
        <w:tc>
          <w:tcPr>
            <w:tcW w:w="1290" w:type="pct"/>
            <w:vMerge w:val="restart"/>
            <w:shd w:val="clear" w:color="auto" w:fill="auto"/>
            <w:noWrap/>
            <w:vAlign w:val="center"/>
          </w:tcPr>
          <w:p w14:paraId="66501F32">
            <w:pPr>
              <w:widowControl/>
              <w:spacing w:line="240" w:lineRule="auto"/>
              <w:ind w:firstLine="0" w:firstLineChars="0"/>
              <w:jc w:val="center"/>
              <w:rPr>
                <w:rFonts w:eastAsia="仿宋_GB2312"/>
                <w:color w:val="000000"/>
                <w:kern w:val="0"/>
              </w:rPr>
            </w:pPr>
            <w:r>
              <w:rPr>
                <w:rFonts w:eastAsia="仿宋_GB2312"/>
                <w:color w:val="000000"/>
                <w:kern w:val="0"/>
              </w:rPr>
              <w:t>桂花</w:t>
            </w:r>
          </w:p>
        </w:tc>
        <w:tc>
          <w:tcPr>
            <w:tcW w:w="1600" w:type="pct"/>
            <w:shd w:val="clear" w:color="auto" w:fill="auto"/>
            <w:vAlign w:val="center"/>
          </w:tcPr>
          <w:p w14:paraId="2AC9A1AC">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144C1B8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6C8CDEE">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6419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2D4215A">
            <w:pPr>
              <w:widowControl/>
              <w:spacing w:line="240" w:lineRule="auto"/>
              <w:ind w:firstLine="0" w:firstLineChars="0"/>
              <w:jc w:val="center"/>
              <w:rPr>
                <w:rFonts w:eastAsia="仿宋_GB2312"/>
                <w:color w:val="000000"/>
                <w:kern w:val="0"/>
              </w:rPr>
            </w:pPr>
          </w:p>
        </w:tc>
        <w:tc>
          <w:tcPr>
            <w:tcW w:w="1290" w:type="pct"/>
            <w:vMerge w:val="continue"/>
            <w:vAlign w:val="center"/>
          </w:tcPr>
          <w:p w14:paraId="4F10739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52FC92A">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5545318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A8965F3">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7FAD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E889A2A">
            <w:pPr>
              <w:widowControl/>
              <w:spacing w:line="240" w:lineRule="auto"/>
              <w:ind w:firstLine="0" w:firstLineChars="0"/>
              <w:jc w:val="center"/>
              <w:rPr>
                <w:rFonts w:eastAsia="仿宋_GB2312"/>
                <w:color w:val="000000"/>
                <w:kern w:val="0"/>
              </w:rPr>
            </w:pPr>
          </w:p>
        </w:tc>
        <w:tc>
          <w:tcPr>
            <w:tcW w:w="1290" w:type="pct"/>
            <w:vMerge w:val="continue"/>
            <w:vAlign w:val="center"/>
          </w:tcPr>
          <w:p w14:paraId="498F05A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ED829E4">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15CBC3F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52A37D8">
            <w:pPr>
              <w:widowControl/>
              <w:spacing w:line="240" w:lineRule="auto"/>
              <w:ind w:firstLine="0" w:firstLineChars="0"/>
              <w:jc w:val="center"/>
              <w:rPr>
                <w:rFonts w:eastAsia="仿宋_GB2312"/>
                <w:color w:val="000000"/>
                <w:kern w:val="0"/>
              </w:rPr>
            </w:pPr>
            <w:r>
              <w:rPr>
                <w:rFonts w:eastAsia="仿宋_GB2312"/>
                <w:color w:val="000000"/>
                <w:kern w:val="0"/>
              </w:rPr>
              <w:t>121</w:t>
            </w:r>
          </w:p>
        </w:tc>
      </w:tr>
      <w:tr w14:paraId="49FD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2B5CDF3">
            <w:pPr>
              <w:widowControl/>
              <w:spacing w:line="240" w:lineRule="auto"/>
              <w:ind w:firstLine="0" w:firstLineChars="0"/>
              <w:jc w:val="center"/>
              <w:rPr>
                <w:rFonts w:eastAsia="仿宋_GB2312"/>
                <w:color w:val="000000"/>
                <w:kern w:val="0"/>
              </w:rPr>
            </w:pPr>
          </w:p>
        </w:tc>
        <w:tc>
          <w:tcPr>
            <w:tcW w:w="1290" w:type="pct"/>
            <w:vMerge w:val="continue"/>
            <w:vAlign w:val="center"/>
          </w:tcPr>
          <w:p w14:paraId="03AAB5C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70C463E">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3CEFA62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0C5A950">
            <w:pPr>
              <w:widowControl/>
              <w:spacing w:line="240" w:lineRule="auto"/>
              <w:ind w:firstLine="0" w:firstLineChars="0"/>
              <w:jc w:val="center"/>
              <w:rPr>
                <w:rFonts w:eastAsia="仿宋_GB2312"/>
                <w:color w:val="000000"/>
                <w:kern w:val="0"/>
              </w:rPr>
            </w:pPr>
            <w:r>
              <w:rPr>
                <w:rFonts w:eastAsia="仿宋_GB2312"/>
                <w:color w:val="000000"/>
                <w:kern w:val="0"/>
              </w:rPr>
              <w:t>265</w:t>
            </w:r>
          </w:p>
        </w:tc>
      </w:tr>
      <w:tr w14:paraId="2959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68D74F3">
            <w:pPr>
              <w:widowControl/>
              <w:spacing w:line="240" w:lineRule="auto"/>
              <w:ind w:firstLine="0" w:firstLineChars="0"/>
              <w:jc w:val="center"/>
              <w:rPr>
                <w:rFonts w:eastAsia="仿宋_GB2312"/>
                <w:color w:val="000000"/>
                <w:kern w:val="0"/>
              </w:rPr>
            </w:pPr>
          </w:p>
        </w:tc>
        <w:tc>
          <w:tcPr>
            <w:tcW w:w="1290" w:type="pct"/>
            <w:vMerge w:val="continue"/>
            <w:vAlign w:val="center"/>
          </w:tcPr>
          <w:p w14:paraId="4BCC510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84DC066">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59DB0C1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36C35CF">
            <w:pPr>
              <w:widowControl/>
              <w:spacing w:line="240" w:lineRule="auto"/>
              <w:ind w:firstLine="0" w:firstLineChars="0"/>
              <w:jc w:val="center"/>
              <w:rPr>
                <w:rFonts w:eastAsia="仿宋_GB2312"/>
                <w:color w:val="000000"/>
                <w:kern w:val="0"/>
              </w:rPr>
            </w:pPr>
            <w:r>
              <w:rPr>
                <w:rFonts w:eastAsia="仿宋_GB2312"/>
                <w:color w:val="000000"/>
                <w:kern w:val="0"/>
              </w:rPr>
              <w:t>424</w:t>
            </w:r>
          </w:p>
        </w:tc>
      </w:tr>
      <w:tr w14:paraId="5F67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BB04B7C">
            <w:pPr>
              <w:widowControl/>
              <w:spacing w:line="240" w:lineRule="auto"/>
              <w:ind w:firstLine="0" w:firstLineChars="0"/>
              <w:jc w:val="center"/>
              <w:rPr>
                <w:rFonts w:eastAsia="仿宋_GB2312"/>
                <w:color w:val="000000"/>
                <w:kern w:val="0"/>
              </w:rPr>
            </w:pPr>
            <w:r>
              <w:rPr>
                <w:rFonts w:eastAsia="仿宋_GB2312"/>
                <w:color w:val="000000"/>
                <w:kern w:val="0"/>
              </w:rPr>
              <w:t>9</w:t>
            </w:r>
          </w:p>
        </w:tc>
        <w:tc>
          <w:tcPr>
            <w:tcW w:w="1290" w:type="pct"/>
            <w:vMerge w:val="restart"/>
            <w:shd w:val="clear" w:color="auto" w:fill="auto"/>
            <w:noWrap/>
            <w:vAlign w:val="center"/>
          </w:tcPr>
          <w:p w14:paraId="154CB3CF">
            <w:pPr>
              <w:widowControl/>
              <w:spacing w:line="240" w:lineRule="auto"/>
              <w:ind w:firstLine="0" w:firstLineChars="0"/>
              <w:jc w:val="center"/>
              <w:rPr>
                <w:rFonts w:eastAsia="仿宋_GB2312"/>
                <w:color w:val="000000"/>
                <w:kern w:val="0"/>
              </w:rPr>
            </w:pPr>
            <w:r>
              <w:rPr>
                <w:rFonts w:eastAsia="仿宋_GB2312"/>
                <w:color w:val="000000"/>
                <w:kern w:val="0"/>
              </w:rPr>
              <w:t>罗汉松</w:t>
            </w:r>
          </w:p>
        </w:tc>
        <w:tc>
          <w:tcPr>
            <w:tcW w:w="1600" w:type="pct"/>
            <w:shd w:val="clear" w:color="auto" w:fill="auto"/>
            <w:vAlign w:val="center"/>
          </w:tcPr>
          <w:p w14:paraId="3A9AC4EC">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5E81587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32BB90E">
            <w:pPr>
              <w:widowControl/>
              <w:spacing w:line="240" w:lineRule="auto"/>
              <w:ind w:firstLine="0" w:firstLineChars="0"/>
              <w:jc w:val="center"/>
              <w:rPr>
                <w:rFonts w:eastAsia="仿宋_GB2312"/>
                <w:color w:val="000000"/>
                <w:kern w:val="0"/>
              </w:rPr>
            </w:pPr>
            <w:r>
              <w:rPr>
                <w:rFonts w:eastAsia="仿宋_GB2312"/>
                <w:color w:val="000000"/>
                <w:kern w:val="0"/>
              </w:rPr>
              <w:t>24</w:t>
            </w:r>
          </w:p>
        </w:tc>
      </w:tr>
      <w:tr w14:paraId="7EC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FE449C5">
            <w:pPr>
              <w:widowControl/>
              <w:spacing w:line="240" w:lineRule="auto"/>
              <w:ind w:firstLine="0" w:firstLineChars="0"/>
              <w:jc w:val="center"/>
              <w:rPr>
                <w:rFonts w:eastAsia="仿宋_GB2312"/>
                <w:color w:val="000000"/>
                <w:kern w:val="0"/>
              </w:rPr>
            </w:pPr>
          </w:p>
        </w:tc>
        <w:tc>
          <w:tcPr>
            <w:tcW w:w="1290" w:type="pct"/>
            <w:vMerge w:val="continue"/>
            <w:vAlign w:val="center"/>
          </w:tcPr>
          <w:p w14:paraId="43EEBF9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939DAF4">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7B91923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AA31E13">
            <w:pPr>
              <w:widowControl/>
              <w:spacing w:line="240" w:lineRule="auto"/>
              <w:ind w:firstLine="0" w:firstLineChars="0"/>
              <w:jc w:val="center"/>
              <w:rPr>
                <w:rFonts w:eastAsia="仿宋_GB2312"/>
                <w:color w:val="000000"/>
                <w:kern w:val="0"/>
              </w:rPr>
            </w:pPr>
            <w:r>
              <w:rPr>
                <w:rFonts w:eastAsia="仿宋_GB2312"/>
                <w:color w:val="000000"/>
                <w:kern w:val="0"/>
              </w:rPr>
              <w:t>110</w:t>
            </w:r>
          </w:p>
        </w:tc>
      </w:tr>
      <w:tr w14:paraId="411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BD25617">
            <w:pPr>
              <w:widowControl/>
              <w:spacing w:line="240" w:lineRule="auto"/>
              <w:ind w:firstLine="0" w:firstLineChars="0"/>
              <w:jc w:val="center"/>
              <w:rPr>
                <w:rFonts w:eastAsia="仿宋_GB2312"/>
                <w:color w:val="000000"/>
                <w:kern w:val="0"/>
              </w:rPr>
            </w:pPr>
          </w:p>
        </w:tc>
        <w:tc>
          <w:tcPr>
            <w:tcW w:w="1290" w:type="pct"/>
            <w:vMerge w:val="continue"/>
            <w:vAlign w:val="center"/>
          </w:tcPr>
          <w:p w14:paraId="4F3DB47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D40A8F9">
            <w:pPr>
              <w:widowControl/>
              <w:spacing w:line="240" w:lineRule="auto"/>
              <w:ind w:firstLine="0" w:firstLineChars="0"/>
              <w:jc w:val="center"/>
              <w:rPr>
                <w:rFonts w:eastAsia="仿宋_GB2312"/>
                <w:color w:val="000000"/>
                <w:kern w:val="0"/>
              </w:rPr>
            </w:pPr>
            <w:r>
              <w:rPr>
                <w:rFonts w:eastAsia="仿宋_GB2312"/>
                <w:color w:val="000000"/>
                <w:kern w:val="0"/>
              </w:rPr>
              <w:t>胸径10.1 20厘米</w:t>
            </w:r>
          </w:p>
        </w:tc>
        <w:tc>
          <w:tcPr>
            <w:tcW w:w="539" w:type="pct"/>
            <w:shd w:val="clear" w:color="auto" w:fill="auto"/>
            <w:vAlign w:val="center"/>
          </w:tcPr>
          <w:p w14:paraId="049F225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7F51AD3">
            <w:pPr>
              <w:widowControl/>
              <w:spacing w:line="240" w:lineRule="auto"/>
              <w:ind w:firstLine="0" w:firstLineChars="0"/>
              <w:jc w:val="center"/>
              <w:rPr>
                <w:rFonts w:eastAsia="仿宋_GB2312"/>
                <w:color w:val="000000"/>
                <w:kern w:val="0"/>
              </w:rPr>
            </w:pPr>
            <w:r>
              <w:rPr>
                <w:rFonts w:eastAsia="仿宋_GB2312"/>
                <w:color w:val="000000"/>
                <w:kern w:val="0"/>
              </w:rPr>
              <w:t>266</w:t>
            </w:r>
          </w:p>
        </w:tc>
      </w:tr>
      <w:tr w14:paraId="0200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2B9DBE6">
            <w:pPr>
              <w:widowControl/>
              <w:spacing w:line="240" w:lineRule="auto"/>
              <w:ind w:firstLine="0" w:firstLineChars="0"/>
              <w:jc w:val="center"/>
              <w:rPr>
                <w:rFonts w:eastAsia="仿宋_GB2312"/>
                <w:color w:val="000000"/>
                <w:kern w:val="0"/>
              </w:rPr>
            </w:pPr>
          </w:p>
        </w:tc>
        <w:tc>
          <w:tcPr>
            <w:tcW w:w="1290" w:type="pct"/>
            <w:vMerge w:val="continue"/>
            <w:vAlign w:val="center"/>
          </w:tcPr>
          <w:p w14:paraId="7F35C12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C3FAA4B">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4174D0D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97CC0E4">
            <w:pPr>
              <w:widowControl/>
              <w:spacing w:line="240" w:lineRule="auto"/>
              <w:ind w:firstLine="0" w:firstLineChars="0"/>
              <w:jc w:val="center"/>
              <w:rPr>
                <w:rFonts w:eastAsia="仿宋_GB2312"/>
                <w:color w:val="000000"/>
                <w:kern w:val="0"/>
              </w:rPr>
            </w:pPr>
            <w:r>
              <w:rPr>
                <w:rFonts w:eastAsia="仿宋_GB2312"/>
                <w:color w:val="000000"/>
                <w:kern w:val="0"/>
              </w:rPr>
              <w:t>582</w:t>
            </w:r>
          </w:p>
        </w:tc>
      </w:tr>
      <w:tr w14:paraId="3D37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16632B9">
            <w:pPr>
              <w:widowControl/>
              <w:spacing w:line="240" w:lineRule="auto"/>
              <w:ind w:firstLine="0" w:firstLineChars="0"/>
              <w:jc w:val="center"/>
              <w:rPr>
                <w:rFonts w:eastAsia="仿宋_GB2312"/>
                <w:color w:val="000000"/>
                <w:kern w:val="0"/>
              </w:rPr>
            </w:pPr>
          </w:p>
        </w:tc>
        <w:tc>
          <w:tcPr>
            <w:tcW w:w="1290" w:type="pct"/>
            <w:vMerge w:val="continue"/>
            <w:vAlign w:val="center"/>
          </w:tcPr>
          <w:p w14:paraId="78B4D91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CF86DAA">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719402C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63B54F9">
            <w:pPr>
              <w:widowControl/>
              <w:spacing w:line="240" w:lineRule="auto"/>
              <w:ind w:firstLine="0" w:firstLineChars="0"/>
              <w:jc w:val="center"/>
              <w:rPr>
                <w:rFonts w:eastAsia="仿宋_GB2312"/>
                <w:color w:val="000000"/>
                <w:kern w:val="0"/>
              </w:rPr>
            </w:pPr>
            <w:r>
              <w:rPr>
                <w:rFonts w:eastAsia="仿宋_GB2312"/>
                <w:color w:val="000000"/>
                <w:kern w:val="0"/>
              </w:rPr>
              <w:t>930</w:t>
            </w:r>
          </w:p>
        </w:tc>
      </w:tr>
      <w:tr w14:paraId="157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D45DE5A">
            <w:pPr>
              <w:widowControl/>
              <w:spacing w:line="240" w:lineRule="auto"/>
              <w:ind w:firstLine="0" w:firstLineChars="0"/>
              <w:jc w:val="center"/>
              <w:rPr>
                <w:rFonts w:eastAsia="仿宋_GB2312"/>
                <w:color w:val="000000"/>
                <w:kern w:val="0"/>
              </w:rPr>
            </w:pPr>
            <w:r>
              <w:rPr>
                <w:rFonts w:eastAsia="仿宋_GB2312"/>
                <w:color w:val="000000"/>
                <w:kern w:val="0"/>
              </w:rPr>
              <w:t>10</w:t>
            </w:r>
          </w:p>
        </w:tc>
        <w:tc>
          <w:tcPr>
            <w:tcW w:w="1290" w:type="pct"/>
            <w:vMerge w:val="restart"/>
            <w:shd w:val="clear" w:color="auto" w:fill="auto"/>
            <w:noWrap/>
            <w:vAlign w:val="center"/>
          </w:tcPr>
          <w:p w14:paraId="1C6FDF9D">
            <w:pPr>
              <w:widowControl/>
              <w:spacing w:line="240" w:lineRule="auto"/>
              <w:ind w:firstLine="0" w:firstLineChars="0"/>
              <w:jc w:val="center"/>
              <w:rPr>
                <w:rFonts w:eastAsia="仿宋_GB2312"/>
                <w:color w:val="000000"/>
                <w:kern w:val="0"/>
              </w:rPr>
            </w:pPr>
            <w:r>
              <w:rPr>
                <w:rFonts w:eastAsia="仿宋_GB2312"/>
                <w:color w:val="000000"/>
                <w:kern w:val="0"/>
              </w:rPr>
              <w:t>樟树</w:t>
            </w:r>
          </w:p>
        </w:tc>
        <w:tc>
          <w:tcPr>
            <w:tcW w:w="1600" w:type="pct"/>
            <w:shd w:val="clear" w:color="auto" w:fill="auto"/>
            <w:vAlign w:val="center"/>
          </w:tcPr>
          <w:p w14:paraId="0AE2575D">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283E4FA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9824401">
            <w:pPr>
              <w:widowControl/>
              <w:spacing w:line="240" w:lineRule="auto"/>
              <w:ind w:firstLine="0" w:firstLineChars="0"/>
              <w:jc w:val="center"/>
              <w:rPr>
                <w:rFonts w:eastAsia="仿宋_GB2312"/>
                <w:color w:val="000000"/>
                <w:kern w:val="0"/>
              </w:rPr>
            </w:pPr>
            <w:r>
              <w:rPr>
                <w:rFonts w:eastAsia="仿宋_GB2312"/>
                <w:color w:val="000000"/>
                <w:kern w:val="0"/>
              </w:rPr>
              <w:t>9</w:t>
            </w:r>
          </w:p>
        </w:tc>
      </w:tr>
      <w:tr w14:paraId="6099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26A7A07">
            <w:pPr>
              <w:widowControl/>
              <w:spacing w:line="240" w:lineRule="auto"/>
              <w:ind w:firstLine="0" w:firstLineChars="0"/>
              <w:jc w:val="center"/>
              <w:rPr>
                <w:rFonts w:eastAsia="仿宋_GB2312"/>
                <w:color w:val="000000"/>
                <w:kern w:val="0"/>
              </w:rPr>
            </w:pPr>
          </w:p>
        </w:tc>
        <w:tc>
          <w:tcPr>
            <w:tcW w:w="1290" w:type="pct"/>
            <w:vMerge w:val="continue"/>
            <w:vAlign w:val="center"/>
          </w:tcPr>
          <w:p w14:paraId="39D825E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431D938">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776700D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597836E">
            <w:pPr>
              <w:widowControl/>
              <w:spacing w:line="240" w:lineRule="auto"/>
              <w:ind w:firstLine="0" w:firstLineChars="0"/>
              <w:jc w:val="center"/>
              <w:rPr>
                <w:rFonts w:eastAsia="仿宋_GB2312"/>
                <w:color w:val="000000"/>
                <w:kern w:val="0"/>
              </w:rPr>
            </w:pPr>
            <w:r>
              <w:rPr>
                <w:rFonts w:eastAsia="仿宋_GB2312"/>
                <w:color w:val="000000"/>
                <w:kern w:val="0"/>
              </w:rPr>
              <w:t>40</w:t>
            </w:r>
          </w:p>
        </w:tc>
      </w:tr>
      <w:tr w14:paraId="0491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DE471B7">
            <w:pPr>
              <w:widowControl/>
              <w:spacing w:line="240" w:lineRule="auto"/>
              <w:ind w:firstLine="0" w:firstLineChars="0"/>
              <w:jc w:val="center"/>
              <w:rPr>
                <w:rFonts w:eastAsia="仿宋_GB2312"/>
                <w:color w:val="000000"/>
                <w:kern w:val="0"/>
              </w:rPr>
            </w:pPr>
          </w:p>
        </w:tc>
        <w:tc>
          <w:tcPr>
            <w:tcW w:w="1290" w:type="pct"/>
            <w:vMerge w:val="continue"/>
            <w:vAlign w:val="center"/>
          </w:tcPr>
          <w:p w14:paraId="0FEB2D8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C3F83A4">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3BAA095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5360603">
            <w:pPr>
              <w:widowControl/>
              <w:spacing w:line="240" w:lineRule="auto"/>
              <w:ind w:firstLine="0" w:firstLineChars="0"/>
              <w:jc w:val="center"/>
              <w:rPr>
                <w:rFonts w:eastAsia="仿宋_GB2312"/>
                <w:color w:val="000000"/>
                <w:kern w:val="0"/>
              </w:rPr>
            </w:pPr>
            <w:r>
              <w:rPr>
                <w:rFonts w:eastAsia="仿宋_GB2312"/>
                <w:color w:val="000000"/>
                <w:kern w:val="0"/>
              </w:rPr>
              <w:t>97</w:t>
            </w:r>
          </w:p>
        </w:tc>
      </w:tr>
      <w:tr w14:paraId="2DD8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5D09712">
            <w:pPr>
              <w:widowControl/>
              <w:spacing w:line="240" w:lineRule="auto"/>
              <w:ind w:firstLine="0" w:firstLineChars="0"/>
              <w:jc w:val="center"/>
              <w:rPr>
                <w:rFonts w:eastAsia="仿宋_GB2312"/>
                <w:color w:val="000000"/>
                <w:kern w:val="0"/>
              </w:rPr>
            </w:pPr>
          </w:p>
        </w:tc>
        <w:tc>
          <w:tcPr>
            <w:tcW w:w="1290" w:type="pct"/>
            <w:vMerge w:val="continue"/>
            <w:vAlign w:val="center"/>
          </w:tcPr>
          <w:p w14:paraId="3E407D6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B17DFE3">
            <w:pPr>
              <w:widowControl/>
              <w:spacing w:line="240" w:lineRule="auto"/>
              <w:ind w:firstLine="0" w:firstLineChars="0"/>
              <w:jc w:val="center"/>
              <w:rPr>
                <w:rFonts w:eastAsia="仿宋_GB2312"/>
                <w:color w:val="000000"/>
                <w:kern w:val="0"/>
              </w:rPr>
            </w:pPr>
            <w:r>
              <w:rPr>
                <w:rFonts w:eastAsia="仿宋_GB2312"/>
                <w:color w:val="000000"/>
                <w:kern w:val="0"/>
              </w:rPr>
              <w:t>胸径20.1 30厘米</w:t>
            </w:r>
          </w:p>
        </w:tc>
        <w:tc>
          <w:tcPr>
            <w:tcW w:w="539" w:type="pct"/>
            <w:shd w:val="clear" w:color="auto" w:fill="auto"/>
            <w:vAlign w:val="center"/>
          </w:tcPr>
          <w:p w14:paraId="6DF4F0E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8CA241B">
            <w:pPr>
              <w:widowControl/>
              <w:spacing w:line="240" w:lineRule="auto"/>
              <w:ind w:firstLine="0" w:firstLineChars="0"/>
              <w:jc w:val="center"/>
              <w:rPr>
                <w:rFonts w:eastAsia="仿宋_GB2312"/>
                <w:color w:val="000000"/>
                <w:kern w:val="0"/>
              </w:rPr>
            </w:pPr>
            <w:r>
              <w:rPr>
                <w:rFonts w:eastAsia="仿宋_GB2312"/>
                <w:color w:val="000000"/>
                <w:kern w:val="0"/>
              </w:rPr>
              <w:t>212</w:t>
            </w:r>
          </w:p>
        </w:tc>
      </w:tr>
      <w:tr w14:paraId="3AE8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54B7C0A">
            <w:pPr>
              <w:widowControl/>
              <w:spacing w:line="240" w:lineRule="auto"/>
              <w:ind w:firstLine="0" w:firstLineChars="0"/>
              <w:jc w:val="center"/>
              <w:rPr>
                <w:rFonts w:eastAsia="仿宋_GB2312"/>
                <w:color w:val="000000"/>
                <w:kern w:val="0"/>
              </w:rPr>
            </w:pPr>
          </w:p>
        </w:tc>
        <w:tc>
          <w:tcPr>
            <w:tcW w:w="1290" w:type="pct"/>
            <w:vMerge w:val="continue"/>
            <w:vAlign w:val="center"/>
          </w:tcPr>
          <w:p w14:paraId="4BE271E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938CF29">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37037B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316C0A0">
            <w:pPr>
              <w:widowControl/>
              <w:spacing w:line="240" w:lineRule="auto"/>
              <w:ind w:firstLine="0" w:firstLineChars="0"/>
              <w:jc w:val="center"/>
              <w:rPr>
                <w:rFonts w:eastAsia="仿宋_GB2312"/>
                <w:color w:val="000000"/>
                <w:kern w:val="0"/>
              </w:rPr>
            </w:pPr>
            <w:r>
              <w:rPr>
                <w:rFonts w:eastAsia="仿宋_GB2312"/>
                <w:color w:val="000000"/>
                <w:kern w:val="0"/>
              </w:rPr>
              <w:t>338</w:t>
            </w:r>
          </w:p>
        </w:tc>
      </w:tr>
      <w:tr w14:paraId="6981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0406247F">
            <w:pPr>
              <w:widowControl/>
              <w:spacing w:line="240" w:lineRule="auto"/>
              <w:ind w:firstLine="0" w:firstLineChars="0"/>
              <w:jc w:val="center"/>
              <w:rPr>
                <w:rFonts w:eastAsia="仿宋_GB2312"/>
                <w:color w:val="000000"/>
                <w:kern w:val="0"/>
              </w:rPr>
            </w:pPr>
            <w:r>
              <w:rPr>
                <w:rFonts w:eastAsia="仿宋_GB2312"/>
                <w:color w:val="000000"/>
                <w:kern w:val="0"/>
              </w:rPr>
              <w:t>11</w:t>
            </w:r>
          </w:p>
        </w:tc>
        <w:tc>
          <w:tcPr>
            <w:tcW w:w="1290" w:type="pct"/>
            <w:vMerge w:val="restart"/>
            <w:shd w:val="clear" w:color="auto" w:fill="auto"/>
            <w:noWrap/>
            <w:vAlign w:val="center"/>
          </w:tcPr>
          <w:p w14:paraId="7AB2DAB3">
            <w:pPr>
              <w:widowControl/>
              <w:spacing w:line="240" w:lineRule="auto"/>
              <w:ind w:firstLine="0" w:firstLineChars="0"/>
              <w:jc w:val="center"/>
              <w:rPr>
                <w:rFonts w:eastAsia="仿宋_GB2312"/>
                <w:color w:val="000000"/>
                <w:kern w:val="0"/>
              </w:rPr>
            </w:pPr>
            <w:r>
              <w:rPr>
                <w:rFonts w:eastAsia="仿宋_GB2312"/>
                <w:color w:val="000000"/>
                <w:kern w:val="0"/>
              </w:rPr>
              <w:t>棕竹</w:t>
            </w:r>
          </w:p>
        </w:tc>
        <w:tc>
          <w:tcPr>
            <w:tcW w:w="1600" w:type="pct"/>
            <w:shd w:val="clear" w:color="auto" w:fill="auto"/>
            <w:vAlign w:val="center"/>
          </w:tcPr>
          <w:p w14:paraId="3A7CF891">
            <w:pPr>
              <w:widowControl/>
              <w:spacing w:line="240" w:lineRule="auto"/>
              <w:ind w:firstLine="0" w:firstLineChars="0"/>
              <w:jc w:val="center"/>
              <w:rPr>
                <w:rFonts w:eastAsia="仿宋_GB2312"/>
                <w:color w:val="000000"/>
                <w:kern w:val="0"/>
              </w:rPr>
            </w:pPr>
            <w:r>
              <w:rPr>
                <w:rFonts w:eastAsia="仿宋_GB2312"/>
                <w:color w:val="000000"/>
                <w:kern w:val="0"/>
              </w:rPr>
              <w:t>高度25-30厘米</w:t>
            </w:r>
          </w:p>
        </w:tc>
        <w:tc>
          <w:tcPr>
            <w:tcW w:w="539" w:type="pct"/>
            <w:shd w:val="clear" w:color="auto" w:fill="auto"/>
            <w:vAlign w:val="center"/>
          </w:tcPr>
          <w:p w14:paraId="6758B01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0690F6B">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45AD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0CAC3EA">
            <w:pPr>
              <w:widowControl/>
              <w:spacing w:line="240" w:lineRule="auto"/>
              <w:ind w:firstLine="0" w:firstLineChars="0"/>
              <w:jc w:val="center"/>
              <w:rPr>
                <w:rFonts w:eastAsia="仿宋_GB2312"/>
                <w:color w:val="000000"/>
                <w:kern w:val="0"/>
              </w:rPr>
            </w:pPr>
          </w:p>
        </w:tc>
        <w:tc>
          <w:tcPr>
            <w:tcW w:w="1290" w:type="pct"/>
            <w:vMerge w:val="continue"/>
            <w:vAlign w:val="center"/>
          </w:tcPr>
          <w:p w14:paraId="1DCAA42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20926B9">
            <w:pPr>
              <w:widowControl/>
              <w:spacing w:line="240" w:lineRule="auto"/>
              <w:ind w:firstLine="0" w:firstLineChars="0"/>
              <w:jc w:val="center"/>
              <w:rPr>
                <w:rFonts w:eastAsia="仿宋_GB2312"/>
                <w:color w:val="000000"/>
                <w:kern w:val="0"/>
              </w:rPr>
            </w:pPr>
            <w:r>
              <w:rPr>
                <w:rFonts w:eastAsia="仿宋_GB2312"/>
                <w:color w:val="000000"/>
                <w:kern w:val="0"/>
              </w:rPr>
              <w:t>高度31-39厘米</w:t>
            </w:r>
          </w:p>
        </w:tc>
        <w:tc>
          <w:tcPr>
            <w:tcW w:w="539" w:type="pct"/>
            <w:shd w:val="clear" w:color="auto" w:fill="auto"/>
            <w:vAlign w:val="center"/>
          </w:tcPr>
          <w:p w14:paraId="341F288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A637C8C">
            <w:pPr>
              <w:widowControl/>
              <w:spacing w:line="240" w:lineRule="auto"/>
              <w:ind w:firstLine="0" w:firstLineChars="0"/>
              <w:jc w:val="center"/>
              <w:rPr>
                <w:rFonts w:eastAsia="仿宋_GB2312"/>
                <w:color w:val="000000"/>
                <w:kern w:val="0"/>
              </w:rPr>
            </w:pPr>
            <w:r>
              <w:rPr>
                <w:rFonts w:eastAsia="仿宋_GB2312"/>
                <w:color w:val="000000"/>
                <w:kern w:val="0"/>
              </w:rPr>
              <w:t>16</w:t>
            </w:r>
          </w:p>
        </w:tc>
      </w:tr>
      <w:tr w14:paraId="391A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82DC03F">
            <w:pPr>
              <w:widowControl/>
              <w:spacing w:line="240" w:lineRule="auto"/>
              <w:ind w:firstLine="0" w:firstLineChars="0"/>
              <w:jc w:val="center"/>
              <w:rPr>
                <w:rFonts w:eastAsia="仿宋_GB2312"/>
                <w:color w:val="000000"/>
                <w:kern w:val="0"/>
              </w:rPr>
            </w:pPr>
          </w:p>
        </w:tc>
        <w:tc>
          <w:tcPr>
            <w:tcW w:w="1290" w:type="pct"/>
            <w:vMerge w:val="continue"/>
            <w:vAlign w:val="center"/>
          </w:tcPr>
          <w:p w14:paraId="4E3505B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328BBE8">
            <w:pPr>
              <w:widowControl/>
              <w:spacing w:line="240" w:lineRule="auto"/>
              <w:ind w:firstLine="0" w:firstLineChars="0"/>
              <w:jc w:val="center"/>
              <w:rPr>
                <w:rFonts w:eastAsia="仿宋_GB2312"/>
                <w:color w:val="000000"/>
                <w:kern w:val="0"/>
              </w:rPr>
            </w:pPr>
            <w:r>
              <w:rPr>
                <w:rFonts w:eastAsia="仿宋_GB2312"/>
                <w:color w:val="000000"/>
                <w:kern w:val="0"/>
              </w:rPr>
              <w:t>高度40-50厘米,4-6分枝</w:t>
            </w:r>
          </w:p>
        </w:tc>
        <w:tc>
          <w:tcPr>
            <w:tcW w:w="539" w:type="pct"/>
            <w:shd w:val="clear" w:color="auto" w:fill="auto"/>
            <w:vAlign w:val="center"/>
          </w:tcPr>
          <w:p w14:paraId="2CBD943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FECC3A5">
            <w:pPr>
              <w:widowControl/>
              <w:spacing w:line="240" w:lineRule="auto"/>
              <w:ind w:firstLine="0" w:firstLineChars="0"/>
              <w:jc w:val="center"/>
              <w:rPr>
                <w:rFonts w:eastAsia="仿宋_GB2312"/>
                <w:color w:val="000000"/>
                <w:kern w:val="0"/>
              </w:rPr>
            </w:pPr>
            <w:r>
              <w:rPr>
                <w:rFonts w:eastAsia="仿宋_GB2312"/>
                <w:color w:val="000000"/>
                <w:kern w:val="0"/>
              </w:rPr>
              <w:t>21</w:t>
            </w:r>
          </w:p>
        </w:tc>
      </w:tr>
      <w:tr w14:paraId="49D9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9FFF878">
            <w:pPr>
              <w:widowControl/>
              <w:spacing w:line="240" w:lineRule="auto"/>
              <w:ind w:firstLine="0" w:firstLineChars="0"/>
              <w:jc w:val="center"/>
              <w:rPr>
                <w:rFonts w:eastAsia="仿宋_GB2312"/>
                <w:color w:val="000000"/>
                <w:kern w:val="0"/>
              </w:rPr>
            </w:pPr>
          </w:p>
        </w:tc>
        <w:tc>
          <w:tcPr>
            <w:tcW w:w="1290" w:type="pct"/>
            <w:vMerge w:val="continue"/>
            <w:vAlign w:val="center"/>
          </w:tcPr>
          <w:p w14:paraId="7BEBEA0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47F32D1">
            <w:pPr>
              <w:widowControl/>
              <w:spacing w:line="240" w:lineRule="auto"/>
              <w:ind w:firstLine="0" w:firstLineChars="0"/>
              <w:jc w:val="center"/>
              <w:rPr>
                <w:rFonts w:eastAsia="仿宋_GB2312"/>
                <w:color w:val="000000"/>
                <w:kern w:val="0"/>
              </w:rPr>
            </w:pPr>
            <w:r>
              <w:rPr>
                <w:rFonts w:eastAsia="仿宋_GB2312"/>
                <w:color w:val="000000"/>
                <w:kern w:val="0"/>
              </w:rPr>
              <w:t>高度51-59厘米</w:t>
            </w:r>
          </w:p>
        </w:tc>
        <w:tc>
          <w:tcPr>
            <w:tcW w:w="539" w:type="pct"/>
            <w:shd w:val="clear" w:color="auto" w:fill="auto"/>
            <w:vAlign w:val="center"/>
          </w:tcPr>
          <w:p w14:paraId="3ECD4F0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55D5D83">
            <w:pPr>
              <w:widowControl/>
              <w:spacing w:line="240" w:lineRule="auto"/>
              <w:ind w:firstLine="0" w:firstLineChars="0"/>
              <w:jc w:val="center"/>
              <w:rPr>
                <w:rFonts w:eastAsia="仿宋_GB2312"/>
                <w:color w:val="000000"/>
                <w:kern w:val="0"/>
              </w:rPr>
            </w:pPr>
            <w:r>
              <w:rPr>
                <w:rFonts w:eastAsia="仿宋_GB2312"/>
                <w:color w:val="000000"/>
                <w:kern w:val="0"/>
              </w:rPr>
              <w:t>28</w:t>
            </w:r>
          </w:p>
        </w:tc>
      </w:tr>
      <w:tr w14:paraId="2A06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2E8D62E">
            <w:pPr>
              <w:widowControl/>
              <w:spacing w:line="240" w:lineRule="auto"/>
              <w:ind w:firstLine="0" w:firstLineChars="0"/>
              <w:jc w:val="center"/>
              <w:rPr>
                <w:rFonts w:eastAsia="仿宋_GB2312"/>
                <w:color w:val="000000"/>
                <w:kern w:val="0"/>
              </w:rPr>
            </w:pPr>
          </w:p>
        </w:tc>
        <w:tc>
          <w:tcPr>
            <w:tcW w:w="1290" w:type="pct"/>
            <w:vMerge w:val="continue"/>
            <w:vAlign w:val="center"/>
          </w:tcPr>
          <w:p w14:paraId="296D788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7B4C5E0">
            <w:pPr>
              <w:widowControl/>
              <w:spacing w:line="240" w:lineRule="auto"/>
              <w:ind w:firstLine="0" w:firstLineChars="0"/>
              <w:jc w:val="center"/>
              <w:rPr>
                <w:rFonts w:eastAsia="仿宋_GB2312"/>
                <w:color w:val="000000"/>
                <w:kern w:val="0"/>
              </w:rPr>
            </w:pPr>
            <w:r>
              <w:rPr>
                <w:rFonts w:eastAsia="仿宋_GB2312"/>
                <w:color w:val="000000"/>
                <w:kern w:val="0"/>
              </w:rPr>
              <w:t>高度60-70厘米,7-9分枝</w:t>
            </w:r>
          </w:p>
        </w:tc>
        <w:tc>
          <w:tcPr>
            <w:tcW w:w="539" w:type="pct"/>
            <w:shd w:val="clear" w:color="auto" w:fill="auto"/>
            <w:vAlign w:val="center"/>
          </w:tcPr>
          <w:p w14:paraId="1D181A7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0BCE768">
            <w:pPr>
              <w:widowControl/>
              <w:spacing w:line="240" w:lineRule="auto"/>
              <w:ind w:firstLine="0" w:firstLineChars="0"/>
              <w:jc w:val="center"/>
              <w:rPr>
                <w:rFonts w:eastAsia="仿宋_GB2312"/>
                <w:color w:val="000000"/>
                <w:kern w:val="0"/>
              </w:rPr>
            </w:pPr>
            <w:r>
              <w:rPr>
                <w:rFonts w:eastAsia="仿宋_GB2312"/>
                <w:color w:val="000000"/>
                <w:kern w:val="0"/>
              </w:rPr>
              <w:t>35</w:t>
            </w:r>
          </w:p>
        </w:tc>
      </w:tr>
      <w:tr w14:paraId="41A8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E73B297">
            <w:pPr>
              <w:widowControl/>
              <w:spacing w:line="240" w:lineRule="auto"/>
              <w:ind w:firstLine="0" w:firstLineChars="0"/>
              <w:jc w:val="center"/>
              <w:rPr>
                <w:rFonts w:eastAsia="仿宋_GB2312"/>
                <w:color w:val="000000"/>
                <w:kern w:val="0"/>
              </w:rPr>
            </w:pPr>
          </w:p>
        </w:tc>
        <w:tc>
          <w:tcPr>
            <w:tcW w:w="1290" w:type="pct"/>
            <w:vMerge w:val="continue"/>
            <w:vAlign w:val="center"/>
          </w:tcPr>
          <w:p w14:paraId="479739A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F8C6E21">
            <w:pPr>
              <w:widowControl/>
              <w:spacing w:line="240" w:lineRule="auto"/>
              <w:ind w:firstLine="0" w:firstLineChars="0"/>
              <w:jc w:val="center"/>
              <w:rPr>
                <w:rFonts w:eastAsia="仿宋_GB2312"/>
                <w:color w:val="000000"/>
                <w:kern w:val="0"/>
              </w:rPr>
            </w:pPr>
            <w:r>
              <w:rPr>
                <w:rFonts w:eastAsia="仿宋_GB2312"/>
                <w:color w:val="000000"/>
                <w:kern w:val="0"/>
              </w:rPr>
              <w:t>高度71-99厘米</w:t>
            </w:r>
          </w:p>
        </w:tc>
        <w:tc>
          <w:tcPr>
            <w:tcW w:w="539" w:type="pct"/>
            <w:shd w:val="clear" w:color="auto" w:fill="auto"/>
            <w:vAlign w:val="center"/>
          </w:tcPr>
          <w:p w14:paraId="1969980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2F9BBDB">
            <w:pPr>
              <w:widowControl/>
              <w:spacing w:line="240" w:lineRule="auto"/>
              <w:ind w:firstLine="0" w:firstLineChars="0"/>
              <w:jc w:val="center"/>
              <w:rPr>
                <w:rFonts w:eastAsia="仿宋_GB2312"/>
                <w:color w:val="000000"/>
                <w:kern w:val="0"/>
              </w:rPr>
            </w:pPr>
            <w:r>
              <w:rPr>
                <w:rFonts w:eastAsia="仿宋_GB2312"/>
                <w:color w:val="000000"/>
                <w:kern w:val="0"/>
              </w:rPr>
              <w:t>48</w:t>
            </w:r>
          </w:p>
        </w:tc>
      </w:tr>
      <w:tr w14:paraId="7A78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610D399">
            <w:pPr>
              <w:widowControl/>
              <w:spacing w:line="240" w:lineRule="auto"/>
              <w:ind w:firstLine="0" w:firstLineChars="0"/>
              <w:jc w:val="center"/>
              <w:rPr>
                <w:rFonts w:eastAsia="仿宋_GB2312"/>
                <w:color w:val="000000"/>
                <w:kern w:val="0"/>
              </w:rPr>
            </w:pPr>
          </w:p>
        </w:tc>
        <w:tc>
          <w:tcPr>
            <w:tcW w:w="1290" w:type="pct"/>
            <w:vMerge w:val="continue"/>
            <w:vAlign w:val="center"/>
          </w:tcPr>
          <w:p w14:paraId="7E927FE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540B8C6">
            <w:pPr>
              <w:widowControl/>
              <w:spacing w:line="240" w:lineRule="auto"/>
              <w:ind w:firstLine="0" w:firstLineChars="0"/>
              <w:jc w:val="center"/>
              <w:rPr>
                <w:rFonts w:eastAsia="仿宋_GB2312"/>
                <w:color w:val="000000"/>
                <w:kern w:val="0"/>
              </w:rPr>
            </w:pPr>
            <w:r>
              <w:rPr>
                <w:rFonts w:eastAsia="仿宋_GB2312"/>
                <w:color w:val="000000"/>
                <w:kern w:val="0"/>
              </w:rPr>
              <w:t>高度100-120厘米,12分枝及以上</w:t>
            </w:r>
          </w:p>
        </w:tc>
        <w:tc>
          <w:tcPr>
            <w:tcW w:w="539" w:type="pct"/>
            <w:shd w:val="clear" w:color="auto" w:fill="auto"/>
            <w:vAlign w:val="center"/>
          </w:tcPr>
          <w:p w14:paraId="2EFD5C4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8C9A2D3">
            <w:pPr>
              <w:widowControl/>
              <w:spacing w:line="240" w:lineRule="auto"/>
              <w:ind w:firstLine="0" w:firstLineChars="0"/>
              <w:jc w:val="center"/>
              <w:rPr>
                <w:rFonts w:eastAsia="仿宋_GB2312"/>
                <w:color w:val="000000"/>
                <w:kern w:val="0"/>
              </w:rPr>
            </w:pPr>
            <w:r>
              <w:rPr>
                <w:rFonts w:eastAsia="仿宋_GB2312"/>
                <w:color w:val="000000"/>
                <w:kern w:val="0"/>
              </w:rPr>
              <w:t>60</w:t>
            </w:r>
          </w:p>
        </w:tc>
      </w:tr>
      <w:tr w14:paraId="414E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75CAB464">
            <w:pPr>
              <w:widowControl/>
              <w:spacing w:line="240" w:lineRule="auto"/>
              <w:ind w:firstLine="0" w:firstLineChars="0"/>
              <w:jc w:val="center"/>
              <w:rPr>
                <w:rFonts w:eastAsia="仿宋_GB2312"/>
                <w:color w:val="000000"/>
                <w:kern w:val="0"/>
              </w:rPr>
            </w:pPr>
            <w:r>
              <w:rPr>
                <w:rFonts w:eastAsia="仿宋_GB2312"/>
                <w:color w:val="000000"/>
                <w:kern w:val="0"/>
              </w:rPr>
              <w:t>12</w:t>
            </w:r>
          </w:p>
        </w:tc>
        <w:tc>
          <w:tcPr>
            <w:tcW w:w="1290" w:type="pct"/>
            <w:vMerge w:val="restart"/>
            <w:shd w:val="clear" w:color="auto" w:fill="auto"/>
            <w:noWrap/>
            <w:vAlign w:val="center"/>
          </w:tcPr>
          <w:p w14:paraId="7C774C26">
            <w:pPr>
              <w:widowControl/>
              <w:spacing w:line="240" w:lineRule="auto"/>
              <w:ind w:firstLine="0" w:firstLineChars="0"/>
              <w:jc w:val="center"/>
              <w:rPr>
                <w:rFonts w:eastAsia="仿宋_GB2312"/>
                <w:color w:val="000000"/>
                <w:kern w:val="0"/>
              </w:rPr>
            </w:pPr>
            <w:r>
              <w:rPr>
                <w:rFonts w:eastAsia="仿宋_GB2312"/>
                <w:color w:val="000000"/>
                <w:kern w:val="0"/>
              </w:rPr>
              <w:t>幌伞枫</w:t>
            </w:r>
          </w:p>
        </w:tc>
        <w:tc>
          <w:tcPr>
            <w:tcW w:w="1600" w:type="pct"/>
            <w:shd w:val="clear" w:color="auto" w:fill="auto"/>
            <w:vAlign w:val="center"/>
          </w:tcPr>
          <w:p w14:paraId="07B13655">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47E1D5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53870DD">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58A7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47A43EF">
            <w:pPr>
              <w:widowControl/>
              <w:spacing w:line="240" w:lineRule="auto"/>
              <w:ind w:firstLine="0" w:firstLineChars="0"/>
              <w:jc w:val="center"/>
              <w:rPr>
                <w:rFonts w:eastAsia="仿宋_GB2312"/>
                <w:color w:val="000000"/>
                <w:kern w:val="0"/>
              </w:rPr>
            </w:pPr>
          </w:p>
        </w:tc>
        <w:tc>
          <w:tcPr>
            <w:tcW w:w="1290" w:type="pct"/>
            <w:vMerge w:val="continue"/>
            <w:vAlign w:val="center"/>
          </w:tcPr>
          <w:p w14:paraId="618CE5C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5585889">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59497E0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3748890">
            <w:pPr>
              <w:widowControl/>
              <w:spacing w:line="240" w:lineRule="auto"/>
              <w:ind w:firstLine="0" w:firstLineChars="0"/>
              <w:jc w:val="center"/>
              <w:rPr>
                <w:rFonts w:eastAsia="仿宋_GB2312"/>
                <w:color w:val="000000"/>
                <w:kern w:val="0"/>
              </w:rPr>
            </w:pPr>
            <w:r>
              <w:rPr>
                <w:rFonts w:eastAsia="仿宋_GB2312"/>
                <w:color w:val="000000"/>
                <w:kern w:val="0"/>
              </w:rPr>
              <w:t>56</w:t>
            </w:r>
          </w:p>
        </w:tc>
      </w:tr>
      <w:tr w14:paraId="0F6F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F588815">
            <w:pPr>
              <w:widowControl/>
              <w:spacing w:line="240" w:lineRule="auto"/>
              <w:ind w:firstLine="0" w:firstLineChars="0"/>
              <w:jc w:val="center"/>
              <w:rPr>
                <w:rFonts w:eastAsia="仿宋_GB2312"/>
                <w:color w:val="000000"/>
                <w:kern w:val="0"/>
              </w:rPr>
            </w:pPr>
          </w:p>
        </w:tc>
        <w:tc>
          <w:tcPr>
            <w:tcW w:w="1290" w:type="pct"/>
            <w:vMerge w:val="continue"/>
            <w:vAlign w:val="center"/>
          </w:tcPr>
          <w:p w14:paraId="4269689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0DE5653">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4CA2967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472B3FD">
            <w:pPr>
              <w:widowControl/>
              <w:spacing w:line="240" w:lineRule="auto"/>
              <w:ind w:firstLine="0" w:firstLineChars="0"/>
              <w:jc w:val="center"/>
              <w:rPr>
                <w:rFonts w:eastAsia="仿宋_GB2312"/>
                <w:color w:val="000000"/>
                <w:kern w:val="0"/>
              </w:rPr>
            </w:pPr>
            <w:r>
              <w:rPr>
                <w:rFonts w:eastAsia="仿宋_GB2312"/>
                <w:color w:val="000000"/>
                <w:kern w:val="0"/>
              </w:rPr>
              <w:t>136</w:t>
            </w:r>
          </w:p>
        </w:tc>
      </w:tr>
      <w:tr w14:paraId="2A57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A7ACAB2">
            <w:pPr>
              <w:widowControl/>
              <w:spacing w:line="240" w:lineRule="auto"/>
              <w:ind w:firstLine="0" w:firstLineChars="0"/>
              <w:jc w:val="center"/>
              <w:rPr>
                <w:rFonts w:eastAsia="仿宋_GB2312"/>
                <w:color w:val="000000"/>
                <w:kern w:val="0"/>
              </w:rPr>
            </w:pPr>
          </w:p>
        </w:tc>
        <w:tc>
          <w:tcPr>
            <w:tcW w:w="1290" w:type="pct"/>
            <w:vMerge w:val="continue"/>
            <w:vAlign w:val="center"/>
          </w:tcPr>
          <w:p w14:paraId="63BEE54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D6ED419">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0FCB8DD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F0E1567">
            <w:pPr>
              <w:widowControl/>
              <w:spacing w:line="240" w:lineRule="auto"/>
              <w:ind w:firstLine="0" w:firstLineChars="0"/>
              <w:jc w:val="center"/>
              <w:rPr>
                <w:rFonts w:eastAsia="仿宋_GB2312"/>
                <w:color w:val="000000"/>
                <w:kern w:val="0"/>
              </w:rPr>
            </w:pPr>
            <w:r>
              <w:rPr>
                <w:rFonts w:eastAsia="仿宋_GB2312"/>
                <w:color w:val="000000"/>
                <w:kern w:val="0"/>
              </w:rPr>
              <w:t>296</w:t>
            </w:r>
          </w:p>
        </w:tc>
      </w:tr>
      <w:tr w14:paraId="18E1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shd w:val="clear" w:color="auto" w:fill="auto"/>
            <w:noWrap/>
            <w:vAlign w:val="center"/>
          </w:tcPr>
          <w:p w14:paraId="0758B375">
            <w:pPr>
              <w:widowControl/>
              <w:spacing w:line="240" w:lineRule="auto"/>
              <w:ind w:firstLine="0" w:firstLineChars="0"/>
              <w:jc w:val="center"/>
              <w:rPr>
                <w:rFonts w:eastAsia="仿宋_GB2312"/>
                <w:color w:val="000000"/>
                <w:kern w:val="0"/>
              </w:rPr>
            </w:pPr>
          </w:p>
        </w:tc>
        <w:tc>
          <w:tcPr>
            <w:tcW w:w="1290" w:type="pct"/>
            <w:vMerge w:val="continue"/>
            <w:shd w:val="clear" w:color="auto" w:fill="auto"/>
            <w:noWrap/>
            <w:vAlign w:val="center"/>
          </w:tcPr>
          <w:p w14:paraId="70E9463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037034B">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19863C5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DC4FB17">
            <w:pPr>
              <w:widowControl/>
              <w:spacing w:line="240" w:lineRule="auto"/>
              <w:ind w:firstLine="0" w:firstLineChars="0"/>
              <w:jc w:val="center"/>
              <w:rPr>
                <w:rFonts w:eastAsia="仿宋_GB2312"/>
                <w:color w:val="000000"/>
                <w:kern w:val="0"/>
              </w:rPr>
            </w:pPr>
            <w:r>
              <w:rPr>
                <w:rFonts w:eastAsia="仿宋_GB2312"/>
                <w:color w:val="000000"/>
                <w:kern w:val="0"/>
              </w:rPr>
              <w:t>474</w:t>
            </w:r>
          </w:p>
        </w:tc>
      </w:tr>
      <w:tr w14:paraId="76E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vAlign w:val="center"/>
          </w:tcPr>
          <w:p w14:paraId="2092D88F">
            <w:pPr>
              <w:widowControl/>
              <w:spacing w:line="240" w:lineRule="auto"/>
              <w:ind w:firstLine="0" w:firstLineChars="0"/>
              <w:jc w:val="center"/>
              <w:rPr>
                <w:rFonts w:eastAsia="仿宋_GB2312"/>
                <w:color w:val="000000"/>
                <w:kern w:val="0"/>
              </w:rPr>
            </w:pPr>
            <w:r>
              <w:rPr>
                <w:rFonts w:eastAsia="仿宋_GB2312"/>
                <w:color w:val="000000"/>
                <w:kern w:val="0"/>
              </w:rPr>
              <w:t>13</w:t>
            </w:r>
          </w:p>
        </w:tc>
        <w:tc>
          <w:tcPr>
            <w:tcW w:w="1290" w:type="pct"/>
            <w:vMerge w:val="restart"/>
            <w:shd w:val="clear" w:color="auto" w:fill="auto"/>
            <w:vAlign w:val="center"/>
          </w:tcPr>
          <w:p w14:paraId="3C8AA0C5">
            <w:pPr>
              <w:widowControl/>
              <w:spacing w:line="240" w:lineRule="auto"/>
              <w:ind w:firstLine="0" w:firstLineChars="0"/>
              <w:jc w:val="center"/>
              <w:rPr>
                <w:rFonts w:eastAsia="仿宋_GB2312"/>
                <w:color w:val="000000"/>
                <w:kern w:val="0"/>
              </w:rPr>
            </w:pPr>
            <w:r>
              <w:rPr>
                <w:rFonts w:eastAsia="仿宋_GB2312"/>
                <w:color w:val="000000"/>
                <w:kern w:val="0"/>
              </w:rPr>
              <w:t>秋枫</w:t>
            </w:r>
          </w:p>
        </w:tc>
        <w:tc>
          <w:tcPr>
            <w:tcW w:w="1600" w:type="pct"/>
            <w:shd w:val="clear" w:color="auto" w:fill="auto"/>
            <w:vAlign w:val="center"/>
          </w:tcPr>
          <w:p w14:paraId="2D466F99">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023405B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0CD169A">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1FC1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shd w:val="clear" w:color="auto" w:fill="auto"/>
            <w:vAlign w:val="center"/>
          </w:tcPr>
          <w:p w14:paraId="5E93BEBF">
            <w:pPr>
              <w:widowControl/>
              <w:spacing w:line="240" w:lineRule="auto"/>
              <w:ind w:firstLine="0" w:firstLineChars="0"/>
              <w:jc w:val="center"/>
              <w:rPr>
                <w:rFonts w:eastAsia="仿宋_GB2312"/>
                <w:color w:val="000000"/>
                <w:kern w:val="0"/>
              </w:rPr>
            </w:pPr>
          </w:p>
        </w:tc>
        <w:tc>
          <w:tcPr>
            <w:tcW w:w="1290" w:type="pct"/>
            <w:vMerge w:val="continue"/>
            <w:shd w:val="clear" w:color="auto" w:fill="auto"/>
            <w:vAlign w:val="center"/>
          </w:tcPr>
          <w:p w14:paraId="65099B6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C9B751E">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32E8CA4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7A5D3FA">
            <w:pPr>
              <w:widowControl/>
              <w:spacing w:line="240" w:lineRule="auto"/>
              <w:ind w:firstLine="0" w:firstLineChars="0"/>
              <w:jc w:val="center"/>
              <w:rPr>
                <w:rFonts w:eastAsia="仿宋_GB2312"/>
                <w:color w:val="000000"/>
                <w:kern w:val="0"/>
              </w:rPr>
            </w:pPr>
            <w:r>
              <w:rPr>
                <w:rFonts w:eastAsia="仿宋_GB2312"/>
                <w:color w:val="000000"/>
                <w:kern w:val="0"/>
              </w:rPr>
              <w:t>44</w:t>
            </w:r>
          </w:p>
        </w:tc>
      </w:tr>
      <w:tr w14:paraId="6527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shd w:val="clear" w:color="auto" w:fill="auto"/>
            <w:vAlign w:val="center"/>
          </w:tcPr>
          <w:p w14:paraId="6A339A85">
            <w:pPr>
              <w:widowControl/>
              <w:spacing w:line="240" w:lineRule="auto"/>
              <w:ind w:firstLine="0" w:firstLineChars="0"/>
              <w:jc w:val="center"/>
              <w:rPr>
                <w:rFonts w:eastAsia="仿宋_GB2312"/>
                <w:color w:val="000000"/>
                <w:kern w:val="0"/>
              </w:rPr>
            </w:pPr>
          </w:p>
        </w:tc>
        <w:tc>
          <w:tcPr>
            <w:tcW w:w="1290" w:type="pct"/>
            <w:vMerge w:val="continue"/>
            <w:shd w:val="clear" w:color="auto" w:fill="auto"/>
            <w:vAlign w:val="center"/>
          </w:tcPr>
          <w:p w14:paraId="58BBCEFC">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8007E40">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05F83BE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F1E36C1">
            <w:pPr>
              <w:widowControl/>
              <w:spacing w:line="240" w:lineRule="auto"/>
              <w:ind w:firstLine="0" w:firstLineChars="0"/>
              <w:jc w:val="center"/>
              <w:rPr>
                <w:rFonts w:eastAsia="仿宋_GB2312"/>
                <w:color w:val="000000"/>
                <w:kern w:val="0"/>
              </w:rPr>
            </w:pPr>
            <w:r>
              <w:rPr>
                <w:rFonts w:eastAsia="仿宋_GB2312"/>
                <w:color w:val="000000"/>
                <w:kern w:val="0"/>
              </w:rPr>
              <w:t>106</w:t>
            </w:r>
          </w:p>
        </w:tc>
      </w:tr>
      <w:tr w14:paraId="24D9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shd w:val="clear" w:color="auto" w:fill="auto"/>
            <w:vAlign w:val="center"/>
          </w:tcPr>
          <w:p w14:paraId="2E195407">
            <w:pPr>
              <w:widowControl/>
              <w:spacing w:line="240" w:lineRule="auto"/>
              <w:ind w:firstLine="0" w:firstLineChars="0"/>
              <w:jc w:val="center"/>
              <w:rPr>
                <w:rFonts w:eastAsia="仿宋_GB2312"/>
                <w:color w:val="000000"/>
                <w:kern w:val="0"/>
              </w:rPr>
            </w:pPr>
          </w:p>
        </w:tc>
        <w:tc>
          <w:tcPr>
            <w:tcW w:w="1290" w:type="pct"/>
            <w:vMerge w:val="continue"/>
            <w:shd w:val="clear" w:color="auto" w:fill="auto"/>
            <w:vAlign w:val="center"/>
          </w:tcPr>
          <w:p w14:paraId="1CB9611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ECE9350">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25F6236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EB8065E">
            <w:pPr>
              <w:widowControl/>
              <w:spacing w:line="240" w:lineRule="auto"/>
              <w:ind w:firstLine="0" w:firstLineChars="0"/>
              <w:jc w:val="center"/>
              <w:rPr>
                <w:rFonts w:eastAsia="仿宋_GB2312"/>
                <w:color w:val="000000"/>
                <w:kern w:val="0"/>
              </w:rPr>
            </w:pPr>
            <w:r>
              <w:rPr>
                <w:rFonts w:eastAsia="仿宋_GB2312"/>
                <w:color w:val="000000"/>
                <w:kern w:val="0"/>
              </w:rPr>
              <w:t>233</w:t>
            </w:r>
          </w:p>
        </w:tc>
      </w:tr>
      <w:tr w14:paraId="2862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shd w:val="clear" w:color="auto" w:fill="auto"/>
            <w:vAlign w:val="center"/>
          </w:tcPr>
          <w:p w14:paraId="3E370168">
            <w:pPr>
              <w:widowControl/>
              <w:spacing w:line="240" w:lineRule="auto"/>
              <w:ind w:firstLine="0" w:firstLineChars="0"/>
              <w:jc w:val="center"/>
              <w:rPr>
                <w:rFonts w:eastAsia="仿宋_GB2312"/>
                <w:color w:val="000000"/>
                <w:kern w:val="0"/>
              </w:rPr>
            </w:pPr>
          </w:p>
        </w:tc>
        <w:tc>
          <w:tcPr>
            <w:tcW w:w="1290" w:type="pct"/>
            <w:vMerge w:val="continue"/>
            <w:shd w:val="clear" w:color="auto" w:fill="auto"/>
            <w:vAlign w:val="center"/>
          </w:tcPr>
          <w:p w14:paraId="5F3DD88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2A8CCDE">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00C85D5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1B142F3">
            <w:pPr>
              <w:widowControl/>
              <w:spacing w:line="240" w:lineRule="auto"/>
              <w:ind w:firstLine="0" w:firstLineChars="0"/>
              <w:jc w:val="center"/>
              <w:rPr>
                <w:rFonts w:eastAsia="仿宋_GB2312"/>
                <w:color w:val="000000"/>
                <w:kern w:val="0"/>
              </w:rPr>
            </w:pPr>
            <w:r>
              <w:rPr>
                <w:rFonts w:eastAsia="仿宋_GB2312"/>
                <w:color w:val="000000"/>
                <w:kern w:val="0"/>
              </w:rPr>
              <w:t>372</w:t>
            </w:r>
          </w:p>
        </w:tc>
      </w:tr>
      <w:tr w14:paraId="3E2E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66CC1D4">
            <w:pPr>
              <w:widowControl/>
              <w:spacing w:line="240" w:lineRule="auto"/>
              <w:ind w:firstLine="0" w:firstLineChars="0"/>
              <w:jc w:val="center"/>
              <w:rPr>
                <w:rFonts w:eastAsia="仿宋_GB2312"/>
                <w:color w:val="000000"/>
                <w:kern w:val="0"/>
              </w:rPr>
            </w:pPr>
            <w:r>
              <w:rPr>
                <w:rFonts w:eastAsia="仿宋_GB2312"/>
                <w:color w:val="000000"/>
                <w:kern w:val="0"/>
              </w:rPr>
              <w:t>14</w:t>
            </w:r>
          </w:p>
        </w:tc>
        <w:tc>
          <w:tcPr>
            <w:tcW w:w="1290" w:type="pct"/>
            <w:vMerge w:val="restart"/>
            <w:shd w:val="clear" w:color="auto" w:fill="auto"/>
            <w:noWrap/>
            <w:vAlign w:val="center"/>
          </w:tcPr>
          <w:p w14:paraId="2554C87B">
            <w:pPr>
              <w:widowControl/>
              <w:spacing w:line="240" w:lineRule="auto"/>
              <w:ind w:firstLine="0" w:firstLineChars="0"/>
              <w:jc w:val="center"/>
              <w:rPr>
                <w:rFonts w:eastAsia="仿宋_GB2312"/>
                <w:color w:val="000000"/>
                <w:kern w:val="0"/>
              </w:rPr>
            </w:pPr>
            <w:r>
              <w:rPr>
                <w:rFonts w:eastAsia="仿宋_GB2312"/>
                <w:color w:val="000000"/>
                <w:kern w:val="0"/>
              </w:rPr>
              <w:t>泰国柚木</w:t>
            </w:r>
          </w:p>
        </w:tc>
        <w:tc>
          <w:tcPr>
            <w:tcW w:w="1600" w:type="pct"/>
            <w:shd w:val="clear" w:color="auto" w:fill="auto"/>
            <w:vAlign w:val="center"/>
          </w:tcPr>
          <w:p w14:paraId="409BEC67">
            <w:pPr>
              <w:widowControl/>
              <w:spacing w:line="240" w:lineRule="auto"/>
              <w:ind w:firstLine="0" w:firstLineChars="0"/>
              <w:jc w:val="center"/>
              <w:rPr>
                <w:rFonts w:eastAsia="仿宋_GB2312"/>
                <w:color w:val="000000"/>
                <w:kern w:val="0"/>
              </w:rPr>
            </w:pPr>
            <w:r>
              <w:rPr>
                <w:rFonts w:eastAsia="仿宋_GB2312"/>
                <w:color w:val="000000"/>
                <w:kern w:val="0"/>
              </w:rPr>
              <w:t>一年生植株苗</w:t>
            </w:r>
          </w:p>
        </w:tc>
        <w:tc>
          <w:tcPr>
            <w:tcW w:w="539" w:type="pct"/>
            <w:shd w:val="clear" w:color="auto" w:fill="auto"/>
            <w:vAlign w:val="center"/>
          </w:tcPr>
          <w:p w14:paraId="38C8FD7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1B0941A">
            <w:pPr>
              <w:widowControl/>
              <w:spacing w:line="240" w:lineRule="auto"/>
              <w:ind w:firstLine="0" w:firstLineChars="0"/>
              <w:jc w:val="center"/>
              <w:rPr>
                <w:rFonts w:eastAsia="仿宋_GB2312"/>
                <w:color w:val="000000"/>
                <w:kern w:val="0"/>
              </w:rPr>
            </w:pPr>
            <w:r>
              <w:rPr>
                <w:rFonts w:eastAsia="仿宋_GB2312"/>
                <w:color w:val="000000"/>
                <w:kern w:val="0"/>
              </w:rPr>
              <w:t>20</w:t>
            </w:r>
          </w:p>
        </w:tc>
      </w:tr>
      <w:tr w14:paraId="2D1E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49B50CE">
            <w:pPr>
              <w:widowControl/>
              <w:spacing w:line="240" w:lineRule="auto"/>
              <w:ind w:firstLine="0" w:firstLineChars="0"/>
              <w:jc w:val="center"/>
              <w:rPr>
                <w:rFonts w:eastAsia="仿宋_GB2312"/>
                <w:color w:val="000000"/>
                <w:kern w:val="0"/>
              </w:rPr>
            </w:pPr>
          </w:p>
        </w:tc>
        <w:tc>
          <w:tcPr>
            <w:tcW w:w="1290" w:type="pct"/>
            <w:vMerge w:val="continue"/>
            <w:vAlign w:val="center"/>
          </w:tcPr>
          <w:p w14:paraId="2577A93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AA31CD5">
            <w:pPr>
              <w:widowControl/>
              <w:spacing w:line="240" w:lineRule="auto"/>
              <w:ind w:firstLine="0" w:firstLineChars="0"/>
              <w:jc w:val="center"/>
              <w:rPr>
                <w:rFonts w:hint="eastAsia" w:eastAsia="仿宋_GB2312"/>
                <w:color w:val="000000"/>
                <w:kern w:val="0"/>
                <w:lang w:val="en-US" w:eastAsia="zh-CN"/>
              </w:rPr>
            </w:pPr>
            <w:r>
              <w:rPr>
                <w:rFonts w:eastAsia="仿宋_GB2312"/>
                <w:color w:val="000000"/>
                <w:kern w:val="0"/>
              </w:rPr>
              <w:t>胸径1-2</w:t>
            </w:r>
            <w:r>
              <w:rPr>
                <w:rFonts w:hint="eastAsia" w:eastAsia="仿宋_GB2312"/>
                <w:color w:val="000000"/>
                <w:kern w:val="0"/>
                <w:lang w:val="en-US" w:eastAsia="zh-CN"/>
              </w:rPr>
              <w:t>厘米</w:t>
            </w:r>
          </w:p>
        </w:tc>
        <w:tc>
          <w:tcPr>
            <w:tcW w:w="539" w:type="pct"/>
            <w:shd w:val="clear" w:color="auto" w:fill="auto"/>
            <w:vAlign w:val="center"/>
          </w:tcPr>
          <w:p w14:paraId="5E961BA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FAEB9E4">
            <w:pPr>
              <w:widowControl/>
              <w:spacing w:line="240" w:lineRule="auto"/>
              <w:ind w:firstLine="0" w:firstLineChars="0"/>
              <w:jc w:val="center"/>
              <w:rPr>
                <w:rFonts w:eastAsia="仿宋_GB2312"/>
                <w:color w:val="000000"/>
                <w:kern w:val="0"/>
              </w:rPr>
            </w:pPr>
            <w:r>
              <w:rPr>
                <w:rFonts w:eastAsia="仿宋_GB2312"/>
                <w:color w:val="000000"/>
                <w:kern w:val="0"/>
              </w:rPr>
              <w:t>35</w:t>
            </w:r>
          </w:p>
        </w:tc>
      </w:tr>
      <w:tr w14:paraId="4163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7DB66E59">
            <w:pPr>
              <w:widowControl/>
              <w:spacing w:line="240" w:lineRule="auto"/>
              <w:ind w:firstLine="0" w:firstLineChars="0"/>
              <w:jc w:val="center"/>
              <w:rPr>
                <w:rFonts w:eastAsia="仿宋_GB2312"/>
                <w:color w:val="000000"/>
                <w:kern w:val="0"/>
              </w:rPr>
            </w:pPr>
            <w:r>
              <w:rPr>
                <w:rFonts w:eastAsia="仿宋_GB2312"/>
                <w:color w:val="000000"/>
                <w:kern w:val="0"/>
              </w:rPr>
              <w:t>15</w:t>
            </w:r>
          </w:p>
        </w:tc>
        <w:tc>
          <w:tcPr>
            <w:tcW w:w="1290" w:type="pct"/>
            <w:vMerge w:val="restart"/>
            <w:shd w:val="clear" w:color="auto" w:fill="auto"/>
            <w:noWrap/>
            <w:vAlign w:val="center"/>
          </w:tcPr>
          <w:p w14:paraId="5AB44078">
            <w:pPr>
              <w:widowControl/>
              <w:spacing w:line="240" w:lineRule="auto"/>
              <w:ind w:firstLine="0" w:firstLineChars="0"/>
              <w:jc w:val="center"/>
              <w:rPr>
                <w:rFonts w:eastAsia="仿宋_GB2312"/>
                <w:color w:val="000000"/>
                <w:kern w:val="0"/>
              </w:rPr>
            </w:pPr>
            <w:r>
              <w:rPr>
                <w:rFonts w:eastAsia="仿宋_GB2312"/>
                <w:color w:val="000000"/>
                <w:kern w:val="0"/>
              </w:rPr>
              <w:t>柳树</w:t>
            </w:r>
          </w:p>
        </w:tc>
        <w:tc>
          <w:tcPr>
            <w:tcW w:w="1600" w:type="pct"/>
            <w:shd w:val="clear" w:color="auto" w:fill="auto"/>
            <w:vAlign w:val="center"/>
          </w:tcPr>
          <w:p w14:paraId="501A2A69">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16D9F0C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1F72569">
            <w:pPr>
              <w:widowControl/>
              <w:spacing w:line="240" w:lineRule="auto"/>
              <w:ind w:firstLine="0" w:firstLineChars="0"/>
              <w:jc w:val="center"/>
              <w:rPr>
                <w:rFonts w:eastAsia="仿宋_GB2312"/>
                <w:color w:val="000000"/>
                <w:kern w:val="0"/>
              </w:rPr>
            </w:pPr>
            <w:r>
              <w:rPr>
                <w:rFonts w:eastAsia="仿宋_GB2312"/>
                <w:color w:val="000000"/>
                <w:kern w:val="0"/>
              </w:rPr>
              <w:t>7</w:t>
            </w:r>
          </w:p>
        </w:tc>
      </w:tr>
      <w:tr w14:paraId="3601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18B06A4">
            <w:pPr>
              <w:widowControl/>
              <w:spacing w:line="240" w:lineRule="auto"/>
              <w:ind w:firstLine="0" w:firstLineChars="0"/>
              <w:jc w:val="center"/>
              <w:rPr>
                <w:rFonts w:eastAsia="仿宋_GB2312"/>
                <w:color w:val="000000"/>
                <w:kern w:val="0"/>
              </w:rPr>
            </w:pPr>
          </w:p>
        </w:tc>
        <w:tc>
          <w:tcPr>
            <w:tcW w:w="1290" w:type="pct"/>
            <w:vMerge w:val="continue"/>
            <w:vAlign w:val="center"/>
          </w:tcPr>
          <w:p w14:paraId="1D8A7E9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5267B55">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105652F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ABA3EA0">
            <w:pPr>
              <w:widowControl/>
              <w:spacing w:line="240" w:lineRule="auto"/>
              <w:ind w:firstLine="0" w:firstLineChars="0"/>
              <w:jc w:val="center"/>
              <w:rPr>
                <w:rFonts w:eastAsia="仿宋_GB2312"/>
                <w:color w:val="000000"/>
                <w:kern w:val="0"/>
              </w:rPr>
            </w:pPr>
            <w:r>
              <w:rPr>
                <w:rFonts w:eastAsia="仿宋_GB2312"/>
                <w:color w:val="000000"/>
                <w:kern w:val="0"/>
              </w:rPr>
              <w:t>32</w:t>
            </w:r>
          </w:p>
        </w:tc>
      </w:tr>
      <w:tr w14:paraId="5C52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CBFCC15">
            <w:pPr>
              <w:widowControl/>
              <w:spacing w:line="240" w:lineRule="auto"/>
              <w:ind w:firstLine="0" w:firstLineChars="0"/>
              <w:jc w:val="center"/>
              <w:rPr>
                <w:rFonts w:eastAsia="仿宋_GB2312"/>
                <w:color w:val="000000"/>
                <w:kern w:val="0"/>
              </w:rPr>
            </w:pPr>
          </w:p>
        </w:tc>
        <w:tc>
          <w:tcPr>
            <w:tcW w:w="1290" w:type="pct"/>
            <w:vMerge w:val="continue"/>
            <w:vAlign w:val="center"/>
          </w:tcPr>
          <w:p w14:paraId="15052A3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231E2CB">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4ED6328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A5E3CE5">
            <w:pPr>
              <w:widowControl/>
              <w:spacing w:line="240" w:lineRule="auto"/>
              <w:ind w:firstLine="0" w:firstLineChars="0"/>
              <w:jc w:val="center"/>
              <w:rPr>
                <w:rFonts w:eastAsia="仿宋_GB2312"/>
                <w:color w:val="000000"/>
                <w:kern w:val="0"/>
              </w:rPr>
            </w:pPr>
            <w:r>
              <w:rPr>
                <w:rFonts w:eastAsia="仿宋_GB2312"/>
                <w:color w:val="000000"/>
                <w:kern w:val="0"/>
              </w:rPr>
              <w:t>77</w:t>
            </w:r>
          </w:p>
        </w:tc>
      </w:tr>
      <w:tr w14:paraId="33C0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0F677F6">
            <w:pPr>
              <w:widowControl/>
              <w:spacing w:line="240" w:lineRule="auto"/>
              <w:ind w:firstLine="0" w:firstLineChars="0"/>
              <w:jc w:val="center"/>
              <w:rPr>
                <w:rFonts w:eastAsia="仿宋_GB2312"/>
                <w:color w:val="000000"/>
                <w:kern w:val="0"/>
              </w:rPr>
            </w:pPr>
          </w:p>
        </w:tc>
        <w:tc>
          <w:tcPr>
            <w:tcW w:w="1290" w:type="pct"/>
            <w:vMerge w:val="continue"/>
            <w:vAlign w:val="center"/>
          </w:tcPr>
          <w:p w14:paraId="3A6511D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269B66D">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3C88473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320FE18">
            <w:pPr>
              <w:widowControl/>
              <w:spacing w:line="240" w:lineRule="auto"/>
              <w:ind w:firstLine="0" w:firstLineChars="0"/>
              <w:jc w:val="center"/>
              <w:rPr>
                <w:rFonts w:eastAsia="仿宋_GB2312"/>
                <w:color w:val="000000"/>
                <w:kern w:val="0"/>
              </w:rPr>
            </w:pPr>
            <w:r>
              <w:rPr>
                <w:rFonts w:eastAsia="仿宋_GB2312"/>
                <w:color w:val="000000"/>
                <w:kern w:val="0"/>
              </w:rPr>
              <w:t>169</w:t>
            </w:r>
          </w:p>
        </w:tc>
      </w:tr>
      <w:tr w14:paraId="555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2E83DF6">
            <w:pPr>
              <w:widowControl/>
              <w:spacing w:line="240" w:lineRule="auto"/>
              <w:ind w:firstLine="0" w:firstLineChars="0"/>
              <w:jc w:val="center"/>
              <w:rPr>
                <w:rFonts w:eastAsia="仿宋_GB2312"/>
                <w:color w:val="000000"/>
                <w:kern w:val="0"/>
              </w:rPr>
            </w:pPr>
          </w:p>
        </w:tc>
        <w:tc>
          <w:tcPr>
            <w:tcW w:w="1290" w:type="pct"/>
            <w:vMerge w:val="continue"/>
            <w:vAlign w:val="center"/>
          </w:tcPr>
          <w:p w14:paraId="229DC38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9623476">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6783625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6617F46">
            <w:pPr>
              <w:widowControl/>
              <w:spacing w:line="240" w:lineRule="auto"/>
              <w:ind w:firstLine="0" w:firstLineChars="0"/>
              <w:jc w:val="center"/>
              <w:rPr>
                <w:rFonts w:eastAsia="仿宋_GB2312"/>
                <w:color w:val="000000"/>
                <w:kern w:val="0"/>
              </w:rPr>
            </w:pPr>
            <w:r>
              <w:rPr>
                <w:rFonts w:eastAsia="仿宋_GB2312"/>
                <w:color w:val="000000"/>
                <w:kern w:val="0"/>
              </w:rPr>
              <w:t>271</w:t>
            </w:r>
          </w:p>
        </w:tc>
      </w:tr>
      <w:tr w14:paraId="7F43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6B78727">
            <w:pPr>
              <w:widowControl/>
              <w:spacing w:line="240" w:lineRule="auto"/>
              <w:ind w:firstLine="0" w:firstLineChars="0"/>
              <w:jc w:val="center"/>
              <w:rPr>
                <w:rFonts w:eastAsia="仿宋_GB2312"/>
                <w:color w:val="000000"/>
                <w:kern w:val="0"/>
              </w:rPr>
            </w:pPr>
            <w:r>
              <w:rPr>
                <w:rFonts w:eastAsia="仿宋_GB2312"/>
                <w:color w:val="000000"/>
                <w:kern w:val="0"/>
              </w:rPr>
              <w:t>16</w:t>
            </w:r>
          </w:p>
        </w:tc>
        <w:tc>
          <w:tcPr>
            <w:tcW w:w="1290" w:type="pct"/>
            <w:vMerge w:val="restart"/>
            <w:shd w:val="clear" w:color="auto" w:fill="auto"/>
            <w:noWrap/>
            <w:vAlign w:val="center"/>
          </w:tcPr>
          <w:p w14:paraId="59C8C88B">
            <w:pPr>
              <w:widowControl/>
              <w:spacing w:line="240" w:lineRule="auto"/>
              <w:ind w:firstLine="0" w:firstLineChars="0"/>
              <w:jc w:val="center"/>
              <w:rPr>
                <w:rFonts w:eastAsia="仿宋_GB2312"/>
                <w:color w:val="000000"/>
                <w:kern w:val="0"/>
              </w:rPr>
            </w:pPr>
            <w:r>
              <w:rPr>
                <w:rFonts w:eastAsia="仿宋_GB2312"/>
                <w:color w:val="000000"/>
                <w:kern w:val="0"/>
              </w:rPr>
              <w:t>沉香树</w:t>
            </w:r>
          </w:p>
        </w:tc>
        <w:tc>
          <w:tcPr>
            <w:tcW w:w="1600" w:type="pct"/>
            <w:shd w:val="clear" w:color="auto" w:fill="auto"/>
            <w:vAlign w:val="center"/>
          </w:tcPr>
          <w:p w14:paraId="06C2737C">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6CD5209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750BBDD">
            <w:pPr>
              <w:widowControl/>
              <w:spacing w:line="240" w:lineRule="auto"/>
              <w:ind w:firstLine="0" w:firstLineChars="0"/>
              <w:jc w:val="center"/>
              <w:rPr>
                <w:rFonts w:eastAsia="仿宋_GB2312"/>
                <w:color w:val="000000"/>
                <w:kern w:val="0"/>
              </w:rPr>
            </w:pPr>
            <w:r>
              <w:rPr>
                <w:rFonts w:eastAsia="仿宋_GB2312"/>
                <w:color w:val="000000"/>
                <w:kern w:val="0"/>
              </w:rPr>
              <w:t>5</w:t>
            </w:r>
          </w:p>
        </w:tc>
      </w:tr>
      <w:tr w14:paraId="7E2C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DE66730">
            <w:pPr>
              <w:widowControl/>
              <w:spacing w:line="240" w:lineRule="auto"/>
              <w:ind w:firstLine="0" w:firstLineChars="0"/>
              <w:jc w:val="center"/>
              <w:rPr>
                <w:rFonts w:eastAsia="仿宋_GB2312"/>
                <w:color w:val="000000"/>
                <w:kern w:val="0"/>
              </w:rPr>
            </w:pPr>
          </w:p>
        </w:tc>
        <w:tc>
          <w:tcPr>
            <w:tcW w:w="1290" w:type="pct"/>
            <w:vMerge w:val="continue"/>
            <w:vAlign w:val="center"/>
          </w:tcPr>
          <w:p w14:paraId="3B11892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AC7B2F4">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4A28F1F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FD65FFA">
            <w:pPr>
              <w:widowControl/>
              <w:spacing w:line="240" w:lineRule="auto"/>
              <w:ind w:firstLine="0" w:firstLineChars="0"/>
              <w:jc w:val="center"/>
              <w:rPr>
                <w:rFonts w:eastAsia="仿宋_GB2312"/>
                <w:color w:val="000000"/>
                <w:kern w:val="0"/>
              </w:rPr>
            </w:pPr>
            <w:r>
              <w:rPr>
                <w:rFonts w:eastAsia="仿宋_GB2312"/>
                <w:color w:val="000000"/>
                <w:kern w:val="0"/>
              </w:rPr>
              <w:t>19</w:t>
            </w:r>
          </w:p>
        </w:tc>
      </w:tr>
      <w:tr w14:paraId="6645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5EF4C88">
            <w:pPr>
              <w:widowControl/>
              <w:spacing w:line="240" w:lineRule="auto"/>
              <w:ind w:firstLine="0" w:firstLineChars="0"/>
              <w:jc w:val="center"/>
              <w:rPr>
                <w:rFonts w:eastAsia="仿宋_GB2312"/>
                <w:color w:val="000000"/>
                <w:kern w:val="0"/>
              </w:rPr>
            </w:pPr>
          </w:p>
        </w:tc>
        <w:tc>
          <w:tcPr>
            <w:tcW w:w="1290" w:type="pct"/>
            <w:vMerge w:val="continue"/>
            <w:vAlign w:val="center"/>
          </w:tcPr>
          <w:p w14:paraId="1857AF1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6E4A2E0">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3C495AF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532BB39">
            <w:pPr>
              <w:widowControl/>
              <w:spacing w:line="240" w:lineRule="auto"/>
              <w:ind w:firstLine="0" w:firstLineChars="0"/>
              <w:jc w:val="center"/>
              <w:rPr>
                <w:rFonts w:eastAsia="仿宋_GB2312"/>
                <w:color w:val="000000"/>
                <w:kern w:val="0"/>
              </w:rPr>
            </w:pPr>
            <w:r>
              <w:rPr>
                <w:rFonts w:eastAsia="仿宋_GB2312"/>
                <w:color w:val="000000"/>
                <w:kern w:val="0"/>
              </w:rPr>
              <w:t>46</w:t>
            </w:r>
          </w:p>
        </w:tc>
      </w:tr>
      <w:tr w14:paraId="47F0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CBCD25F">
            <w:pPr>
              <w:widowControl/>
              <w:spacing w:line="240" w:lineRule="auto"/>
              <w:ind w:firstLine="0" w:firstLineChars="0"/>
              <w:jc w:val="center"/>
              <w:rPr>
                <w:rFonts w:eastAsia="仿宋_GB2312"/>
                <w:color w:val="000000"/>
                <w:kern w:val="0"/>
              </w:rPr>
            </w:pPr>
          </w:p>
        </w:tc>
        <w:tc>
          <w:tcPr>
            <w:tcW w:w="1290" w:type="pct"/>
            <w:vMerge w:val="continue"/>
            <w:vAlign w:val="center"/>
          </w:tcPr>
          <w:p w14:paraId="42DF3AD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8E00F2A">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16B26A5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5A577C5">
            <w:pPr>
              <w:widowControl/>
              <w:spacing w:line="240" w:lineRule="auto"/>
              <w:ind w:firstLine="0" w:firstLineChars="0"/>
              <w:jc w:val="center"/>
              <w:rPr>
                <w:rFonts w:eastAsia="仿宋_GB2312"/>
                <w:color w:val="000000"/>
                <w:kern w:val="0"/>
              </w:rPr>
            </w:pPr>
            <w:r>
              <w:rPr>
                <w:rFonts w:eastAsia="仿宋_GB2312"/>
                <w:color w:val="000000"/>
                <w:kern w:val="0"/>
              </w:rPr>
              <w:t>102</w:t>
            </w:r>
          </w:p>
        </w:tc>
      </w:tr>
      <w:tr w14:paraId="26A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7F55032">
            <w:pPr>
              <w:widowControl/>
              <w:spacing w:line="240" w:lineRule="auto"/>
              <w:ind w:firstLine="0" w:firstLineChars="0"/>
              <w:jc w:val="center"/>
              <w:rPr>
                <w:rFonts w:eastAsia="仿宋_GB2312"/>
                <w:color w:val="000000"/>
                <w:kern w:val="0"/>
              </w:rPr>
            </w:pPr>
          </w:p>
        </w:tc>
        <w:tc>
          <w:tcPr>
            <w:tcW w:w="1290" w:type="pct"/>
            <w:vMerge w:val="continue"/>
            <w:vAlign w:val="center"/>
          </w:tcPr>
          <w:p w14:paraId="191283A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6517050">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D4E945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A9CA697">
            <w:pPr>
              <w:widowControl/>
              <w:spacing w:line="240" w:lineRule="auto"/>
              <w:ind w:firstLine="0" w:firstLineChars="0"/>
              <w:jc w:val="center"/>
              <w:rPr>
                <w:rFonts w:eastAsia="仿宋_GB2312"/>
                <w:color w:val="000000"/>
                <w:kern w:val="0"/>
              </w:rPr>
            </w:pPr>
            <w:r>
              <w:rPr>
                <w:rFonts w:eastAsia="仿宋_GB2312"/>
                <w:color w:val="000000"/>
                <w:kern w:val="0"/>
              </w:rPr>
              <w:t>163</w:t>
            </w:r>
          </w:p>
        </w:tc>
      </w:tr>
      <w:tr w14:paraId="2CA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41683E30">
            <w:pPr>
              <w:widowControl/>
              <w:spacing w:line="240" w:lineRule="auto"/>
              <w:ind w:firstLine="0" w:firstLineChars="0"/>
              <w:jc w:val="center"/>
              <w:rPr>
                <w:rFonts w:eastAsia="仿宋_GB2312"/>
                <w:color w:val="000000"/>
                <w:kern w:val="0"/>
              </w:rPr>
            </w:pPr>
            <w:r>
              <w:rPr>
                <w:rFonts w:eastAsia="仿宋_GB2312"/>
                <w:color w:val="000000"/>
                <w:kern w:val="0"/>
              </w:rPr>
              <w:t>17</w:t>
            </w:r>
          </w:p>
        </w:tc>
        <w:tc>
          <w:tcPr>
            <w:tcW w:w="1290" w:type="pct"/>
            <w:vMerge w:val="restart"/>
            <w:shd w:val="clear" w:color="auto" w:fill="auto"/>
            <w:noWrap/>
            <w:vAlign w:val="center"/>
          </w:tcPr>
          <w:p w14:paraId="572699BE">
            <w:pPr>
              <w:widowControl/>
              <w:spacing w:line="240" w:lineRule="auto"/>
              <w:ind w:firstLine="0" w:firstLineChars="0"/>
              <w:jc w:val="center"/>
              <w:rPr>
                <w:rFonts w:eastAsia="仿宋_GB2312"/>
                <w:color w:val="000000"/>
                <w:kern w:val="0"/>
              </w:rPr>
            </w:pPr>
            <w:r>
              <w:rPr>
                <w:rFonts w:eastAsia="仿宋_GB2312"/>
                <w:color w:val="000000"/>
                <w:kern w:val="0"/>
              </w:rPr>
              <w:t>串钱柳</w:t>
            </w:r>
          </w:p>
        </w:tc>
        <w:tc>
          <w:tcPr>
            <w:tcW w:w="1600" w:type="pct"/>
            <w:shd w:val="clear" w:color="auto" w:fill="auto"/>
            <w:vAlign w:val="center"/>
          </w:tcPr>
          <w:p w14:paraId="7EE4F3D9">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06BC64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1A1F10D">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0C93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5B2F3F1">
            <w:pPr>
              <w:widowControl/>
              <w:spacing w:line="240" w:lineRule="auto"/>
              <w:ind w:firstLine="0" w:firstLineChars="0"/>
              <w:jc w:val="center"/>
              <w:rPr>
                <w:rFonts w:eastAsia="仿宋_GB2312"/>
                <w:color w:val="000000"/>
                <w:kern w:val="0"/>
              </w:rPr>
            </w:pPr>
          </w:p>
        </w:tc>
        <w:tc>
          <w:tcPr>
            <w:tcW w:w="1290" w:type="pct"/>
            <w:vMerge w:val="continue"/>
            <w:vAlign w:val="center"/>
          </w:tcPr>
          <w:p w14:paraId="6D455A0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89C0448">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345CFF1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EB40E3E">
            <w:pPr>
              <w:widowControl/>
              <w:spacing w:line="240" w:lineRule="auto"/>
              <w:ind w:firstLine="0" w:firstLineChars="0"/>
              <w:jc w:val="center"/>
              <w:rPr>
                <w:rFonts w:eastAsia="仿宋_GB2312"/>
                <w:color w:val="000000"/>
                <w:kern w:val="0"/>
              </w:rPr>
            </w:pPr>
            <w:r>
              <w:rPr>
                <w:rFonts w:eastAsia="仿宋_GB2312"/>
                <w:color w:val="000000"/>
                <w:kern w:val="0"/>
              </w:rPr>
              <w:t>44</w:t>
            </w:r>
          </w:p>
        </w:tc>
      </w:tr>
      <w:tr w14:paraId="5169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AF2E857">
            <w:pPr>
              <w:widowControl/>
              <w:spacing w:line="240" w:lineRule="auto"/>
              <w:ind w:firstLine="0" w:firstLineChars="0"/>
              <w:jc w:val="center"/>
              <w:rPr>
                <w:rFonts w:eastAsia="仿宋_GB2312"/>
                <w:color w:val="000000"/>
                <w:kern w:val="0"/>
              </w:rPr>
            </w:pPr>
          </w:p>
        </w:tc>
        <w:tc>
          <w:tcPr>
            <w:tcW w:w="1290" w:type="pct"/>
            <w:vMerge w:val="continue"/>
            <w:vAlign w:val="center"/>
          </w:tcPr>
          <w:p w14:paraId="23C8103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D241508">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7C47AD1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4C76B38">
            <w:pPr>
              <w:widowControl/>
              <w:spacing w:line="240" w:lineRule="auto"/>
              <w:ind w:firstLine="0" w:firstLineChars="0"/>
              <w:jc w:val="center"/>
              <w:rPr>
                <w:rFonts w:eastAsia="仿宋_GB2312"/>
                <w:color w:val="000000"/>
                <w:kern w:val="0"/>
              </w:rPr>
            </w:pPr>
            <w:r>
              <w:rPr>
                <w:rFonts w:eastAsia="仿宋_GB2312"/>
                <w:color w:val="000000"/>
                <w:kern w:val="0"/>
              </w:rPr>
              <w:t>106</w:t>
            </w:r>
          </w:p>
        </w:tc>
      </w:tr>
      <w:tr w14:paraId="39E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E11E660">
            <w:pPr>
              <w:widowControl/>
              <w:spacing w:line="240" w:lineRule="auto"/>
              <w:ind w:firstLine="0" w:firstLineChars="0"/>
              <w:jc w:val="center"/>
              <w:rPr>
                <w:rFonts w:eastAsia="仿宋_GB2312"/>
                <w:color w:val="000000"/>
                <w:kern w:val="0"/>
              </w:rPr>
            </w:pPr>
          </w:p>
        </w:tc>
        <w:tc>
          <w:tcPr>
            <w:tcW w:w="1290" w:type="pct"/>
            <w:vMerge w:val="continue"/>
            <w:vAlign w:val="center"/>
          </w:tcPr>
          <w:p w14:paraId="1FBFD83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DD608E0">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371F45E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5C88DAC">
            <w:pPr>
              <w:widowControl/>
              <w:spacing w:line="240" w:lineRule="auto"/>
              <w:ind w:firstLine="0" w:firstLineChars="0"/>
              <w:jc w:val="center"/>
              <w:rPr>
                <w:rFonts w:eastAsia="仿宋_GB2312"/>
                <w:color w:val="000000"/>
                <w:kern w:val="0"/>
              </w:rPr>
            </w:pPr>
            <w:r>
              <w:rPr>
                <w:rFonts w:eastAsia="仿宋_GB2312"/>
                <w:color w:val="000000"/>
                <w:kern w:val="0"/>
              </w:rPr>
              <w:t>233</w:t>
            </w:r>
          </w:p>
        </w:tc>
      </w:tr>
      <w:tr w14:paraId="2D7B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2120F95">
            <w:pPr>
              <w:widowControl/>
              <w:spacing w:line="240" w:lineRule="auto"/>
              <w:ind w:firstLine="0" w:firstLineChars="0"/>
              <w:jc w:val="center"/>
              <w:rPr>
                <w:rFonts w:eastAsia="仿宋_GB2312"/>
                <w:color w:val="000000"/>
                <w:kern w:val="0"/>
              </w:rPr>
            </w:pPr>
          </w:p>
        </w:tc>
        <w:tc>
          <w:tcPr>
            <w:tcW w:w="1290" w:type="pct"/>
            <w:vMerge w:val="continue"/>
            <w:vAlign w:val="center"/>
          </w:tcPr>
          <w:p w14:paraId="49EC9FE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5BFDD94">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7CA43D1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3C9BD9B">
            <w:pPr>
              <w:widowControl/>
              <w:spacing w:line="240" w:lineRule="auto"/>
              <w:ind w:firstLine="0" w:firstLineChars="0"/>
              <w:jc w:val="center"/>
              <w:rPr>
                <w:rFonts w:eastAsia="仿宋_GB2312"/>
                <w:color w:val="000000"/>
                <w:kern w:val="0"/>
              </w:rPr>
            </w:pPr>
            <w:r>
              <w:rPr>
                <w:rFonts w:eastAsia="仿宋_GB2312"/>
                <w:color w:val="000000"/>
                <w:kern w:val="0"/>
              </w:rPr>
              <w:t>372</w:t>
            </w:r>
          </w:p>
        </w:tc>
      </w:tr>
      <w:tr w14:paraId="7B63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7EA131A5">
            <w:pPr>
              <w:widowControl/>
              <w:spacing w:line="240" w:lineRule="auto"/>
              <w:ind w:firstLine="0" w:firstLineChars="0"/>
              <w:jc w:val="center"/>
              <w:rPr>
                <w:rFonts w:eastAsia="仿宋_GB2312"/>
                <w:color w:val="000000"/>
                <w:kern w:val="0"/>
              </w:rPr>
            </w:pPr>
            <w:r>
              <w:rPr>
                <w:rFonts w:eastAsia="仿宋_GB2312"/>
                <w:color w:val="000000"/>
                <w:kern w:val="0"/>
              </w:rPr>
              <w:t>18</w:t>
            </w:r>
          </w:p>
        </w:tc>
        <w:tc>
          <w:tcPr>
            <w:tcW w:w="1290" w:type="pct"/>
            <w:vMerge w:val="restart"/>
            <w:shd w:val="clear" w:color="auto" w:fill="auto"/>
            <w:vAlign w:val="center"/>
          </w:tcPr>
          <w:p w14:paraId="08FA9216">
            <w:pPr>
              <w:widowControl/>
              <w:spacing w:line="240" w:lineRule="auto"/>
              <w:ind w:firstLine="0" w:firstLineChars="0"/>
              <w:jc w:val="center"/>
              <w:rPr>
                <w:rFonts w:eastAsia="仿宋_GB2312"/>
                <w:color w:val="000000"/>
                <w:kern w:val="0"/>
              </w:rPr>
            </w:pPr>
            <w:r>
              <w:rPr>
                <w:rFonts w:eastAsia="仿宋_GB2312"/>
                <w:color w:val="000000"/>
                <w:kern w:val="0"/>
              </w:rPr>
              <w:t>灰莉球</w:t>
            </w:r>
          </w:p>
        </w:tc>
        <w:tc>
          <w:tcPr>
            <w:tcW w:w="1600" w:type="pct"/>
            <w:shd w:val="clear" w:color="auto" w:fill="auto"/>
            <w:vAlign w:val="center"/>
          </w:tcPr>
          <w:p w14:paraId="0FC3154F">
            <w:pPr>
              <w:widowControl/>
              <w:spacing w:line="240" w:lineRule="auto"/>
              <w:ind w:firstLine="0" w:firstLineChars="0"/>
              <w:jc w:val="center"/>
              <w:rPr>
                <w:rFonts w:eastAsia="仿宋_GB2312"/>
                <w:color w:val="000000"/>
                <w:kern w:val="0"/>
              </w:rPr>
            </w:pPr>
            <w:r>
              <w:rPr>
                <w:rFonts w:eastAsia="仿宋_GB2312"/>
                <w:color w:val="000000"/>
                <w:kern w:val="0"/>
              </w:rPr>
              <w:t>冠幅100厘米以下</w:t>
            </w:r>
          </w:p>
        </w:tc>
        <w:tc>
          <w:tcPr>
            <w:tcW w:w="539" w:type="pct"/>
            <w:shd w:val="clear" w:color="auto" w:fill="auto"/>
            <w:vAlign w:val="center"/>
          </w:tcPr>
          <w:p w14:paraId="4A153DD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BF1EED2">
            <w:pPr>
              <w:widowControl/>
              <w:spacing w:line="240" w:lineRule="auto"/>
              <w:ind w:firstLine="0" w:firstLineChars="0"/>
              <w:jc w:val="center"/>
              <w:rPr>
                <w:rFonts w:eastAsia="仿宋_GB2312"/>
                <w:color w:val="000000"/>
                <w:kern w:val="0"/>
              </w:rPr>
            </w:pPr>
            <w:r>
              <w:rPr>
                <w:rFonts w:eastAsia="仿宋_GB2312"/>
                <w:color w:val="000000"/>
                <w:kern w:val="0"/>
              </w:rPr>
              <w:t>45</w:t>
            </w:r>
          </w:p>
        </w:tc>
      </w:tr>
      <w:tr w14:paraId="106A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9A33DF8">
            <w:pPr>
              <w:widowControl/>
              <w:spacing w:line="240" w:lineRule="auto"/>
              <w:ind w:firstLine="0" w:firstLineChars="0"/>
              <w:jc w:val="center"/>
              <w:rPr>
                <w:rFonts w:eastAsia="仿宋_GB2312"/>
                <w:color w:val="000000"/>
                <w:kern w:val="0"/>
              </w:rPr>
            </w:pPr>
          </w:p>
        </w:tc>
        <w:tc>
          <w:tcPr>
            <w:tcW w:w="1290" w:type="pct"/>
            <w:vMerge w:val="continue"/>
            <w:vAlign w:val="center"/>
          </w:tcPr>
          <w:p w14:paraId="468D246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FB9ED3E">
            <w:pPr>
              <w:widowControl/>
              <w:spacing w:line="240" w:lineRule="auto"/>
              <w:ind w:firstLine="0" w:firstLineChars="0"/>
              <w:jc w:val="center"/>
              <w:rPr>
                <w:rFonts w:eastAsia="仿宋_GB2312"/>
                <w:color w:val="000000"/>
                <w:kern w:val="0"/>
              </w:rPr>
            </w:pPr>
            <w:r>
              <w:rPr>
                <w:rFonts w:eastAsia="仿宋_GB2312"/>
                <w:color w:val="000000"/>
                <w:kern w:val="0"/>
              </w:rPr>
              <w:t>冠幅100厘米以上</w:t>
            </w:r>
          </w:p>
        </w:tc>
        <w:tc>
          <w:tcPr>
            <w:tcW w:w="539" w:type="pct"/>
            <w:shd w:val="clear" w:color="auto" w:fill="auto"/>
            <w:vAlign w:val="center"/>
          </w:tcPr>
          <w:p w14:paraId="0ACF1FF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70B1D27">
            <w:pPr>
              <w:widowControl/>
              <w:spacing w:line="240" w:lineRule="auto"/>
              <w:ind w:firstLine="0" w:firstLineChars="0"/>
              <w:jc w:val="center"/>
              <w:rPr>
                <w:rFonts w:eastAsia="仿宋_GB2312"/>
                <w:color w:val="000000"/>
                <w:kern w:val="0"/>
              </w:rPr>
            </w:pPr>
            <w:r>
              <w:rPr>
                <w:rFonts w:eastAsia="仿宋_GB2312"/>
                <w:color w:val="000000"/>
                <w:kern w:val="0"/>
              </w:rPr>
              <w:t>65</w:t>
            </w:r>
          </w:p>
        </w:tc>
      </w:tr>
      <w:tr w14:paraId="603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6F646EE">
            <w:pPr>
              <w:widowControl/>
              <w:spacing w:line="240" w:lineRule="auto"/>
              <w:ind w:firstLine="0" w:firstLineChars="0"/>
              <w:jc w:val="center"/>
              <w:rPr>
                <w:rFonts w:eastAsia="仿宋_GB2312"/>
                <w:color w:val="000000"/>
                <w:kern w:val="0"/>
              </w:rPr>
            </w:pPr>
            <w:r>
              <w:rPr>
                <w:rFonts w:eastAsia="仿宋_GB2312"/>
                <w:color w:val="000000"/>
                <w:kern w:val="0"/>
              </w:rPr>
              <w:t>19</w:t>
            </w:r>
          </w:p>
        </w:tc>
        <w:tc>
          <w:tcPr>
            <w:tcW w:w="1290" w:type="pct"/>
            <w:vMerge w:val="restart"/>
            <w:shd w:val="clear" w:color="auto" w:fill="auto"/>
            <w:noWrap/>
            <w:vAlign w:val="center"/>
          </w:tcPr>
          <w:p w14:paraId="410C09FA">
            <w:pPr>
              <w:widowControl/>
              <w:spacing w:line="240" w:lineRule="auto"/>
              <w:ind w:firstLine="0" w:firstLineChars="0"/>
              <w:jc w:val="center"/>
              <w:rPr>
                <w:rFonts w:eastAsia="仿宋_GB2312"/>
                <w:color w:val="000000"/>
                <w:kern w:val="0"/>
              </w:rPr>
            </w:pPr>
            <w:r>
              <w:rPr>
                <w:rFonts w:eastAsia="仿宋_GB2312"/>
                <w:color w:val="000000"/>
                <w:kern w:val="0"/>
              </w:rPr>
              <w:t>白银香</w:t>
            </w:r>
          </w:p>
        </w:tc>
        <w:tc>
          <w:tcPr>
            <w:tcW w:w="1600" w:type="pct"/>
            <w:shd w:val="clear" w:color="auto" w:fill="auto"/>
            <w:vAlign w:val="center"/>
          </w:tcPr>
          <w:p w14:paraId="05E79CC8">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217659C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45F1F2D">
            <w:pPr>
              <w:widowControl/>
              <w:spacing w:line="240" w:lineRule="auto"/>
              <w:ind w:firstLine="0" w:firstLineChars="0"/>
              <w:jc w:val="center"/>
              <w:rPr>
                <w:rFonts w:eastAsia="仿宋_GB2312"/>
                <w:color w:val="000000"/>
                <w:kern w:val="0"/>
              </w:rPr>
            </w:pPr>
            <w:r>
              <w:rPr>
                <w:rFonts w:eastAsia="仿宋_GB2312"/>
                <w:color w:val="000000"/>
                <w:kern w:val="0"/>
              </w:rPr>
              <w:t>5</w:t>
            </w:r>
          </w:p>
        </w:tc>
      </w:tr>
      <w:tr w14:paraId="30E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6EC68B9">
            <w:pPr>
              <w:widowControl/>
              <w:spacing w:line="240" w:lineRule="auto"/>
              <w:ind w:firstLine="0" w:firstLineChars="0"/>
              <w:jc w:val="center"/>
              <w:rPr>
                <w:rFonts w:eastAsia="仿宋_GB2312"/>
                <w:color w:val="000000"/>
                <w:kern w:val="0"/>
              </w:rPr>
            </w:pPr>
          </w:p>
        </w:tc>
        <w:tc>
          <w:tcPr>
            <w:tcW w:w="1290" w:type="pct"/>
            <w:vMerge w:val="continue"/>
            <w:vAlign w:val="center"/>
          </w:tcPr>
          <w:p w14:paraId="667A729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28A4480">
            <w:pPr>
              <w:widowControl/>
              <w:spacing w:line="240" w:lineRule="auto"/>
              <w:ind w:firstLine="0" w:firstLineChars="0"/>
              <w:jc w:val="center"/>
              <w:rPr>
                <w:rFonts w:eastAsia="仿宋_GB2312"/>
                <w:color w:val="000000"/>
                <w:kern w:val="0"/>
              </w:rPr>
            </w:pPr>
            <w:r>
              <w:rPr>
                <w:rFonts w:eastAsia="仿宋_GB2312"/>
                <w:color w:val="000000"/>
                <w:kern w:val="0"/>
              </w:rPr>
              <w:t>胸径</w:t>
            </w:r>
            <w:r>
              <w:rPr>
                <w:rFonts w:hint="eastAsia" w:eastAsia="仿宋_GB2312"/>
                <w:color w:val="000000"/>
                <w:kern w:val="0"/>
                <w:lang w:eastAsia="zh-CN"/>
              </w:rPr>
              <w:t>5.1</w:t>
            </w:r>
            <w:r>
              <w:rPr>
                <w:rFonts w:eastAsia="仿宋_GB2312"/>
                <w:color w:val="000000"/>
                <w:kern w:val="0"/>
              </w:rPr>
              <w:t>-10厘米</w:t>
            </w:r>
          </w:p>
        </w:tc>
        <w:tc>
          <w:tcPr>
            <w:tcW w:w="539" w:type="pct"/>
            <w:shd w:val="clear" w:color="auto" w:fill="auto"/>
            <w:vAlign w:val="center"/>
          </w:tcPr>
          <w:p w14:paraId="0D72A6D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2772C66">
            <w:pPr>
              <w:widowControl/>
              <w:spacing w:line="240" w:lineRule="auto"/>
              <w:ind w:firstLine="0" w:firstLineChars="0"/>
              <w:jc w:val="center"/>
              <w:rPr>
                <w:rFonts w:eastAsia="仿宋_GB2312"/>
                <w:color w:val="000000"/>
                <w:kern w:val="0"/>
              </w:rPr>
            </w:pPr>
            <w:r>
              <w:rPr>
                <w:rFonts w:eastAsia="仿宋_GB2312"/>
                <w:color w:val="000000"/>
                <w:kern w:val="0"/>
              </w:rPr>
              <w:t>19</w:t>
            </w:r>
          </w:p>
        </w:tc>
      </w:tr>
      <w:tr w14:paraId="6043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D286F67">
            <w:pPr>
              <w:widowControl/>
              <w:spacing w:line="240" w:lineRule="auto"/>
              <w:ind w:firstLine="0" w:firstLineChars="0"/>
              <w:jc w:val="center"/>
              <w:rPr>
                <w:rFonts w:eastAsia="仿宋_GB2312"/>
                <w:color w:val="000000"/>
                <w:kern w:val="0"/>
              </w:rPr>
            </w:pPr>
          </w:p>
        </w:tc>
        <w:tc>
          <w:tcPr>
            <w:tcW w:w="1290" w:type="pct"/>
            <w:vMerge w:val="continue"/>
            <w:vAlign w:val="center"/>
          </w:tcPr>
          <w:p w14:paraId="7346B34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A57D9F1">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1750F33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78EE716">
            <w:pPr>
              <w:widowControl/>
              <w:spacing w:line="240" w:lineRule="auto"/>
              <w:ind w:firstLine="0" w:firstLineChars="0"/>
              <w:jc w:val="center"/>
              <w:rPr>
                <w:rFonts w:eastAsia="仿宋_GB2312"/>
                <w:color w:val="000000"/>
                <w:kern w:val="0"/>
              </w:rPr>
            </w:pPr>
            <w:r>
              <w:rPr>
                <w:rFonts w:eastAsia="仿宋_GB2312"/>
                <w:color w:val="000000"/>
                <w:kern w:val="0"/>
              </w:rPr>
              <w:t>46</w:t>
            </w:r>
          </w:p>
        </w:tc>
      </w:tr>
      <w:tr w14:paraId="061C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B8C0C7A">
            <w:pPr>
              <w:widowControl/>
              <w:spacing w:line="240" w:lineRule="auto"/>
              <w:ind w:firstLine="0" w:firstLineChars="0"/>
              <w:jc w:val="center"/>
              <w:rPr>
                <w:rFonts w:eastAsia="仿宋_GB2312"/>
                <w:color w:val="000000"/>
                <w:kern w:val="0"/>
              </w:rPr>
            </w:pPr>
          </w:p>
        </w:tc>
        <w:tc>
          <w:tcPr>
            <w:tcW w:w="1290" w:type="pct"/>
            <w:vMerge w:val="continue"/>
            <w:vAlign w:val="center"/>
          </w:tcPr>
          <w:p w14:paraId="36C781A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EC6D67E">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4D1F50E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57073EE">
            <w:pPr>
              <w:widowControl/>
              <w:spacing w:line="240" w:lineRule="auto"/>
              <w:ind w:firstLine="0" w:firstLineChars="0"/>
              <w:jc w:val="center"/>
              <w:rPr>
                <w:rFonts w:eastAsia="仿宋_GB2312"/>
                <w:color w:val="000000"/>
                <w:kern w:val="0"/>
              </w:rPr>
            </w:pPr>
            <w:r>
              <w:rPr>
                <w:rFonts w:eastAsia="仿宋_GB2312"/>
                <w:color w:val="000000"/>
                <w:kern w:val="0"/>
              </w:rPr>
              <w:t>102</w:t>
            </w:r>
          </w:p>
        </w:tc>
      </w:tr>
      <w:tr w14:paraId="0942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8562591">
            <w:pPr>
              <w:widowControl/>
              <w:spacing w:line="240" w:lineRule="auto"/>
              <w:ind w:firstLine="0" w:firstLineChars="0"/>
              <w:jc w:val="center"/>
              <w:rPr>
                <w:rFonts w:eastAsia="仿宋_GB2312"/>
                <w:color w:val="000000"/>
                <w:kern w:val="0"/>
              </w:rPr>
            </w:pPr>
          </w:p>
        </w:tc>
        <w:tc>
          <w:tcPr>
            <w:tcW w:w="1290" w:type="pct"/>
            <w:vMerge w:val="continue"/>
            <w:vAlign w:val="center"/>
          </w:tcPr>
          <w:p w14:paraId="6BEBF18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59CED27">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0042E4C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14FB0EA">
            <w:pPr>
              <w:widowControl/>
              <w:spacing w:line="240" w:lineRule="auto"/>
              <w:ind w:firstLine="0" w:firstLineChars="0"/>
              <w:jc w:val="center"/>
              <w:rPr>
                <w:rFonts w:eastAsia="仿宋_GB2312"/>
                <w:color w:val="000000"/>
                <w:kern w:val="0"/>
              </w:rPr>
            </w:pPr>
            <w:r>
              <w:rPr>
                <w:rFonts w:eastAsia="仿宋_GB2312"/>
                <w:color w:val="000000"/>
                <w:kern w:val="0"/>
              </w:rPr>
              <w:t>163</w:t>
            </w:r>
          </w:p>
        </w:tc>
      </w:tr>
      <w:tr w14:paraId="4E8F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F4696C7">
            <w:pPr>
              <w:widowControl/>
              <w:spacing w:line="240" w:lineRule="auto"/>
              <w:ind w:firstLine="0" w:firstLineChars="0"/>
              <w:jc w:val="center"/>
              <w:rPr>
                <w:rFonts w:eastAsia="仿宋_GB2312"/>
                <w:color w:val="000000"/>
                <w:kern w:val="0"/>
              </w:rPr>
            </w:pPr>
            <w:r>
              <w:rPr>
                <w:rFonts w:eastAsia="仿宋_GB2312"/>
                <w:color w:val="000000"/>
                <w:kern w:val="0"/>
              </w:rPr>
              <w:t>20</w:t>
            </w:r>
          </w:p>
        </w:tc>
        <w:tc>
          <w:tcPr>
            <w:tcW w:w="1290" w:type="pct"/>
            <w:vMerge w:val="restart"/>
            <w:shd w:val="clear" w:color="auto" w:fill="auto"/>
            <w:noWrap/>
            <w:vAlign w:val="center"/>
          </w:tcPr>
          <w:p w14:paraId="32132770">
            <w:pPr>
              <w:widowControl/>
              <w:spacing w:line="240" w:lineRule="auto"/>
              <w:ind w:firstLine="0" w:firstLineChars="0"/>
              <w:jc w:val="center"/>
              <w:rPr>
                <w:rFonts w:eastAsia="仿宋_GB2312"/>
                <w:color w:val="000000"/>
                <w:kern w:val="0"/>
              </w:rPr>
            </w:pPr>
            <w:r>
              <w:rPr>
                <w:rFonts w:eastAsia="仿宋_GB2312"/>
                <w:color w:val="000000"/>
                <w:kern w:val="0"/>
              </w:rPr>
              <w:t>移植樟树</w:t>
            </w:r>
          </w:p>
        </w:tc>
        <w:tc>
          <w:tcPr>
            <w:tcW w:w="1600" w:type="pct"/>
            <w:shd w:val="clear" w:color="auto" w:fill="auto"/>
            <w:vAlign w:val="center"/>
          </w:tcPr>
          <w:p w14:paraId="23DCB0AE">
            <w:pPr>
              <w:widowControl/>
              <w:spacing w:line="240" w:lineRule="auto"/>
              <w:ind w:firstLine="0" w:firstLineChars="0"/>
              <w:jc w:val="center"/>
              <w:rPr>
                <w:rFonts w:eastAsia="仿宋_GB2312"/>
                <w:color w:val="000000"/>
                <w:kern w:val="0"/>
              </w:rPr>
            </w:pPr>
            <w:r>
              <w:rPr>
                <w:rFonts w:eastAsia="仿宋_GB2312"/>
                <w:color w:val="000000"/>
                <w:kern w:val="0"/>
              </w:rPr>
              <w:t>胸径20-25厘米</w:t>
            </w:r>
          </w:p>
        </w:tc>
        <w:tc>
          <w:tcPr>
            <w:tcW w:w="539" w:type="pct"/>
            <w:shd w:val="clear" w:color="auto" w:fill="auto"/>
            <w:vAlign w:val="center"/>
          </w:tcPr>
          <w:p w14:paraId="6472D78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4C256F7">
            <w:pPr>
              <w:widowControl/>
              <w:spacing w:line="240" w:lineRule="auto"/>
              <w:ind w:firstLine="0" w:firstLineChars="0"/>
              <w:jc w:val="center"/>
              <w:rPr>
                <w:rFonts w:eastAsia="仿宋_GB2312"/>
                <w:color w:val="000000"/>
                <w:kern w:val="0"/>
              </w:rPr>
            </w:pPr>
            <w:r>
              <w:rPr>
                <w:rFonts w:eastAsia="仿宋_GB2312"/>
                <w:color w:val="000000"/>
                <w:kern w:val="0"/>
              </w:rPr>
              <w:t>500</w:t>
            </w:r>
          </w:p>
        </w:tc>
      </w:tr>
      <w:tr w14:paraId="6675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2C585D9">
            <w:pPr>
              <w:widowControl/>
              <w:spacing w:line="240" w:lineRule="auto"/>
              <w:ind w:firstLine="0" w:firstLineChars="0"/>
              <w:jc w:val="center"/>
              <w:rPr>
                <w:rFonts w:eastAsia="仿宋_GB2312"/>
                <w:color w:val="000000"/>
                <w:kern w:val="0"/>
              </w:rPr>
            </w:pPr>
          </w:p>
        </w:tc>
        <w:tc>
          <w:tcPr>
            <w:tcW w:w="1290" w:type="pct"/>
            <w:vMerge w:val="continue"/>
            <w:vAlign w:val="center"/>
          </w:tcPr>
          <w:p w14:paraId="4EACC00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44ECEF6">
            <w:pPr>
              <w:widowControl/>
              <w:spacing w:line="240" w:lineRule="auto"/>
              <w:ind w:firstLine="0" w:firstLineChars="0"/>
              <w:jc w:val="center"/>
              <w:rPr>
                <w:rFonts w:eastAsia="仿宋_GB2312"/>
                <w:color w:val="000000"/>
                <w:kern w:val="0"/>
              </w:rPr>
            </w:pPr>
            <w:r>
              <w:rPr>
                <w:rFonts w:eastAsia="仿宋_GB2312"/>
                <w:color w:val="000000"/>
                <w:kern w:val="0"/>
              </w:rPr>
              <w:t>胸径25厘米以上</w:t>
            </w:r>
          </w:p>
        </w:tc>
        <w:tc>
          <w:tcPr>
            <w:tcW w:w="539" w:type="pct"/>
            <w:shd w:val="clear" w:color="auto" w:fill="auto"/>
            <w:vAlign w:val="center"/>
          </w:tcPr>
          <w:p w14:paraId="6E66A31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28B5629">
            <w:pPr>
              <w:widowControl/>
              <w:spacing w:line="240" w:lineRule="auto"/>
              <w:ind w:firstLine="0" w:firstLineChars="0"/>
              <w:jc w:val="center"/>
              <w:rPr>
                <w:rFonts w:eastAsia="仿宋_GB2312"/>
                <w:color w:val="000000"/>
                <w:kern w:val="0"/>
              </w:rPr>
            </w:pPr>
            <w:r>
              <w:rPr>
                <w:rFonts w:eastAsia="仿宋_GB2312"/>
                <w:color w:val="000000"/>
                <w:kern w:val="0"/>
              </w:rPr>
              <w:t>1000</w:t>
            </w:r>
          </w:p>
        </w:tc>
      </w:tr>
      <w:tr w14:paraId="6EA1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3E3FA0A9">
            <w:pPr>
              <w:widowControl/>
              <w:spacing w:line="240" w:lineRule="auto"/>
              <w:ind w:firstLine="0" w:firstLineChars="0"/>
              <w:jc w:val="center"/>
              <w:rPr>
                <w:rFonts w:eastAsia="仿宋_GB2312"/>
                <w:color w:val="000000"/>
                <w:kern w:val="0"/>
              </w:rPr>
            </w:pPr>
            <w:r>
              <w:rPr>
                <w:rFonts w:eastAsia="仿宋_GB2312"/>
                <w:color w:val="000000"/>
                <w:kern w:val="0"/>
              </w:rPr>
              <w:t>21</w:t>
            </w:r>
          </w:p>
        </w:tc>
        <w:tc>
          <w:tcPr>
            <w:tcW w:w="1290" w:type="pct"/>
            <w:shd w:val="clear" w:color="auto" w:fill="auto"/>
            <w:vAlign w:val="center"/>
          </w:tcPr>
          <w:p w14:paraId="2A03455E">
            <w:pPr>
              <w:widowControl/>
              <w:spacing w:line="240" w:lineRule="auto"/>
              <w:ind w:firstLine="0" w:firstLineChars="0"/>
              <w:jc w:val="center"/>
              <w:rPr>
                <w:rFonts w:eastAsia="仿宋_GB2312"/>
                <w:color w:val="000000"/>
                <w:kern w:val="0"/>
              </w:rPr>
            </w:pPr>
            <w:r>
              <w:rPr>
                <w:rFonts w:eastAsia="仿宋_GB2312"/>
                <w:color w:val="000000"/>
                <w:kern w:val="0"/>
              </w:rPr>
              <w:t>竹柏</w:t>
            </w:r>
          </w:p>
        </w:tc>
        <w:tc>
          <w:tcPr>
            <w:tcW w:w="1600" w:type="pct"/>
            <w:shd w:val="clear" w:color="auto" w:fill="auto"/>
            <w:vAlign w:val="center"/>
          </w:tcPr>
          <w:p w14:paraId="5A88F60C">
            <w:pPr>
              <w:widowControl/>
              <w:spacing w:line="240" w:lineRule="auto"/>
              <w:ind w:firstLine="0" w:firstLineChars="0"/>
              <w:jc w:val="center"/>
              <w:rPr>
                <w:rFonts w:eastAsia="仿宋_GB2312"/>
                <w:color w:val="000000"/>
                <w:kern w:val="0"/>
              </w:rPr>
            </w:pPr>
            <w:r>
              <w:rPr>
                <w:rFonts w:eastAsia="仿宋_GB2312"/>
                <w:color w:val="000000"/>
                <w:kern w:val="0"/>
              </w:rPr>
              <w:t>胸径5-6厘米</w:t>
            </w:r>
          </w:p>
        </w:tc>
        <w:tc>
          <w:tcPr>
            <w:tcW w:w="539" w:type="pct"/>
            <w:shd w:val="clear" w:color="auto" w:fill="auto"/>
            <w:vAlign w:val="center"/>
          </w:tcPr>
          <w:p w14:paraId="53540E7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ABBB87B">
            <w:pPr>
              <w:widowControl/>
              <w:spacing w:line="240" w:lineRule="auto"/>
              <w:ind w:firstLine="0" w:firstLineChars="0"/>
              <w:jc w:val="center"/>
              <w:rPr>
                <w:rFonts w:eastAsia="仿宋_GB2312"/>
                <w:color w:val="000000"/>
                <w:kern w:val="0"/>
              </w:rPr>
            </w:pPr>
            <w:r>
              <w:rPr>
                <w:rFonts w:eastAsia="仿宋_GB2312"/>
                <w:color w:val="000000"/>
                <w:kern w:val="0"/>
              </w:rPr>
              <w:t>40</w:t>
            </w:r>
          </w:p>
        </w:tc>
      </w:tr>
      <w:tr w14:paraId="6C7F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37F91460">
            <w:pPr>
              <w:widowControl/>
              <w:spacing w:line="240" w:lineRule="auto"/>
              <w:ind w:firstLine="0" w:firstLineChars="0"/>
              <w:jc w:val="center"/>
              <w:rPr>
                <w:rFonts w:eastAsia="仿宋_GB2312"/>
                <w:color w:val="000000"/>
                <w:kern w:val="0"/>
              </w:rPr>
            </w:pPr>
            <w:r>
              <w:rPr>
                <w:rFonts w:eastAsia="仿宋_GB2312"/>
                <w:color w:val="000000"/>
                <w:kern w:val="0"/>
              </w:rPr>
              <w:t>22</w:t>
            </w:r>
          </w:p>
        </w:tc>
        <w:tc>
          <w:tcPr>
            <w:tcW w:w="1290" w:type="pct"/>
            <w:shd w:val="clear" w:color="auto" w:fill="auto"/>
            <w:vAlign w:val="center"/>
          </w:tcPr>
          <w:p w14:paraId="698F82F6">
            <w:pPr>
              <w:widowControl/>
              <w:spacing w:line="240" w:lineRule="auto"/>
              <w:ind w:firstLine="0" w:firstLineChars="0"/>
              <w:jc w:val="center"/>
              <w:rPr>
                <w:rFonts w:eastAsia="仿宋_GB2312"/>
                <w:color w:val="000000"/>
                <w:kern w:val="0"/>
              </w:rPr>
            </w:pPr>
            <w:r>
              <w:rPr>
                <w:rFonts w:eastAsia="仿宋_GB2312"/>
                <w:color w:val="000000"/>
                <w:kern w:val="0"/>
              </w:rPr>
              <w:t>苗竹仔</w:t>
            </w:r>
          </w:p>
        </w:tc>
        <w:tc>
          <w:tcPr>
            <w:tcW w:w="1600" w:type="pct"/>
            <w:shd w:val="clear" w:color="auto" w:fill="auto"/>
            <w:vAlign w:val="center"/>
          </w:tcPr>
          <w:p w14:paraId="419FFA46">
            <w:pPr>
              <w:widowControl/>
              <w:spacing w:line="240" w:lineRule="auto"/>
              <w:ind w:firstLine="0" w:firstLineChars="0"/>
              <w:jc w:val="center"/>
              <w:rPr>
                <w:rFonts w:eastAsia="仿宋_GB2312"/>
                <w:color w:val="000000"/>
                <w:kern w:val="0"/>
              </w:rPr>
            </w:pPr>
            <w:r>
              <w:rPr>
                <w:rFonts w:eastAsia="仿宋_GB2312"/>
                <w:color w:val="000000"/>
                <w:kern w:val="0"/>
              </w:rPr>
              <w:t>成材</w:t>
            </w:r>
          </w:p>
        </w:tc>
        <w:tc>
          <w:tcPr>
            <w:tcW w:w="539" w:type="pct"/>
            <w:shd w:val="clear" w:color="auto" w:fill="auto"/>
            <w:vAlign w:val="center"/>
          </w:tcPr>
          <w:p w14:paraId="3151204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0501D43">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3559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691A599D">
            <w:pPr>
              <w:widowControl/>
              <w:spacing w:line="240" w:lineRule="auto"/>
              <w:ind w:firstLine="0" w:firstLineChars="0"/>
              <w:jc w:val="center"/>
              <w:rPr>
                <w:rFonts w:eastAsia="仿宋_GB2312"/>
                <w:color w:val="000000"/>
                <w:kern w:val="0"/>
              </w:rPr>
            </w:pPr>
            <w:r>
              <w:rPr>
                <w:rFonts w:eastAsia="仿宋_GB2312"/>
                <w:color w:val="000000"/>
                <w:kern w:val="0"/>
              </w:rPr>
              <w:t>23</w:t>
            </w:r>
          </w:p>
        </w:tc>
        <w:tc>
          <w:tcPr>
            <w:tcW w:w="1290" w:type="pct"/>
            <w:vMerge w:val="restart"/>
            <w:shd w:val="clear" w:color="auto" w:fill="auto"/>
            <w:noWrap/>
            <w:vAlign w:val="center"/>
          </w:tcPr>
          <w:p w14:paraId="32ECCEC0">
            <w:pPr>
              <w:widowControl/>
              <w:spacing w:line="240" w:lineRule="auto"/>
              <w:ind w:firstLine="0" w:firstLineChars="0"/>
              <w:jc w:val="center"/>
              <w:rPr>
                <w:rFonts w:eastAsia="仿宋_GB2312"/>
                <w:color w:val="000000"/>
                <w:kern w:val="0"/>
              </w:rPr>
            </w:pPr>
            <w:r>
              <w:rPr>
                <w:rFonts w:eastAsia="仿宋_GB2312"/>
                <w:color w:val="000000"/>
                <w:kern w:val="0"/>
              </w:rPr>
              <w:t>蓝花楹</w:t>
            </w:r>
          </w:p>
        </w:tc>
        <w:tc>
          <w:tcPr>
            <w:tcW w:w="1600" w:type="pct"/>
            <w:shd w:val="clear" w:color="auto" w:fill="auto"/>
            <w:vAlign w:val="center"/>
          </w:tcPr>
          <w:p w14:paraId="41C4791C">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29670D7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17BCC4A">
            <w:pPr>
              <w:widowControl/>
              <w:spacing w:line="240" w:lineRule="auto"/>
              <w:ind w:firstLine="0" w:firstLineChars="0"/>
              <w:jc w:val="center"/>
              <w:rPr>
                <w:rFonts w:eastAsia="仿宋_GB2312"/>
                <w:color w:val="000000"/>
                <w:kern w:val="0"/>
              </w:rPr>
            </w:pPr>
            <w:r>
              <w:rPr>
                <w:rFonts w:eastAsia="仿宋_GB2312"/>
                <w:color w:val="000000"/>
                <w:kern w:val="0"/>
              </w:rPr>
              <w:t>15</w:t>
            </w:r>
          </w:p>
        </w:tc>
      </w:tr>
      <w:tr w14:paraId="2C5B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AEF9A65">
            <w:pPr>
              <w:widowControl/>
              <w:spacing w:line="240" w:lineRule="auto"/>
              <w:ind w:firstLine="0" w:firstLineChars="0"/>
              <w:jc w:val="center"/>
              <w:rPr>
                <w:rFonts w:eastAsia="仿宋_GB2312"/>
                <w:color w:val="000000"/>
                <w:kern w:val="0"/>
              </w:rPr>
            </w:pPr>
          </w:p>
        </w:tc>
        <w:tc>
          <w:tcPr>
            <w:tcW w:w="1290" w:type="pct"/>
            <w:vMerge w:val="continue"/>
            <w:vAlign w:val="center"/>
          </w:tcPr>
          <w:p w14:paraId="1502DE4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A15E525">
            <w:pPr>
              <w:widowControl/>
              <w:spacing w:line="240" w:lineRule="auto"/>
              <w:ind w:firstLine="0" w:firstLineChars="0"/>
              <w:jc w:val="center"/>
              <w:rPr>
                <w:rFonts w:eastAsia="仿宋_GB2312"/>
                <w:color w:val="000000"/>
                <w:kern w:val="0"/>
              </w:rPr>
            </w:pPr>
            <w:r>
              <w:rPr>
                <w:rFonts w:eastAsia="仿宋_GB2312"/>
                <w:color w:val="000000"/>
                <w:kern w:val="0"/>
              </w:rPr>
              <w:t>胸径</w:t>
            </w:r>
            <w:r>
              <w:rPr>
                <w:rFonts w:hint="eastAsia" w:eastAsia="仿宋_GB2312"/>
                <w:color w:val="000000"/>
                <w:kern w:val="0"/>
                <w:lang w:eastAsia="zh-CN"/>
              </w:rPr>
              <w:t>5.1</w:t>
            </w:r>
            <w:r>
              <w:rPr>
                <w:rFonts w:eastAsia="仿宋_GB2312"/>
                <w:color w:val="000000"/>
                <w:kern w:val="0"/>
              </w:rPr>
              <w:t>-10厘米</w:t>
            </w:r>
          </w:p>
        </w:tc>
        <w:tc>
          <w:tcPr>
            <w:tcW w:w="539" w:type="pct"/>
            <w:shd w:val="clear" w:color="auto" w:fill="auto"/>
            <w:vAlign w:val="center"/>
          </w:tcPr>
          <w:p w14:paraId="25047B6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7FE2842">
            <w:pPr>
              <w:widowControl/>
              <w:spacing w:line="240" w:lineRule="auto"/>
              <w:ind w:firstLine="0" w:firstLineChars="0"/>
              <w:jc w:val="center"/>
              <w:rPr>
                <w:rFonts w:eastAsia="仿宋_GB2312"/>
                <w:color w:val="000000"/>
                <w:kern w:val="0"/>
              </w:rPr>
            </w:pPr>
            <w:r>
              <w:rPr>
                <w:rFonts w:eastAsia="仿宋_GB2312"/>
                <w:color w:val="000000"/>
                <w:kern w:val="0"/>
              </w:rPr>
              <w:t>20</w:t>
            </w:r>
          </w:p>
        </w:tc>
      </w:tr>
      <w:tr w14:paraId="617B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1FFF237">
            <w:pPr>
              <w:widowControl/>
              <w:spacing w:line="240" w:lineRule="auto"/>
              <w:ind w:firstLine="0" w:firstLineChars="0"/>
              <w:jc w:val="center"/>
              <w:rPr>
                <w:rFonts w:eastAsia="仿宋_GB2312"/>
                <w:color w:val="000000"/>
                <w:kern w:val="0"/>
              </w:rPr>
            </w:pPr>
          </w:p>
        </w:tc>
        <w:tc>
          <w:tcPr>
            <w:tcW w:w="1290" w:type="pct"/>
            <w:vMerge w:val="continue"/>
            <w:vAlign w:val="center"/>
          </w:tcPr>
          <w:p w14:paraId="12FBF20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680223F">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5CAEBDD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6B539EB">
            <w:pPr>
              <w:widowControl/>
              <w:spacing w:line="240" w:lineRule="auto"/>
              <w:ind w:firstLine="0" w:firstLineChars="0"/>
              <w:jc w:val="center"/>
              <w:rPr>
                <w:rFonts w:eastAsia="仿宋_GB2312"/>
                <w:color w:val="000000"/>
                <w:kern w:val="0"/>
              </w:rPr>
            </w:pPr>
            <w:r>
              <w:rPr>
                <w:rFonts w:eastAsia="仿宋_GB2312"/>
                <w:color w:val="000000"/>
                <w:kern w:val="0"/>
              </w:rPr>
              <w:t>55</w:t>
            </w:r>
          </w:p>
        </w:tc>
      </w:tr>
      <w:tr w14:paraId="3F18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472B728">
            <w:pPr>
              <w:widowControl/>
              <w:spacing w:line="240" w:lineRule="auto"/>
              <w:ind w:firstLine="0" w:firstLineChars="0"/>
              <w:jc w:val="center"/>
              <w:rPr>
                <w:rFonts w:eastAsia="仿宋_GB2312"/>
                <w:color w:val="000000"/>
                <w:kern w:val="0"/>
              </w:rPr>
            </w:pPr>
          </w:p>
        </w:tc>
        <w:tc>
          <w:tcPr>
            <w:tcW w:w="1290" w:type="pct"/>
            <w:vMerge w:val="continue"/>
            <w:vAlign w:val="center"/>
          </w:tcPr>
          <w:p w14:paraId="1FE9752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A409ADB">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7B81B22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99C5FE7">
            <w:pPr>
              <w:widowControl/>
              <w:spacing w:line="240" w:lineRule="auto"/>
              <w:ind w:firstLine="0" w:firstLineChars="0"/>
              <w:jc w:val="center"/>
              <w:rPr>
                <w:rFonts w:eastAsia="仿宋_GB2312"/>
                <w:color w:val="000000"/>
                <w:kern w:val="0"/>
              </w:rPr>
            </w:pPr>
            <w:r>
              <w:rPr>
                <w:rFonts w:eastAsia="仿宋_GB2312"/>
                <w:color w:val="000000"/>
                <w:kern w:val="0"/>
              </w:rPr>
              <w:t>86</w:t>
            </w:r>
          </w:p>
        </w:tc>
      </w:tr>
      <w:tr w14:paraId="616C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754A6A2">
            <w:pPr>
              <w:widowControl/>
              <w:spacing w:line="240" w:lineRule="auto"/>
              <w:ind w:firstLine="0" w:firstLineChars="0"/>
              <w:jc w:val="center"/>
              <w:rPr>
                <w:rFonts w:eastAsia="仿宋_GB2312"/>
                <w:color w:val="000000"/>
                <w:kern w:val="0"/>
              </w:rPr>
            </w:pPr>
          </w:p>
        </w:tc>
        <w:tc>
          <w:tcPr>
            <w:tcW w:w="1290" w:type="pct"/>
            <w:vMerge w:val="continue"/>
            <w:vAlign w:val="center"/>
          </w:tcPr>
          <w:p w14:paraId="25894C1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F3849B9">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4D71095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480EF62">
            <w:pPr>
              <w:widowControl/>
              <w:spacing w:line="240" w:lineRule="auto"/>
              <w:ind w:firstLine="0" w:firstLineChars="0"/>
              <w:jc w:val="center"/>
              <w:rPr>
                <w:rFonts w:eastAsia="仿宋_GB2312"/>
                <w:color w:val="000000"/>
                <w:kern w:val="0"/>
              </w:rPr>
            </w:pPr>
            <w:r>
              <w:rPr>
                <w:rFonts w:eastAsia="仿宋_GB2312"/>
                <w:color w:val="000000"/>
                <w:kern w:val="0"/>
              </w:rPr>
              <w:t>250</w:t>
            </w:r>
          </w:p>
        </w:tc>
      </w:tr>
      <w:tr w14:paraId="140D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0FA2AC18">
            <w:pPr>
              <w:widowControl/>
              <w:spacing w:line="240" w:lineRule="auto"/>
              <w:ind w:firstLine="0" w:firstLineChars="0"/>
              <w:jc w:val="center"/>
              <w:rPr>
                <w:rFonts w:eastAsia="仿宋_GB2312"/>
                <w:color w:val="000000"/>
                <w:kern w:val="0"/>
              </w:rPr>
            </w:pPr>
            <w:r>
              <w:rPr>
                <w:rFonts w:eastAsia="仿宋_GB2312"/>
                <w:color w:val="000000"/>
                <w:kern w:val="0"/>
              </w:rPr>
              <w:t>24</w:t>
            </w:r>
          </w:p>
        </w:tc>
        <w:tc>
          <w:tcPr>
            <w:tcW w:w="1290" w:type="pct"/>
            <w:vMerge w:val="restart"/>
            <w:shd w:val="clear" w:color="auto" w:fill="auto"/>
            <w:noWrap/>
            <w:vAlign w:val="center"/>
          </w:tcPr>
          <w:p w14:paraId="6EB0E02B">
            <w:pPr>
              <w:widowControl/>
              <w:spacing w:line="240" w:lineRule="auto"/>
              <w:ind w:firstLine="0" w:firstLineChars="0"/>
              <w:jc w:val="center"/>
              <w:rPr>
                <w:rFonts w:eastAsia="仿宋_GB2312"/>
                <w:color w:val="000000"/>
                <w:kern w:val="0"/>
              </w:rPr>
            </w:pPr>
            <w:r>
              <w:rPr>
                <w:rFonts w:eastAsia="仿宋_GB2312"/>
                <w:color w:val="000000"/>
                <w:kern w:val="0"/>
              </w:rPr>
              <w:t>移植桂花</w:t>
            </w:r>
          </w:p>
        </w:tc>
        <w:tc>
          <w:tcPr>
            <w:tcW w:w="1600" w:type="pct"/>
            <w:shd w:val="clear" w:color="auto" w:fill="auto"/>
            <w:vAlign w:val="center"/>
          </w:tcPr>
          <w:p w14:paraId="1294CE74">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tcPr>
          <w:p w14:paraId="71C1034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4A83535">
            <w:pPr>
              <w:widowControl/>
              <w:spacing w:line="240" w:lineRule="auto"/>
              <w:ind w:firstLine="0" w:firstLineChars="0"/>
              <w:jc w:val="center"/>
              <w:rPr>
                <w:rFonts w:eastAsia="仿宋_GB2312"/>
                <w:color w:val="000000"/>
                <w:kern w:val="0"/>
              </w:rPr>
            </w:pPr>
            <w:r>
              <w:rPr>
                <w:rFonts w:eastAsia="仿宋_GB2312"/>
                <w:color w:val="000000"/>
                <w:kern w:val="0"/>
              </w:rPr>
              <w:t>100</w:t>
            </w:r>
          </w:p>
        </w:tc>
      </w:tr>
      <w:tr w14:paraId="573B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4780580">
            <w:pPr>
              <w:widowControl/>
              <w:spacing w:line="240" w:lineRule="auto"/>
              <w:ind w:firstLine="0" w:firstLineChars="0"/>
              <w:jc w:val="center"/>
              <w:rPr>
                <w:rFonts w:eastAsia="仿宋_GB2312"/>
                <w:color w:val="000000"/>
                <w:kern w:val="0"/>
              </w:rPr>
            </w:pPr>
          </w:p>
        </w:tc>
        <w:tc>
          <w:tcPr>
            <w:tcW w:w="1290" w:type="pct"/>
            <w:vMerge w:val="continue"/>
            <w:vAlign w:val="center"/>
          </w:tcPr>
          <w:p w14:paraId="3B77E91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2355533">
            <w:pPr>
              <w:widowControl/>
              <w:spacing w:line="240" w:lineRule="auto"/>
              <w:ind w:firstLine="0" w:firstLineChars="0"/>
              <w:jc w:val="center"/>
              <w:rPr>
                <w:rFonts w:eastAsia="仿宋_GB2312"/>
                <w:color w:val="000000"/>
                <w:kern w:val="0"/>
              </w:rPr>
            </w:pPr>
            <w:r>
              <w:rPr>
                <w:rFonts w:eastAsia="仿宋_GB2312"/>
                <w:color w:val="000000"/>
                <w:kern w:val="0"/>
              </w:rPr>
              <w:t>胸径5</w:t>
            </w:r>
            <w:r>
              <w:rPr>
                <w:rFonts w:hint="eastAsia" w:eastAsia="仿宋_GB2312"/>
                <w:color w:val="000000"/>
                <w:kern w:val="0"/>
                <w:lang w:val="en-US" w:eastAsia="zh-CN"/>
              </w:rPr>
              <w:t>.</w:t>
            </w:r>
            <w:r>
              <w:rPr>
                <w:rFonts w:eastAsia="仿宋_GB2312"/>
                <w:color w:val="000000"/>
                <w:kern w:val="0"/>
              </w:rPr>
              <w:t>1-10厘米</w:t>
            </w:r>
          </w:p>
        </w:tc>
        <w:tc>
          <w:tcPr>
            <w:tcW w:w="539" w:type="pct"/>
            <w:shd w:val="clear" w:color="auto" w:fill="auto"/>
          </w:tcPr>
          <w:p w14:paraId="53122A1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AE5A6C5">
            <w:pPr>
              <w:widowControl/>
              <w:spacing w:line="240" w:lineRule="auto"/>
              <w:ind w:firstLine="0" w:firstLineChars="0"/>
              <w:jc w:val="center"/>
              <w:rPr>
                <w:rFonts w:eastAsia="仿宋_GB2312"/>
                <w:color w:val="000000"/>
                <w:kern w:val="0"/>
              </w:rPr>
            </w:pPr>
            <w:r>
              <w:rPr>
                <w:rFonts w:eastAsia="仿宋_GB2312"/>
                <w:color w:val="000000"/>
                <w:kern w:val="0"/>
              </w:rPr>
              <w:t>175</w:t>
            </w:r>
          </w:p>
        </w:tc>
      </w:tr>
      <w:tr w14:paraId="6F04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D0440A4">
            <w:pPr>
              <w:widowControl/>
              <w:spacing w:line="240" w:lineRule="auto"/>
              <w:ind w:firstLine="0" w:firstLineChars="0"/>
              <w:jc w:val="center"/>
              <w:rPr>
                <w:rFonts w:eastAsia="仿宋_GB2312"/>
                <w:color w:val="000000"/>
                <w:kern w:val="0"/>
              </w:rPr>
            </w:pPr>
          </w:p>
        </w:tc>
        <w:tc>
          <w:tcPr>
            <w:tcW w:w="1290" w:type="pct"/>
            <w:vMerge w:val="continue"/>
            <w:vAlign w:val="center"/>
          </w:tcPr>
          <w:p w14:paraId="1730B16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2120CB0">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tcPr>
          <w:p w14:paraId="497DA11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399D16F">
            <w:pPr>
              <w:widowControl/>
              <w:spacing w:line="240" w:lineRule="auto"/>
              <w:ind w:firstLine="0" w:firstLineChars="0"/>
              <w:jc w:val="center"/>
              <w:rPr>
                <w:rFonts w:eastAsia="仿宋_GB2312"/>
                <w:color w:val="000000"/>
                <w:kern w:val="0"/>
              </w:rPr>
            </w:pPr>
            <w:r>
              <w:rPr>
                <w:rFonts w:eastAsia="仿宋_GB2312"/>
                <w:color w:val="000000"/>
                <w:kern w:val="0"/>
              </w:rPr>
              <w:t>390</w:t>
            </w:r>
          </w:p>
        </w:tc>
      </w:tr>
      <w:tr w14:paraId="2D01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BACEF1B">
            <w:pPr>
              <w:widowControl/>
              <w:spacing w:line="240" w:lineRule="auto"/>
              <w:ind w:firstLine="0" w:firstLineChars="0"/>
              <w:jc w:val="center"/>
              <w:rPr>
                <w:rFonts w:eastAsia="仿宋_GB2312"/>
                <w:color w:val="000000"/>
                <w:kern w:val="0"/>
              </w:rPr>
            </w:pPr>
          </w:p>
        </w:tc>
        <w:tc>
          <w:tcPr>
            <w:tcW w:w="1290" w:type="pct"/>
            <w:vMerge w:val="continue"/>
            <w:vAlign w:val="center"/>
          </w:tcPr>
          <w:p w14:paraId="545DAFF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93418FB">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tcPr>
          <w:p w14:paraId="4EAF19E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E812F53">
            <w:pPr>
              <w:widowControl/>
              <w:spacing w:line="240" w:lineRule="auto"/>
              <w:ind w:firstLine="0" w:firstLineChars="0"/>
              <w:jc w:val="center"/>
              <w:rPr>
                <w:rFonts w:eastAsia="仿宋_GB2312"/>
                <w:color w:val="000000"/>
                <w:kern w:val="0"/>
              </w:rPr>
            </w:pPr>
            <w:r>
              <w:rPr>
                <w:rFonts w:eastAsia="仿宋_GB2312"/>
                <w:color w:val="000000"/>
                <w:kern w:val="0"/>
              </w:rPr>
              <w:t>650</w:t>
            </w:r>
          </w:p>
        </w:tc>
      </w:tr>
      <w:tr w14:paraId="76A5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4377D8A">
            <w:pPr>
              <w:widowControl/>
              <w:spacing w:line="240" w:lineRule="auto"/>
              <w:ind w:firstLine="0" w:firstLineChars="0"/>
              <w:jc w:val="center"/>
              <w:rPr>
                <w:rFonts w:eastAsia="仿宋_GB2312"/>
                <w:color w:val="000000"/>
                <w:kern w:val="0"/>
              </w:rPr>
            </w:pPr>
          </w:p>
        </w:tc>
        <w:tc>
          <w:tcPr>
            <w:tcW w:w="1290" w:type="pct"/>
            <w:vMerge w:val="continue"/>
            <w:vAlign w:val="center"/>
          </w:tcPr>
          <w:p w14:paraId="7FD7DE8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78131F2">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tcPr>
          <w:p w14:paraId="5265D44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78D6696">
            <w:pPr>
              <w:widowControl/>
              <w:spacing w:line="240" w:lineRule="auto"/>
              <w:ind w:firstLine="0" w:firstLineChars="0"/>
              <w:jc w:val="center"/>
              <w:rPr>
                <w:rFonts w:eastAsia="仿宋_GB2312"/>
                <w:color w:val="000000"/>
                <w:kern w:val="0"/>
              </w:rPr>
            </w:pPr>
            <w:r>
              <w:rPr>
                <w:rFonts w:eastAsia="仿宋_GB2312"/>
                <w:color w:val="000000"/>
                <w:kern w:val="0"/>
              </w:rPr>
              <w:t>850</w:t>
            </w:r>
          </w:p>
        </w:tc>
      </w:tr>
      <w:tr w14:paraId="09FE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vAlign w:val="center"/>
          </w:tcPr>
          <w:p w14:paraId="3D369C8A">
            <w:pPr>
              <w:widowControl/>
              <w:spacing w:line="240" w:lineRule="auto"/>
              <w:ind w:firstLine="0" w:firstLineChars="0"/>
              <w:jc w:val="center"/>
              <w:rPr>
                <w:rFonts w:eastAsia="仿宋_GB2312"/>
                <w:color w:val="000000"/>
                <w:kern w:val="0"/>
              </w:rPr>
            </w:pPr>
            <w:r>
              <w:rPr>
                <w:rFonts w:eastAsia="仿宋_GB2312"/>
                <w:color w:val="000000"/>
                <w:kern w:val="0"/>
              </w:rPr>
              <w:t>25</w:t>
            </w:r>
          </w:p>
        </w:tc>
        <w:tc>
          <w:tcPr>
            <w:tcW w:w="1290" w:type="pct"/>
            <w:vMerge w:val="restart"/>
            <w:vAlign w:val="center"/>
          </w:tcPr>
          <w:p w14:paraId="73203A90">
            <w:pPr>
              <w:widowControl/>
              <w:spacing w:line="240" w:lineRule="auto"/>
              <w:ind w:firstLine="0" w:firstLineChars="0"/>
              <w:jc w:val="center"/>
              <w:rPr>
                <w:rFonts w:eastAsia="仿宋_GB2312"/>
                <w:color w:val="000000"/>
                <w:kern w:val="0"/>
              </w:rPr>
            </w:pPr>
            <w:r>
              <w:rPr>
                <w:rFonts w:eastAsia="仿宋_GB2312"/>
                <w:color w:val="000000"/>
                <w:kern w:val="0"/>
              </w:rPr>
              <w:t>湿地松</w:t>
            </w:r>
          </w:p>
        </w:tc>
        <w:tc>
          <w:tcPr>
            <w:tcW w:w="1600" w:type="pct"/>
            <w:shd w:val="clear" w:color="auto" w:fill="auto"/>
            <w:vAlign w:val="center"/>
          </w:tcPr>
          <w:p w14:paraId="36739DC0">
            <w:pPr>
              <w:widowControl/>
              <w:spacing w:line="240" w:lineRule="auto"/>
              <w:ind w:firstLine="0" w:firstLineChars="0"/>
              <w:jc w:val="center"/>
              <w:rPr>
                <w:rFonts w:eastAsia="仿宋_GB2312"/>
                <w:color w:val="000000"/>
                <w:kern w:val="0"/>
              </w:rPr>
            </w:pPr>
            <w:r>
              <w:rPr>
                <w:rFonts w:eastAsia="仿宋_GB2312"/>
                <w:color w:val="000000"/>
              </w:rPr>
              <w:t>胸径2.6-5厘米</w:t>
            </w:r>
          </w:p>
        </w:tc>
        <w:tc>
          <w:tcPr>
            <w:tcW w:w="539" w:type="pct"/>
            <w:shd w:val="clear" w:color="auto" w:fill="auto"/>
            <w:vAlign w:val="center"/>
          </w:tcPr>
          <w:p w14:paraId="0C7796E9">
            <w:pPr>
              <w:widowControl/>
              <w:spacing w:line="240" w:lineRule="auto"/>
              <w:ind w:firstLine="0" w:firstLineChars="0"/>
              <w:jc w:val="center"/>
              <w:rPr>
                <w:rFonts w:eastAsia="仿宋_GB2312"/>
                <w:color w:val="000000"/>
                <w:kern w:val="0"/>
              </w:rPr>
            </w:pPr>
            <w:r>
              <w:rPr>
                <w:rFonts w:eastAsia="仿宋_GB2312"/>
                <w:color w:val="000000"/>
              </w:rPr>
              <w:t>棵</w:t>
            </w:r>
          </w:p>
        </w:tc>
        <w:tc>
          <w:tcPr>
            <w:tcW w:w="945" w:type="pct"/>
            <w:shd w:val="clear" w:color="auto" w:fill="auto"/>
            <w:vAlign w:val="center"/>
          </w:tcPr>
          <w:p w14:paraId="62E5190C">
            <w:pPr>
              <w:widowControl/>
              <w:spacing w:line="240" w:lineRule="auto"/>
              <w:ind w:firstLine="0" w:firstLineChars="0"/>
              <w:jc w:val="center"/>
              <w:rPr>
                <w:rFonts w:eastAsia="仿宋_GB2312"/>
                <w:color w:val="000000"/>
                <w:kern w:val="0"/>
              </w:rPr>
            </w:pPr>
            <w:r>
              <w:rPr>
                <w:rFonts w:eastAsia="仿宋_GB2312"/>
                <w:color w:val="000000"/>
              </w:rPr>
              <w:t>11</w:t>
            </w:r>
          </w:p>
        </w:tc>
      </w:tr>
      <w:tr w14:paraId="2B69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E548EB3">
            <w:pPr>
              <w:widowControl/>
              <w:spacing w:line="240" w:lineRule="auto"/>
              <w:ind w:firstLine="0" w:firstLineChars="0"/>
              <w:jc w:val="center"/>
              <w:rPr>
                <w:rFonts w:eastAsia="仿宋_GB2312"/>
                <w:color w:val="000000"/>
                <w:kern w:val="0"/>
              </w:rPr>
            </w:pPr>
          </w:p>
        </w:tc>
        <w:tc>
          <w:tcPr>
            <w:tcW w:w="1290" w:type="pct"/>
            <w:vMerge w:val="continue"/>
            <w:vAlign w:val="center"/>
          </w:tcPr>
          <w:p w14:paraId="5CF327E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74E3EE0">
            <w:pPr>
              <w:widowControl/>
              <w:spacing w:line="240" w:lineRule="auto"/>
              <w:ind w:firstLine="0" w:firstLineChars="0"/>
              <w:jc w:val="center"/>
              <w:rPr>
                <w:rFonts w:eastAsia="仿宋_GB2312"/>
                <w:color w:val="000000"/>
                <w:kern w:val="0"/>
              </w:rPr>
            </w:pPr>
            <w:r>
              <w:rPr>
                <w:rFonts w:eastAsia="仿宋_GB2312"/>
                <w:color w:val="000000"/>
              </w:rPr>
              <w:t>胸径</w:t>
            </w:r>
            <w:r>
              <w:rPr>
                <w:rFonts w:hint="eastAsia" w:eastAsia="仿宋_GB2312"/>
                <w:color w:val="000000"/>
                <w:lang w:eastAsia="zh-CN"/>
              </w:rPr>
              <w:t>5.1</w:t>
            </w:r>
            <w:r>
              <w:rPr>
                <w:rFonts w:eastAsia="仿宋_GB2312"/>
                <w:color w:val="000000"/>
              </w:rPr>
              <w:t>-10厘米</w:t>
            </w:r>
          </w:p>
        </w:tc>
        <w:tc>
          <w:tcPr>
            <w:tcW w:w="539" w:type="pct"/>
            <w:shd w:val="clear" w:color="auto" w:fill="auto"/>
            <w:vAlign w:val="center"/>
          </w:tcPr>
          <w:p w14:paraId="0FCF0A8B">
            <w:pPr>
              <w:widowControl/>
              <w:spacing w:line="240" w:lineRule="auto"/>
              <w:ind w:firstLine="0" w:firstLineChars="0"/>
              <w:jc w:val="center"/>
              <w:rPr>
                <w:rFonts w:eastAsia="仿宋_GB2312"/>
                <w:color w:val="000000"/>
                <w:kern w:val="0"/>
              </w:rPr>
            </w:pPr>
            <w:r>
              <w:rPr>
                <w:rFonts w:eastAsia="仿宋_GB2312"/>
                <w:color w:val="000000"/>
              </w:rPr>
              <w:t>棵</w:t>
            </w:r>
          </w:p>
        </w:tc>
        <w:tc>
          <w:tcPr>
            <w:tcW w:w="945" w:type="pct"/>
            <w:shd w:val="clear" w:color="auto" w:fill="auto"/>
            <w:vAlign w:val="center"/>
          </w:tcPr>
          <w:p w14:paraId="14D43105">
            <w:pPr>
              <w:widowControl/>
              <w:spacing w:line="240" w:lineRule="auto"/>
              <w:ind w:firstLine="0" w:firstLineChars="0"/>
              <w:jc w:val="center"/>
              <w:rPr>
                <w:rFonts w:eastAsia="仿宋_GB2312"/>
                <w:color w:val="000000"/>
                <w:kern w:val="0"/>
              </w:rPr>
            </w:pPr>
            <w:r>
              <w:rPr>
                <w:rFonts w:eastAsia="仿宋_GB2312"/>
                <w:color w:val="000000"/>
              </w:rPr>
              <w:t>20</w:t>
            </w:r>
          </w:p>
        </w:tc>
      </w:tr>
      <w:tr w14:paraId="6A6C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F083819">
            <w:pPr>
              <w:widowControl/>
              <w:spacing w:line="240" w:lineRule="auto"/>
              <w:ind w:firstLine="0" w:firstLineChars="0"/>
              <w:jc w:val="center"/>
              <w:rPr>
                <w:rFonts w:eastAsia="仿宋_GB2312"/>
                <w:color w:val="000000"/>
                <w:kern w:val="0"/>
              </w:rPr>
            </w:pPr>
          </w:p>
        </w:tc>
        <w:tc>
          <w:tcPr>
            <w:tcW w:w="1290" w:type="pct"/>
            <w:vMerge w:val="continue"/>
            <w:vAlign w:val="center"/>
          </w:tcPr>
          <w:p w14:paraId="795D088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11CD6D3">
            <w:pPr>
              <w:widowControl/>
              <w:spacing w:line="240" w:lineRule="auto"/>
              <w:ind w:firstLine="0" w:firstLineChars="0"/>
              <w:jc w:val="center"/>
              <w:rPr>
                <w:rFonts w:eastAsia="仿宋_GB2312"/>
                <w:color w:val="000000"/>
                <w:kern w:val="0"/>
              </w:rPr>
            </w:pPr>
            <w:r>
              <w:rPr>
                <w:rFonts w:eastAsia="仿宋_GB2312"/>
                <w:color w:val="000000"/>
              </w:rPr>
              <w:t>胸径10.1-20厘米</w:t>
            </w:r>
          </w:p>
        </w:tc>
        <w:tc>
          <w:tcPr>
            <w:tcW w:w="539" w:type="pct"/>
            <w:shd w:val="clear" w:color="auto" w:fill="auto"/>
            <w:vAlign w:val="center"/>
          </w:tcPr>
          <w:p w14:paraId="4A69FD8C">
            <w:pPr>
              <w:widowControl/>
              <w:spacing w:line="240" w:lineRule="auto"/>
              <w:ind w:firstLine="0" w:firstLineChars="0"/>
              <w:jc w:val="center"/>
              <w:rPr>
                <w:rFonts w:eastAsia="仿宋_GB2312"/>
                <w:color w:val="000000"/>
                <w:kern w:val="0"/>
              </w:rPr>
            </w:pPr>
            <w:r>
              <w:rPr>
                <w:rFonts w:eastAsia="仿宋_GB2312"/>
                <w:color w:val="000000"/>
              </w:rPr>
              <w:t>棵</w:t>
            </w:r>
          </w:p>
        </w:tc>
        <w:tc>
          <w:tcPr>
            <w:tcW w:w="945" w:type="pct"/>
            <w:shd w:val="clear" w:color="auto" w:fill="auto"/>
            <w:vAlign w:val="center"/>
          </w:tcPr>
          <w:p w14:paraId="5F30B3BC">
            <w:pPr>
              <w:widowControl/>
              <w:spacing w:line="240" w:lineRule="auto"/>
              <w:ind w:firstLine="0" w:firstLineChars="0"/>
              <w:jc w:val="center"/>
              <w:rPr>
                <w:rFonts w:eastAsia="仿宋_GB2312"/>
                <w:color w:val="000000"/>
                <w:kern w:val="0"/>
              </w:rPr>
            </w:pPr>
            <w:r>
              <w:rPr>
                <w:rFonts w:eastAsia="仿宋_GB2312"/>
                <w:color w:val="000000"/>
              </w:rPr>
              <w:t>32</w:t>
            </w:r>
          </w:p>
        </w:tc>
      </w:tr>
      <w:tr w14:paraId="483B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DD66E2C">
            <w:pPr>
              <w:widowControl/>
              <w:spacing w:line="240" w:lineRule="auto"/>
              <w:ind w:firstLine="0" w:firstLineChars="0"/>
              <w:jc w:val="center"/>
              <w:rPr>
                <w:rFonts w:eastAsia="仿宋_GB2312"/>
                <w:color w:val="000000"/>
                <w:kern w:val="0"/>
              </w:rPr>
            </w:pPr>
          </w:p>
        </w:tc>
        <w:tc>
          <w:tcPr>
            <w:tcW w:w="1290" w:type="pct"/>
            <w:vMerge w:val="continue"/>
            <w:vAlign w:val="center"/>
          </w:tcPr>
          <w:p w14:paraId="364D666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25E3DC8">
            <w:pPr>
              <w:widowControl/>
              <w:spacing w:line="240" w:lineRule="auto"/>
              <w:ind w:firstLine="0" w:firstLineChars="0"/>
              <w:jc w:val="center"/>
              <w:rPr>
                <w:rFonts w:eastAsia="仿宋_GB2312"/>
                <w:color w:val="000000"/>
                <w:kern w:val="0"/>
              </w:rPr>
            </w:pPr>
            <w:r>
              <w:rPr>
                <w:rFonts w:eastAsia="仿宋_GB2312"/>
                <w:color w:val="000000"/>
              </w:rPr>
              <w:t>胸径20.1-30厘米</w:t>
            </w:r>
          </w:p>
        </w:tc>
        <w:tc>
          <w:tcPr>
            <w:tcW w:w="539" w:type="pct"/>
            <w:shd w:val="clear" w:color="auto" w:fill="auto"/>
            <w:vAlign w:val="center"/>
          </w:tcPr>
          <w:p w14:paraId="0474FCA0">
            <w:pPr>
              <w:widowControl/>
              <w:spacing w:line="240" w:lineRule="auto"/>
              <w:ind w:firstLine="0" w:firstLineChars="0"/>
              <w:jc w:val="center"/>
              <w:rPr>
                <w:rFonts w:eastAsia="仿宋_GB2312"/>
                <w:color w:val="000000"/>
                <w:kern w:val="0"/>
              </w:rPr>
            </w:pPr>
            <w:r>
              <w:rPr>
                <w:rFonts w:eastAsia="仿宋_GB2312"/>
                <w:color w:val="000000"/>
              </w:rPr>
              <w:t>棵</w:t>
            </w:r>
          </w:p>
        </w:tc>
        <w:tc>
          <w:tcPr>
            <w:tcW w:w="945" w:type="pct"/>
            <w:shd w:val="clear" w:color="auto" w:fill="auto"/>
            <w:vAlign w:val="center"/>
          </w:tcPr>
          <w:p w14:paraId="170C26DF">
            <w:pPr>
              <w:widowControl/>
              <w:spacing w:line="240" w:lineRule="auto"/>
              <w:ind w:firstLine="0" w:firstLineChars="0"/>
              <w:jc w:val="center"/>
              <w:rPr>
                <w:rFonts w:eastAsia="仿宋_GB2312"/>
                <w:color w:val="000000"/>
                <w:kern w:val="0"/>
              </w:rPr>
            </w:pPr>
            <w:r>
              <w:rPr>
                <w:rFonts w:eastAsia="仿宋_GB2312"/>
                <w:color w:val="000000"/>
              </w:rPr>
              <w:t>48</w:t>
            </w:r>
          </w:p>
        </w:tc>
      </w:tr>
      <w:tr w14:paraId="2D68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017101F">
            <w:pPr>
              <w:widowControl/>
              <w:spacing w:line="240" w:lineRule="auto"/>
              <w:ind w:firstLine="0" w:firstLineChars="0"/>
              <w:jc w:val="center"/>
              <w:rPr>
                <w:rFonts w:eastAsia="仿宋_GB2312"/>
                <w:color w:val="000000"/>
                <w:kern w:val="0"/>
              </w:rPr>
            </w:pPr>
          </w:p>
        </w:tc>
        <w:tc>
          <w:tcPr>
            <w:tcW w:w="1290" w:type="pct"/>
            <w:vMerge w:val="continue"/>
            <w:vAlign w:val="center"/>
          </w:tcPr>
          <w:p w14:paraId="4FD258E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3A9F92D">
            <w:pPr>
              <w:widowControl/>
              <w:spacing w:line="240" w:lineRule="auto"/>
              <w:ind w:firstLine="0" w:firstLineChars="0"/>
              <w:jc w:val="center"/>
              <w:rPr>
                <w:rFonts w:eastAsia="仿宋_GB2312"/>
                <w:color w:val="000000"/>
                <w:kern w:val="0"/>
              </w:rPr>
            </w:pPr>
            <w:r>
              <w:rPr>
                <w:rFonts w:eastAsia="仿宋_GB2312"/>
                <w:color w:val="000000"/>
              </w:rPr>
              <w:t>胸径30.1厘米以上</w:t>
            </w:r>
          </w:p>
        </w:tc>
        <w:tc>
          <w:tcPr>
            <w:tcW w:w="539" w:type="pct"/>
            <w:shd w:val="clear" w:color="auto" w:fill="auto"/>
            <w:vAlign w:val="center"/>
          </w:tcPr>
          <w:p w14:paraId="3AC909F7">
            <w:pPr>
              <w:widowControl/>
              <w:spacing w:line="240" w:lineRule="auto"/>
              <w:ind w:firstLine="0" w:firstLineChars="0"/>
              <w:jc w:val="center"/>
              <w:rPr>
                <w:rFonts w:eastAsia="仿宋_GB2312"/>
                <w:color w:val="000000"/>
                <w:kern w:val="0"/>
              </w:rPr>
            </w:pPr>
            <w:r>
              <w:rPr>
                <w:rFonts w:eastAsia="仿宋_GB2312"/>
                <w:color w:val="000000"/>
              </w:rPr>
              <w:t>棵</w:t>
            </w:r>
          </w:p>
        </w:tc>
        <w:tc>
          <w:tcPr>
            <w:tcW w:w="945" w:type="pct"/>
            <w:shd w:val="clear" w:color="auto" w:fill="auto"/>
            <w:vAlign w:val="center"/>
          </w:tcPr>
          <w:p w14:paraId="4D9021AB">
            <w:pPr>
              <w:widowControl/>
              <w:spacing w:line="240" w:lineRule="auto"/>
              <w:ind w:firstLine="0" w:firstLineChars="0"/>
              <w:jc w:val="center"/>
              <w:rPr>
                <w:rFonts w:eastAsia="仿宋_GB2312"/>
                <w:color w:val="000000"/>
                <w:kern w:val="0"/>
              </w:rPr>
            </w:pPr>
            <w:r>
              <w:rPr>
                <w:rFonts w:eastAsia="仿宋_GB2312"/>
                <w:color w:val="000000"/>
              </w:rPr>
              <w:t>70</w:t>
            </w:r>
          </w:p>
        </w:tc>
      </w:tr>
      <w:tr w14:paraId="57B7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F2684D2">
            <w:pPr>
              <w:widowControl/>
              <w:spacing w:line="240" w:lineRule="auto"/>
              <w:ind w:firstLine="0" w:firstLineChars="0"/>
              <w:jc w:val="center"/>
              <w:rPr>
                <w:rFonts w:eastAsia="仿宋_GB2312"/>
                <w:color w:val="000000"/>
                <w:kern w:val="0"/>
              </w:rPr>
            </w:pPr>
            <w:r>
              <w:rPr>
                <w:rFonts w:eastAsia="仿宋_GB2312"/>
                <w:color w:val="000000"/>
                <w:kern w:val="0"/>
              </w:rPr>
              <w:t>26</w:t>
            </w:r>
          </w:p>
        </w:tc>
        <w:tc>
          <w:tcPr>
            <w:tcW w:w="1290" w:type="pct"/>
            <w:vMerge w:val="restart"/>
            <w:shd w:val="clear" w:color="auto" w:fill="auto"/>
            <w:noWrap/>
            <w:vAlign w:val="center"/>
          </w:tcPr>
          <w:p w14:paraId="23C23605">
            <w:pPr>
              <w:widowControl/>
              <w:spacing w:line="240" w:lineRule="auto"/>
              <w:ind w:firstLine="0" w:firstLineChars="0"/>
              <w:jc w:val="center"/>
              <w:rPr>
                <w:rFonts w:eastAsia="仿宋_GB2312"/>
                <w:color w:val="000000"/>
                <w:kern w:val="0"/>
              </w:rPr>
            </w:pPr>
            <w:r>
              <w:rPr>
                <w:rFonts w:eastAsia="仿宋_GB2312"/>
                <w:color w:val="000000"/>
                <w:kern w:val="0"/>
              </w:rPr>
              <w:t>黄榕</w:t>
            </w:r>
          </w:p>
        </w:tc>
        <w:tc>
          <w:tcPr>
            <w:tcW w:w="1600" w:type="pct"/>
            <w:shd w:val="clear" w:color="auto" w:fill="auto"/>
            <w:vAlign w:val="center"/>
          </w:tcPr>
          <w:p w14:paraId="6C9F2D76">
            <w:pPr>
              <w:widowControl/>
              <w:spacing w:line="240" w:lineRule="auto"/>
              <w:ind w:firstLine="0" w:firstLineChars="0"/>
              <w:jc w:val="center"/>
              <w:rPr>
                <w:rFonts w:eastAsia="仿宋_GB2312"/>
                <w:color w:val="000000"/>
                <w:kern w:val="0"/>
              </w:rPr>
            </w:pPr>
            <w:r>
              <w:rPr>
                <w:rFonts w:eastAsia="仿宋_GB2312"/>
                <w:color w:val="000000"/>
                <w:kern w:val="0"/>
              </w:rPr>
              <w:t>冠幅55厘米</w:t>
            </w:r>
          </w:p>
        </w:tc>
        <w:tc>
          <w:tcPr>
            <w:tcW w:w="539" w:type="pct"/>
            <w:shd w:val="clear" w:color="auto" w:fill="auto"/>
          </w:tcPr>
          <w:p w14:paraId="31A00B4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3DE06CC">
            <w:pPr>
              <w:widowControl/>
              <w:spacing w:line="240" w:lineRule="auto"/>
              <w:ind w:firstLine="0" w:firstLineChars="0"/>
              <w:jc w:val="center"/>
              <w:rPr>
                <w:rFonts w:eastAsia="仿宋_GB2312"/>
                <w:color w:val="000000"/>
                <w:kern w:val="0"/>
              </w:rPr>
            </w:pPr>
            <w:r>
              <w:rPr>
                <w:rFonts w:eastAsia="仿宋_GB2312"/>
                <w:color w:val="000000"/>
                <w:kern w:val="0"/>
              </w:rPr>
              <w:t>8</w:t>
            </w:r>
          </w:p>
        </w:tc>
      </w:tr>
      <w:tr w14:paraId="547A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DCFC074">
            <w:pPr>
              <w:widowControl/>
              <w:spacing w:line="240" w:lineRule="auto"/>
              <w:ind w:firstLine="0" w:firstLineChars="0"/>
              <w:jc w:val="center"/>
              <w:rPr>
                <w:rFonts w:eastAsia="仿宋_GB2312"/>
                <w:color w:val="000000"/>
                <w:kern w:val="0"/>
              </w:rPr>
            </w:pPr>
          </w:p>
        </w:tc>
        <w:tc>
          <w:tcPr>
            <w:tcW w:w="1290" w:type="pct"/>
            <w:vMerge w:val="continue"/>
            <w:vAlign w:val="center"/>
          </w:tcPr>
          <w:p w14:paraId="6616F0A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91B9163">
            <w:pPr>
              <w:widowControl/>
              <w:spacing w:line="240" w:lineRule="auto"/>
              <w:ind w:firstLine="0" w:firstLineChars="0"/>
              <w:jc w:val="center"/>
              <w:rPr>
                <w:rFonts w:eastAsia="仿宋_GB2312"/>
                <w:color w:val="000000"/>
                <w:kern w:val="0"/>
              </w:rPr>
            </w:pPr>
            <w:r>
              <w:rPr>
                <w:rFonts w:eastAsia="仿宋_GB2312"/>
                <w:color w:val="000000"/>
                <w:kern w:val="0"/>
              </w:rPr>
              <w:t>冠幅55.1-80厘米</w:t>
            </w:r>
          </w:p>
        </w:tc>
        <w:tc>
          <w:tcPr>
            <w:tcW w:w="539" w:type="pct"/>
            <w:shd w:val="clear" w:color="auto" w:fill="auto"/>
          </w:tcPr>
          <w:p w14:paraId="51A53E7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B59F0E2">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77FE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CF81982">
            <w:pPr>
              <w:widowControl/>
              <w:spacing w:line="240" w:lineRule="auto"/>
              <w:ind w:firstLine="0" w:firstLineChars="0"/>
              <w:jc w:val="center"/>
              <w:rPr>
                <w:rFonts w:eastAsia="仿宋_GB2312"/>
                <w:color w:val="000000"/>
                <w:kern w:val="0"/>
              </w:rPr>
            </w:pPr>
          </w:p>
        </w:tc>
        <w:tc>
          <w:tcPr>
            <w:tcW w:w="1290" w:type="pct"/>
            <w:vMerge w:val="continue"/>
            <w:vAlign w:val="center"/>
          </w:tcPr>
          <w:p w14:paraId="24F73C7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BD64E9C">
            <w:pPr>
              <w:widowControl/>
              <w:spacing w:line="240" w:lineRule="auto"/>
              <w:ind w:firstLine="0" w:firstLineChars="0"/>
              <w:jc w:val="center"/>
              <w:rPr>
                <w:rFonts w:eastAsia="仿宋_GB2312"/>
                <w:color w:val="000000"/>
                <w:kern w:val="0"/>
              </w:rPr>
            </w:pPr>
            <w:r>
              <w:rPr>
                <w:rFonts w:eastAsia="仿宋_GB2312"/>
                <w:color w:val="000000"/>
                <w:kern w:val="0"/>
              </w:rPr>
              <w:t>冠幅80.1-90厘米</w:t>
            </w:r>
          </w:p>
        </w:tc>
        <w:tc>
          <w:tcPr>
            <w:tcW w:w="539" w:type="pct"/>
            <w:shd w:val="clear" w:color="auto" w:fill="auto"/>
          </w:tcPr>
          <w:p w14:paraId="279279C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957CA73">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49A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59678B8">
            <w:pPr>
              <w:widowControl/>
              <w:spacing w:line="240" w:lineRule="auto"/>
              <w:ind w:firstLine="0" w:firstLineChars="0"/>
              <w:jc w:val="center"/>
              <w:rPr>
                <w:rFonts w:eastAsia="仿宋_GB2312"/>
                <w:color w:val="000000"/>
                <w:kern w:val="0"/>
              </w:rPr>
            </w:pPr>
          </w:p>
        </w:tc>
        <w:tc>
          <w:tcPr>
            <w:tcW w:w="1290" w:type="pct"/>
            <w:vMerge w:val="continue"/>
            <w:vAlign w:val="center"/>
          </w:tcPr>
          <w:p w14:paraId="28A215E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D2FA193">
            <w:pPr>
              <w:widowControl/>
              <w:spacing w:line="240" w:lineRule="auto"/>
              <w:ind w:firstLine="0" w:firstLineChars="0"/>
              <w:jc w:val="center"/>
              <w:rPr>
                <w:rFonts w:eastAsia="仿宋_GB2312"/>
                <w:color w:val="000000"/>
                <w:kern w:val="0"/>
              </w:rPr>
            </w:pPr>
            <w:r>
              <w:rPr>
                <w:rFonts w:eastAsia="仿宋_GB2312"/>
                <w:color w:val="000000"/>
                <w:kern w:val="0"/>
              </w:rPr>
              <w:t>冠幅90.1-100厘米</w:t>
            </w:r>
          </w:p>
        </w:tc>
        <w:tc>
          <w:tcPr>
            <w:tcW w:w="539" w:type="pct"/>
            <w:shd w:val="clear" w:color="auto" w:fill="auto"/>
          </w:tcPr>
          <w:p w14:paraId="5756700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A13838C">
            <w:pPr>
              <w:widowControl/>
              <w:spacing w:line="240" w:lineRule="auto"/>
              <w:ind w:firstLine="0" w:firstLineChars="0"/>
              <w:jc w:val="center"/>
              <w:rPr>
                <w:rFonts w:eastAsia="仿宋_GB2312"/>
                <w:color w:val="000000"/>
                <w:kern w:val="0"/>
              </w:rPr>
            </w:pPr>
            <w:r>
              <w:rPr>
                <w:rFonts w:eastAsia="仿宋_GB2312"/>
                <w:color w:val="000000"/>
                <w:kern w:val="0"/>
              </w:rPr>
              <w:t>16</w:t>
            </w:r>
          </w:p>
        </w:tc>
      </w:tr>
      <w:tr w14:paraId="0E74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73DC2DE">
            <w:pPr>
              <w:widowControl/>
              <w:spacing w:line="240" w:lineRule="auto"/>
              <w:ind w:firstLine="0" w:firstLineChars="0"/>
              <w:jc w:val="center"/>
              <w:rPr>
                <w:rFonts w:eastAsia="仿宋_GB2312"/>
                <w:color w:val="000000"/>
                <w:kern w:val="0"/>
              </w:rPr>
            </w:pPr>
          </w:p>
        </w:tc>
        <w:tc>
          <w:tcPr>
            <w:tcW w:w="1290" w:type="pct"/>
            <w:vMerge w:val="continue"/>
            <w:vAlign w:val="center"/>
          </w:tcPr>
          <w:p w14:paraId="076993C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856AD3A">
            <w:pPr>
              <w:widowControl/>
              <w:spacing w:line="240" w:lineRule="auto"/>
              <w:ind w:firstLine="0" w:firstLineChars="0"/>
              <w:jc w:val="center"/>
              <w:rPr>
                <w:rFonts w:eastAsia="仿宋_GB2312"/>
                <w:color w:val="000000"/>
                <w:kern w:val="0"/>
              </w:rPr>
            </w:pPr>
            <w:r>
              <w:rPr>
                <w:rFonts w:eastAsia="仿宋_GB2312"/>
                <w:color w:val="000000"/>
                <w:kern w:val="0"/>
              </w:rPr>
              <w:t>冠幅100.1-101厘米</w:t>
            </w:r>
          </w:p>
        </w:tc>
        <w:tc>
          <w:tcPr>
            <w:tcW w:w="539" w:type="pct"/>
            <w:shd w:val="clear" w:color="auto" w:fill="auto"/>
          </w:tcPr>
          <w:p w14:paraId="304080E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59E216B">
            <w:pPr>
              <w:widowControl/>
              <w:spacing w:line="240" w:lineRule="auto"/>
              <w:ind w:firstLine="0" w:firstLineChars="0"/>
              <w:jc w:val="center"/>
              <w:rPr>
                <w:rFonts w:eastAsia="仿宋_GB2312"/>
                <w:color w:val="000000"/>
                <w:kern w:val="0"/>
              </w:rPr>
            </w:pPr>
            <w:r>
              <w:rPr>
                <w:rFonts w:eastAsia="仿宋_GB2312"/>
                <w:color w:val="000000"/>
                <w:kern w:val="0"/>
              </w:rPr>
              <w:t>20</w:t>
            </w:r>
          </w:p>
        </w:tc>
      </w:tr>
      <w:tr w14:paraId="7865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3724967">
            <w:pPr>
              <w:widowControl/>
              <w:spacing w:line="240" w:lineRule="auto"/>
              <w:ind w:firstLine="0" w:firstLineChars="0"/>
              <w:jc w:val="center"/>
              <w:rPr>
                <w:rFonts w:eastAsia="仿宋_GB2312"/>
                <w:color w:val="000000"/>
                <w:kern w:val="0"/>
              </w:rPr>
            </w:pPr>
          </w:p>
        </w:tc>
        <w:tc>
          <w:tcPr>
            <w:tcW w:w="1290" w:type="pct"/>
            <w:vMerge w:val="continue"/>
            <w:vAlign w:val="center"/>
          </w:tcPr>
          <w:p w14:paraId="4276D32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38E633E">
            <w:pPr>
              <w:widowControl/>
              <w:spacing w:line="240" w:lineRule="auto"/>
              <w:ind w:firstLine="0" w:firstLineChars="0"/>
              <w:jc w:val="center"/>
              <w:rPr>
                <w:rFonts w:eastAsia="仿宋_GB2312"/>
                <w:color w:val="000000"/>
                <w:kern w:val="0"/>
              </w:rPr>
            </w:pPr>
            <w:r>
              <w:rPr>
                <w:rFonts w:eastAsia="仿宋_GB2312"/>
                <w:color w:val="000000"/>
                <w:kern w:val="0"/>
              </w:rPr>
              <w:t>冠幅101.1-120厘米</w:t>
            </w:r>
          </w:p>
        </w:tc>
        <w:tc>
          <w:tcPr>
            <w:tcW w:w="539" w:type="pct"/>
            <w:shd w:val="clear" w:color="auto" w:fill="auto"/>
          </w:tcPr>
          <w:p w14:paraId="68821B9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2693011">
            <w:pPr>
              <w:widowControl/>
              <w:spacing w:line="240" w:lineRule="auto"/>
              <w:ind w:firstLine="0" w:firstLineChars="0"/>
              <w:jc w:val="center"/>
              <w:rPr>
                <w:rFonts w:eastAsia="仿宋_GB2312"/>
                <w:color w:val="000000"/>
                <w:kern w:val="0"/>
              </w:rPr>
            </w:pPr>
            <w:r>
              <w:rPr>
                <w:rFonts w:eastAsia="仿宋_GB2312"/>
                <w:color w:val="000000"/>
                <w:kern w:val="0"/>
              </w:rPr>
              <w:t>25</w:t>
            </w:r>
          </w:p>
        </w:tc>
      </w:tr>
      <w:tr w14:paraId="084D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9A45D06">
            <w:pPr>
              <w:widowControl/>
              <w:spacing w:line="240" w:lineRule="auto"/>
              <w:ind w:firstLine="0" w:firstLineChars="0"/>
              <w:jc w:val="center"/>
              <w:rPr>
                <w:rFonts w:eastAsia="仿宋_GB2312"/>
                <w:color w:val="000000"/>
                <w:kern w:val="0"/>
              </w:rPr>
            </w:pPr>
          </w:p>
        </w:tc>
        <w:tc>
          <w:tcPr>
            <w:tcW w:w="1290" w:type="pct"/>
            <w:vMerge w:val="continue"/>
            <w:vAlign w:val="center"/>
          </w:tcPr>
          <w:p w14:paraId="319196C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9533EC5">
            <w:pPr>
              <w:widowControl/>
              <w:spacing w:line="240" w:lineRule="auto"/>
              <w:ind w:firstLine="0" w:firstLineChars="0"/>
              <w:jc w:val="center"/>
              <w:rPr>
                <w:rFonts w:eastAsia="仿宋_GB2312"/>
                <w:color w:val="000000"/>
                <w:kern w:val="0"/>
              </w:rPr>
            </w:pPr>
            <w:r>
              <w:rPr>
                <w:rFonts w:eastAsia="仿宋_GB2312"/>
                <w:color w:val="000000"/>
                <w:kern w:val="0"/>
              </w:rPr>
              <w:t>冠幅120.1厘米及以上</w:t>
            </w:r>
          </w:p>
        </w:tc>
        <w:tc>
          <w:tcPr>
            <w:tcW w:w="539" w:type="pct"/>
            <w:shd w:val="clear" w:color="auto" w:fill="auto"/>
          </w:tcPr>
          <w:p w14:paraId="499BCE8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94FDFE5">
            <w:pPr>
              <w:widowControl/>
              <w:spacing w:line="240" w:lineRule="auto"/>
              <w:ind w:firstLine="0" w:firstLineChars="0"/>
              <w:jc w:val="center"/>
              <w:rPr>
                <w:rFonts w:eastAsia="仿宋_GB2312"/>
                <w:color w:val="000000"/>
                <w:kern w:val="0"/>
              </w:rPr>
            </w:pPr>
            <w:r>
              <w:rPr>
                <w:rFonts w:eastAsia="仿宋_GB2312"/>
                <w:color w:val="000000"/>
                <w:kern w:val="0"/>
              </w:rPr>
              <w:t>30</w:t>
            </w:r>
          </w:p>
        </w:tc>
      </w:tr>
      <w:tr w14:paraId="1520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83E68CA">
            <w:pPr>
              <w:widowControl/>
              <w:spacing w:line="240" w:lineRule="auto"/>
              <w:ind w:firstLine="0" w:firstLineChars="0"/>
              <w:jc w:val="center"/>
              <w:rPr>
                <w:rFonts w:eastAsia="仿宋_GB2312"/>
                <w:color w:val="000000"/>
                <w:kern w:val="0"/>
              </w:rPr>
            </w:pPr>
            <w:r>
              <w:rPr>
                <w:rFonts w:eastAsia="仿宋_GB2312"/>
                <w:color w:val="000000"/>
                <w:kern w:val="0"/>
              </w:rPr>
              <w:t>27</w:t>
            </w:r>
          </w:p>
        </w:tc>
        <w:tc>
          <w:tcPr>
            <w:tcW w:w="1290" w:type="pct"/>
            <w:vMerge w:val="restart"/>
            <w:shd w:val="clear" w:color="auto" w:fill="auto"/>
            <w:noWrap/>
            <w:vAlign w:val="center"/>
          </w:tcPr>
          <w:p w14:paraId="2D46D910">
            <w:pPr>
              <w:widowControl/>
              <w:spacing w:line="240" w:lineRule="auto"/>
              <w:ind w:firstLine="0" w:firstLineChars="0"/>
              <w:jc w:val="center"/>
              <w:rPr>
                <w:rFonts w:eastAsia="仿宋_GB2312"/>
                <w:color w:val="000000"/>
                <w:kern w:val="0"/>
              </w:rPr>
            </w:pPr>
            <w:r>
              <w:rPr>
                <w:rFonts w:eastAsia="仿宋_GB2312"/>
                <w:color w:val="000000"/>
                <w:kern w:val="0"/>
              </w:rPr>
              <w:t>灰莉</w:t>
            </w:r>
          </w:p>
        </w:tc>
        <w:tc>
          <w:tcPr>
            <w:tcW w:w="1600" w:type="pct"/>
            <w:shd w:val="clear" w:color="auto" w:fill="auto"/>
            <w:vAlign w:val="center"/>
          </w:tcPr>
          <w:p w14:paraId="1201FFD3">
            <w:pPr>
              <w:widowControl/>
              <w:spacing w:line="240" w:lineRule="auto"/>
              <w:ind w:firstLine="0" w:firstLineChars="0"/>
              <w:jc w:val="center"/>
              <w:rPr>
                <w:rFonts w:eastAsia="仿宋_GB2312"/>
                <w:color w:val="000000"/>
                <w:kern w:val="0"/>
              </w:rPr>
            </w:pPr>
            <w:r>
              <w:rPr>
                <w:rFonts w:eastAsia="仿宋_GB2312"/>
                <w:color w:val="000000"/>
                <w:kern w:val="0"/>
              </w:rPr>
              <w:t>冠幅55厘米</w:t>
            </w:r>
          </w:p>
        </w:tc>
        <w:tc>
          <w:tcPr>
            <w:tcW w:w="539" w:type="pct"/>
            <w:shd w:val="clear" w:color="auto" w:fill="auto"/>
          </w:tcPr>
          <w:p w14:paraId="71C0004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DD81163">
            <w:pPr>
              <w:widowControl/>
              <w:spacing w:line="240" w:lineRule="auto"/>
              <w:ind w:firstLine="0" w:firstLineChars="0"/>
              <w:jc w:val="center"/>
              <w:rPr>
                <w:rFonts w:eastAsia="仿宋_GB2312"/>
                <w:color w:val="000000"/>
                <w:kern w:val="0"/>
              </w:rPr>
            </w:pPr>
            <w:r>
              <w:rPr>
                <w:rFonts w:eastAsia="仿宋_GB2312"/>
                <w:color w:val="000000"/>
                <w:kern w:val="0"/>
              </w:rPr>
              <w:t>8</w:t>
            </w:r>
          </w:p>
        </w:tc>
      </w:tr>
      <w:tr w14:paraId="179D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80F5B68">
            <w:pPr>
              <w:widowControl/>
              <w:spacing w:line="240" w:lineRule="auto"/>
              <w:ind w:firstLine="0" w:firstLineChars="0"/>
              <w:jc w:val="center"/>
              <w:rPr>
                <w:rFonts w:eastAsia="仿宋_GB2312"/>
                <w:color w:val="000000"/>
                <w:kern w:val="0"/>
              </w:rPr>
            </w:pPr>
          </w:p>
        </w:tc>
        <w:tc>
          <w:tcPr>
            <w:tcW w:w="1290" w:type="pct"/>
            <w:vMerge w:val="continue"/>
            <w:vAlign w:val="center"/>
          </w:tcPr>
          <w:p w14:paraId="5032596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69BCBB6">
            <w:pPr>
              <w:widowControl/>
              <w:spacing w:line="240" w:lineRule="auto"/>
              <w:ind w:firstLine="0" w:firstLineChars="0"/>
              <w:jc w:val="center"/>
              <w:rPr>
                <w:rFonts w:eastAsia="仿宋_GB2312"/>
                <w:color w:val="000000"/>
                <w:kern w:val="0"/>
              </w:rPr>
            </w:pPr>
            <w:r>
              <w:rPr>
                <w:rFonts w:eastAsia="仿宋_GB2312"/>
                <w:color w:val="000000"/>
                <w:kern w:val="0"/>
              </w:rPr>
              <w:t>冠幅55.1-70厘米</w:t>
            </w:r>
          </w:p>
        </w:tc>
        <w:tc>
          <w:tcPr>
            <w:tcW w:w="539" w:type="pct"/>
            <w:shd w:val="clear" w:color="auto" w:fill="auto"/>
          </w:tcPr>
          <w:p w14:paraId="11E2C70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3FB37EE">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6C42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1A20DB5">
            <w:pPr>
              <w:widowControl/>
              <w:spacing w:line="240" w:lineRule="auto"/>
              <w:ind w:firstLine="0" w:firstLineChars="0"/>
              <w:jc w:val="center"/>
              <w:rPr>
                <w:rFonts w:eastAsia="仿宋_GB2312"/>
                <w:color w:val="000000"/>
                <w:kern w:val="0"/>
              </w:rPr>
            </w:pPr>
          </w:p>
        </w:tc>
        <w:tc>
          <w:tcPr>
            <w:tcW w:w="1290" w:type="pct"/>
            <w:vMerge w:val="continue"/>
            <w:vAlign w:val="center"/>
          </w:tcPr>
          <w:p w14:paraId="10F4890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038EAAB">
            <w:pPr>
              <w:widowControl/>
              <w:spacing w:line="240" w:lineRule="auto"/>
              <w:ind w:firstLine="0" w:firstLineChars="0"/>
              <w:jc w:val="center"/>
              <w:rPr>
                <w:rFonts w:eastAsia="仿宋_GB2312"/>
                <w:color w:val="000000"/>
                <w:kern w:val="0"/>
              </w:rPr>
            </w:pPr>
            <w:r>
              <w:rPr>
                <w:rFonts w:eastAsia="仿宋_GB2312"/>
                <w:color w:val="000000"/>
                <w:kern w:val="0"/>
              </w:rPr>
              <w:t>冠幅70.1-80厘米</w:t>
            </w:r>
          </w:p>
        </w:tc>
        <w:tc>
          <w:tcPr>
            <w:tcW w:w="539" w:type="pct"/>
            <w:shd w:val="clear" w:color="auto" w:fill="auto"/>
          </w:tcPr>
          <w:p w14:paraId="728F6CE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351980A">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410C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8ACBE86">
            <w:pPr>
              <w:widowControl/>
              <w:spacing w:line="240" w:lineRule="auto"/>
              <w:ind w:firstLine="0" w:firstLineChars="0"/>
              <w:jc w:val="center"/>
              <w:rPr>
                <w:rFonts w:eastAsia="仿宋_GB2312"/>
                <w:color w:val="000000"/>
                <w:kern w:val="0"/>
              </w:rPr>
            </w:pPr>
          </w:p>
        </w:tc>
        <w:tc>
          <w:tcPr>
            <w:tcW w:w="1290" w:type="pct"/>
            <w:vMerge w:val="continue"/>
            <w:vAlign w:val="center"/>
          </w:tcPr>
          <w:p w14:paraId="2615E45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0E57FED">
            <w:pPr>
              <w:widowControl/>
              <w:spacing w:line="240" w:lineRule="auto"/>
              <w:ind w:firstLine="0" w:firstLineChars="0"/>
              <w:jc w:val="center"/>
              <w:rPr>
                <w:rFonts w:eastAsia="仿宋_GB2312"/>
                <w:color w:val="000000"/>
                <w:kern w:val="0"/>
              </w:rPr>
            </w:pPr>
            <w:r>
              <w:rPr>
                <w:rFonts w:eastAsia="仿宋_GB2312"/>
                <w:color w:val="000000"/>
                <w:kern w:val="0"/>
              </w:rPr>
              <w:t>冠幅81.1-100厘米</w:t>
            </w:r>
          </w:p>
        </w:tc>
        <w:tc>
          <w:tcPr>
            <w:tcW w:w="539" w:type="pct"/>
            <w:shd w:val="clear" w:color="auto" w:fill="auto"/>
          </w:tcPr>
          <w:p w14:paraId="6F6961E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8DE3E67">
            <w:pPr>
              <w:widowControl/>
              <w:spacing w:line="240" w:lineRule="auto"/>
              <w:ind w:firstLine="0" w:firstLineChars="0"/>
              <w:jc w:val="center"/>
              <w:rPr>
                <w:rFonts w:eastAsia="仿宋_GB2312"/>
                <w:color w:val="000000"/>
                <w:kern w:val="0"/>
              </w:rPr>
            </w:pPr>
            <w:r>
              <w:rPr>
                <w:rFonts w:eastAsia="仿宋_GB2312"/>
                <w:color w:val="000000"/>
                <w:kern w:val="0"/>
              </w:rPr>
              <w:t>16</w:t>
            </w:r>
          </w:p>
        </w:tc>
      </w:tr>
      <w:tr w14:paraId="0166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05E8C58">
            <w:pPr>
              <w:widowControl/>
              <w:spacing w:line="240" w:lineRule="auto"/>
              <w:ind w:firstLine="0" w:firstLineChars="0"/>
              <w:jc w:val="center"/>
              <w:rPr>
                <w:rFonts w:eastAsia="仿宋_GB2312"/>
                <w:color w:val="000000"/>
                <w:kern w:val="0"/>
              </w:rPr>
            </w:pPr>
          </w:p>
        </w:tc>
        <w:tc>
          <w:tcPr>
            <w:tcW w:w="1290" w:type="pct"/>
            <w:vMerge w:val="continue"/>
            <w:vAlign w:val="center"/>
          </w:tcPr>
          <w:p w14:paraId="663AD7D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A785FEC">
            <w:pPr>
              <w:widowControl/>
              <w:spacing w:line="240" w:lineRule="auto"/>
              <w:ind w:firstLine="0" w:firstLineChars="0"/>
              <w:jc w:val="center"/>
              <w:rPr>
                <w:rFonts w:eastAsia="仿宋_GB2312"/>
                <w:color w:val="000000"/>
                <w:kern w:val="0"/>
              </w:rPr>
            </w:pPr>
            <w:r>
              <w:rPr>
                <w:rFonts w:eastAsia="仿宋_GB2312"/>
                <w:color w:val="000000"/>
                <w:kern w:val="0"/>
              </w:rPr>
              <w:t>冠幅100.1-120厘米</w:t>
            </w:r>
          </w:p>
        </w:tc>
        <w:tc>
          <w:tcPr>
            <w:tcW w:w="539" w:type="pct"/>
            <w:shd w:val="clear" w:color="auto" w:fill="auto"/>
          </w:tcPr>
          <w:p w14:paraId="7704DFB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1082B02">
            <w:pPr>
              <w:widowControl/>
              <w:spacing w:line="240" w:lineRule="auto"/>
              <w:ind w:firstLine="0" w:firstLineChars="0"/>
              <w:jc w:val="center"/>
              <w:rPr>
                <w:rFonts w:eastAsia="仿宋_GB2312"/>
                <w:color w:val="000000"/>
                <w:kern w:val="0"/>
              </w:rPr>
            </w:pPr>
            <w:r>
              <w:rPr>
                <w:rFonts w:eastAsia="仿宋_GB2312"/>
                <w:color w:val="000000"/>
                <w:kern w:val="0"/>
              </w:rPr>
              <w:t>20</w:t>
            </w:r>
          </w:p>
        </w:tc>
      </w:tr>
      <w:tr w14:paraId="624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85566CE">
            <w:pPr>
              <w:widowControl/>
              <w:spacing w:line="240" w:lineRule="auto"/>
              <w:ind w:firstLine="0" w:firstLineChars="0"/>
              <w:jc w:val="center"/>
              <w:rPr>
                <w:rFonts w:eastAsia="仿宋_GB2312"/>
                <w:color w:val="000000"/>
                <w:kern w:val="0"/>
              </w:rPr>
            </w:pPr>
          </w:p>
        </w:tc>
        <w:tc>
          <w:tcPr>
            <w:tcW w:w="1290" w:type="pct"/>
            <w:vMerge w:val="continue"/>
            <w:vAlign w:val="center"/>
          </w:tcPr>
          <w:p w14:paraId="5F55C6D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8B977B9">
            <w:pPr>
              <w:widowControl/>
              <w:spacing w:line="240" w:lineRule="auto"/>
              <w:ind w:firstLine="0" w:firstLineChars="0"/>
              <w:jc w:val="center"/>
              <w:rPr>
                <w:rFonts w:eastAsia="仿宋_GB2312"/>
                <w:color w:val="000000"/>
                <w:kern w:val="0"/>
              </w:rPr>
            </w:pPr>
            <w:r>
              <w:rPr>
                <w:rFonts w:eastAsia="仿宋_GB2312"/>
                <w:color w:val="000000"/>
                <w:kern w:val="0"/>
              </w:rPr>
              <w:t>冠幅120.1厘米及以上</w:t>
            </w:r>
          </w:p>
        </w:tc>
        <w:tc>
          <w:tcPr>
            <w:tcW w:w="539" w:type="pct"/>
            <w:shd w:val="clear" w:color="auto" w:fill="auto"/>
          </w:tcPr>
          <w:p w14:paraId="7E32E3B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1562EA9">
            <w:pPr>
              <w:widowControl/>
              <w:spacing w:line="240" w:lineRule="auto"/>
              <w:ind w:firstLine="0" w:firstLineChars="0"/>
              <w:jc w:val="center"/>
              <w:rPr>
                <w:rFonts w:eastAsia="仿宋_GB2312"/>
                <w:color w:val="000000"/>
                <w:kern w:val="0"/>
              </w:rPr>
            </w:pPr>
            <w:r>
              <w:rPr>
                <w:rFonts w:eastAsia="仿宋_GB2312"/>
                <w:color w:val="000000"/>
                <w:kern w:val="0"/>
              </w:rPr>
              <w:t>30</w:t>
            </w:r>
          </w:p>
        </w:tc>
      </w:tr>
      <w:tr w14:paraId="3219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B320C4F">
            <w:pPr>
              <w:widowControl/>
              <w:spacing w:line="240" w:lineRule="auto"/>
              <w:ind w:firstLine="0" w:firstLineChars="0"/>
              <w:jc w:val="center"/>
              <w:rPr>
                <w:rFonts w:eastAsia="仿宋_GB2312"/>
                <w:color w:val="000000"/>
                <w:kern w:val="0"/>
              </w:rPr>
            </w:pPr>
            <w:r>
              <w:rPr>
                <w:rFonts w:eastAsia="仿宋_GB2312"/>
                <w:color w:val="000000"/>
                <w:kern w:val="0"/>
              </w:rPr>
              <w:t>28</w:t>
            </w:r>
          </w:p>
        </w:tc>
        <w:tc>
          <w:tcPr>
            <w:tcW w:w="1290" w:type="pct"/>
            <w:vMerge w:val="restart"/>
            <w:shd w:val="clear" w:color="auto" w:fill="auto"/>
            <w:noWrap/>
            <w:vAlign w:val="center"/>
          </w:tcPr>
          <w:p w14:paraId="6A0EF17D">
            <w:pPr>
              <w:widowControl/>
              <w:spacing w:line="240" w:lineRule="auto"/>
              <w:ind w:firstLine="0" w:firstLineChars="0"/>
              <w:jc w:val="center"/>
              <w:rPr>
                <w:rFonts w:eastAsia="仿宋_GB2312"/>
                <w:color w:val="000000"/>
                <w:kern w:val="0"/>
              </w:rPr>
            </w:pPr>
            <w:r>
              <w:rPr>
                <w:rFonts w:eastAsia="仿宋_GB2312"/>
                <w:color w:val="000000"/>
                <w:kern w:val="0"/>
              </w:rPr>
              <w:t>苏铁</w:t>
            </w:r>
          </w:p>
        </w:tc>
        <w:tc>
          <w:tcPr>
            <w:tcW w:w="1600" w:type="pct"/>
            <w:shd w:val="clear" w:color="auto" w:fill="auto"/>
            <w:vAlign w:val="center"/>
          </w:tcPr>
          <w:p w14:paraId="5A532A7D">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4391F4B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1653119">
            <w:pPr>
              <w:widowControl/>
              <w:spacing w:line="240" w:lineRule="auto"/>
              <w:ind w:firstLine="0" w:firstLineChars="0"/>
              <w:jc w:val="center"/>
              <w:rPr>
                <w:rFonts w:eastAsia="仿宋_GB2312"/>
                <w:color w:val="000000"/>
                <w:kern w:val="0"/>
              </w:rPr>
            </w:pPr>
            <w:r>
              <w:rPr>
                <w:rFonts w:eastAsia="仿宋_GB2312"/>
                <w:color w:val="000000"/>
                <w:kern w:val="0"/>
              </w:rPr>
              <w:t>3</w:t>
            </w:r>
          </w:p>
        </w:tc>
      </w:tr>
      <w:tr w14:paraId="763D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2178F8A">
            <w:pPr>
              <w:widowControl/>
              <w:spacing w:line="240" w:lineRule="auto"/>
              <w:ind w:firstLine="0" w:firstLineChars="0"/>
              <w:jc w:val="center"/>
              <w:rPr>
                <w:rFonts w:eastAsia="仿宋_GB2312"/>
                <w:color w:val="000000"/>
                <w:kern w:val="0"/>
              </w:rPr>
            </w:pPr>
          </w:p>
        </w:tc>
        <w:tc>
          <w:tcPr>
            <w:tcW w:w="1290" w:type="pct"/>
            <w:vMerge w:val="continue"/>
            <w:vAlign w:val="center"/>
          </w:tcPr>
          <w:p w14:paraId="2CEA69F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7EFF17D">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0B100A3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1640C71">
            <w:pPr>
              <w:widowControl/>
              <w:spacing w:line="240" w:lineRule="auto"/>
              <w:ind w:firstLine="0" w:firstLineChars="0"/>
              <w:jc w:val="center"/>
              <w:rPr>
                <w:rFonts w:eastAsia="仿宋_GB2312"/>
                <w:color w:val="000000"/>
                <w:kern w:val="0"/>
              </w:rPr>
            </w:pPr>
            <w:r>
              <w:rPr>
                <w:rFonts w:eastAsia="仿宋_GB2312"/>
                <w:color w:val="000000"/>
                <w:kern w:val="0"/>
              </w:rPr>
              <w:t>14</w:t>
            </w:r>
          </w:p>
        </w:tc>
      </w:tr>
      <w:tr w14:paraId="1F3C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04F55C3">
            <w:pPr>
              <w:widowControl/>
              <w:spacing w:line="240" w:lineRule="auto"/>
              <w:ind w:firstLine="0" w:firstLineChars="0"/>
              <w:jc w:val="center"/>
              <w:rPr>
                <w:rFonts w:eastAsia="仿宋_GB2312"/>
                <w:color w:val="000000"/>
                <w:kern w:val="0"/>
              </w:rPr>
            </w:pPr>
          </w:p>
        </w:tc>
        <w:tc>
          <w:tcPr>
            <w:tcW w:w="1290" w:type="pct"/>
            <w:vMerge w:val="continue"/>
            <w:vAlign w:val="center"/>
          </w:tcPr>
          <w:p w14:paraId="3E9A031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576513E">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17178BF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D6177C4">
            <w:pPr>
              <w:widowControl/>
              <w:spacing w:line="240" w:lineRule="auto"/>
              <w:ind w:firstLine="0" w:firstLineChars="0"/>
              <w:jc w:val="center"/>
              <w:rPr>
                <w:rFonts w:eastAsia="仿宋_GB2312"/>
                <w:color w:val="000000"/>
                <w:kern w:val="0"/>
              </w:rPr>
            </w:pPr>
            <w:r>
              <w:rPr>
                <w:rFonts w:eastAsia="仿宋_GB2312"/>
                <w:color w:val="000000"/>
                <w:kern w:val="0"/>
              </w:rPr>
              <w:t>34</w:t>
            </w:r>
          </w:p>
        </w:tc>
      </w:tr>
      <w:tr w14:paraId="111E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1642BE4">
            <w:pPr>
              <w:widowControl/>
              <w:spacing w:line="240" w:lineRule="auto"/>
              <w:ind w:firstLine="0" w:firstLineChars="0"/>
              <w:jc w:val="center"/>
              <w:rPr>
                <w:rFonts w:eastAsia="仿宋_GB2312"/>
                <w:color w:val="000000"/>
                <w:kern w:val="0"/>
              </w:rPr>
            </w:pPr>
          </w:p>
        </w:tc>
        <w:tc>
          <w:tcPr>
            <w:tcW w:w="1290" w:type="pct"/>
            <w:vMerge w:val="continue"/>
            <w:vAlign w:val="center"/>
          </w:tcPr>
          <w:p w14:paraId="2AF4B3E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8A76CBC">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1A030F6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27301F2">
            <w:pPr>
              <w:widowControl/>
              <w:spacing w:line="240" w:lineRule="auto"/>
              <w:ind w:firstLine="0" w:firstLineChars="0"/>
              <w:jc w:val="center"/>
              <w:rPr>
                <w:rFonts w:eastAsia="仿宋_GB2312"/>
                <w:color w:val="000000"/>
                <w:kern w:val="0"/>
              </w:rPr>
            </w:pPr>
            <w:r>
              <w:rPr>
                <w:rFonts w:eastAsia="仿宋_GB2312"/>
                <w:color w:val="000000"/>
                <w:kern w:val="0"/>
              </w:rPr>
              <w:t>74</w:t>
            </w:r>
          </w:p>
        </w:tc>
      </w:tr>
      <w:tr w14:paraId="4A46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1F1C503">
            <w:pPr>
              <w:widowControl/>
              <w:spacing w:line="240" w:lineRule="auto"/>
              <w:ind w:firstLine="0" w:firstLineChars="0"/>
              <w:jc w:val="center"/>
              <w:rPr>
                <w:rFonts w:eastAsia="仿宋_GB2312"/>
                <w:color w:val="000000"/>
                <w:kern w:val="0"/>
              </w:rPr>
            </w:pPr>
          </w:p>
        </w:tc>
        <w:tc>
          <w:tcPr>
            <w:tcW w:w="1290" w:type="pct"/>
            <w:vMerge w:val="continue"/>
            <w:vAlign w:val="center"/>
          </w:tcPr>
          <w:p w14:paraId="431FEC7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ABF6C0B">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5CA0C18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E2D4896">
            <w:pPr>
              <w:widowControl/>
              <w:spacing w:line="240" w:lineRule="auto"/>
              <w:ind w:firstLine="0" w:firstLineChars="0"/>
              <w:jc w:val="center"/>
              <w:rPr>
                <w:rFonts w:eastAsia="仿宋_GB2312"/>
                <w:color w:val="000000"/>
                <w:kern w:val="0"/>
              </w:rPr>
            </w:pPr>
            <w:r>
              <w:rPr>
                <w:rFonts w:eastAsia="仿宋_GB2312"/>
                <w:color w:val="000000"/>
                <w:kern w:val="0"/>
              </w:rPr>
              <w:t>119</w:t>
            </w:r>
          </w:p>
        </w:tc>
      </w:tr>
      <w:tr w14:paraId="4097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0C19E632">
            <w:pPr>
              <w:widowControl/>
              <w:spacing w:line="240" w:lineRule="auto"/>
              <w:ind w:firstLine="0" w:firstLineChars="0"/>
              <w:jc w:val="center"/>
              <w:rPr>
                <w:rFonts w:eastAsia="仿宋_GB2312"/>
                <w:color w:val="000000"/>
                <w:kern w:val="0"/>
              </w:rPr>
            </w:pPr>
            <w:r>
              <w:rPr>
                <w:rFonts w:eastAsia="仿宋_GB2312"/>
                <w:color w:val="000000"/>
                <w:kern w:val="0"/>
              </w:rPr>
              <w:t>29</w:t>
            </w:r>
          </w:p>
        </w:tc>
        <w:tc>
          <w:tcPr>
            <w:tcW w:w="1290" w:type="pct"/>
            <w:vMerge w:val="restart"/>
            <w:shd w:val="clear" w:color="auto" w:fill="auto"/>
            <w:noWrap/>
            <w:vAlign w:val="center"/>
          </w:tcPr>
          <w:p w14:paraId="58A0B274">
            <w:pPr>
              <w:widowControl/>
              <w:spacing w:line="240" w:lineRule="auto"/>
              <w:ind w:firstLine="0" w:firstLineChars="0"/>
              <w:jc w:val="center"/>
              <w:rPr>
                <w:rFonts w:eastAsia="仿宋_GB2312"/>
                <w:color w:val="000000"/>
                <w:kern w:val="0"/>
              </w:rPr>
            </w:pPr>
            <w:r>
              <w:rPr>
                <w:rFonts w:eastAsia="仿宋_GB2312"/>
                <w:color w:val="000000"/>
                <w:kern w:val="0"/>
              </w:rPr>
              <w:t>黄槐</w:t>
            </w:r>
          </w:p>
        </w:tc>
        <w:tc>
          <w:tcPr>
            <w:tcW w:w="1600" w:type="pct"/>
            <w:shd w:val="clear" w:color="auto" w:fill="auto"/>
            <w:vAlign w:val="center"/>
          </w:tcPr>
          <w:p w14:paraId="27EADF03">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787A4BE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6BDF61F">
            <w:pPr>
              <w:widowControl/>
              <w:spacing w:line="240" w:lineRule="auto"/>
              <w:ind w:firstLine="0" w:firstLineChars="0"/>
              <w:jc w:val="center"/>
              <w:rPr>
                <w:rFonts w:eastAsia="仿宋_GB2312"/>
                <w:color w:val="000000"/>
                <w:kern w:val="0"/>
              </w:rPr>
            </w:pPr>
            <w:r>
              <w:rPr>
                <w:rFonts w:eastAsia="仿宋_GB2312"/>
                <w:color w:val="000000"/>
                <w:kern w:val="0"/>
              </w:rPr>
              <w:t>8</w:t>
            </w:r>
          </w:p>
        </w:tc>
      </w:tr>
      <w:tr w14:paraId="5E8D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613D04D">
            <w:pPr>
              <w:widowControl/>
              <w:spacing w:line="240" w:lineRule="auto"/>
              <w:ind w:firstLine="0" w:firstLineChars="0"/>
              <w:jc w:val="center"/>
              <w:rPr>
                <w:rFonts w:eastAsia="仿宋_GB2312"/>
                <w:color w:val="000000"/>
                <w:kern w:val="0"/>
              </w:rPr>
            </w:pPr>
          </w:p>
        </w:tc>
        <w:tc>
          <w:tcPr>
            <w:tcW w:w="1290" w:type="pct"/>
            <w:vMerge w:val="continue"/>
            <w:vAlign w:val="center"/>
          </w:tcPr>
          <w:p w14:paraId="112AE41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57C9F65">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08FBAE2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A54B415">
            <w:pPr>
              <w:widowControl/>
              <w:spacing w:line="240" w:lineRule="auto"/>
              <w:ind w:firstLine="0" w:firstLineChars="0"/>
              <w:jc w:val="center"/>
              <w:rPr>
                <w:rFonts w:eastAsia="仿宋_GB2312"/>
                <w:color w:val="000000"/>
                <w:kern w:val="0"/>
              </w:rPr>
            </w:pPr>
            <w:r>
              <w:rPr>
                <w:rFonts w:eastAsia="仿宋_GB2312"/>
                <w:color w:val="000000"/>
                <w:kern w:val="0"/>
              </w:rPr>
              <w:t>36</w:t>
            </w:r>
          </w:p>
        </w:tc>
      </w:tr>
      <w:tr w14:paraId="7B5D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0A98A36">
            <w:pPr>
              <w:widowControl/>
              <w:spacing w:line="240" w:lineRule="auto"/>
              <w:ind w:firstLine="0" w:firstLineChars="0"/>
              <w:jc w:val="center"/>
              <w:rPr>
                <w:rFonts w:eastAsia="仿宋_GB2312"/>
                <w:color w:val="000000"/>
                <w:kern w:val="0"/>
              </w:rPr>
            </w:pPr>
          </w:p>
        </w:tc>
        <w:tc>
          <w:tcPr>
            <w:tcW w:w="1290" w:type="pct"/>
            <w:vMerge w:val="continue"/>
            <w:vAlign w:val="center"/>
          </w:tcPr>
          <w:p w14:paraId="3328372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8D783B1">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6EE3F89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AC38F4B">
            <w:pPr>
              <w:widowControl/>
              <w:spacing w:line="240" w:lineRule="auto"/>
              <w:ind w:firstLine="0" w:firstLineChars="0"/>
              <w:jc w:val="center"/>
              <w:rPr>
                <w:rFonts w:eastAsia="仿宋_GB2312"/>
                <w:color w:val="000000"/>
                <w:kern w:val="0"/>
              </w:rPr>
            </w:pPr>
            <w:r>
              <w:rPr>
                <w:rFonts w:eastAsia="仿宋_GB2312"/>
                <w:color w:val="000000"/>
                <w:kern w:val="0"/>
              </w:rPr>
              <w:t>87</w:t>
            </w:r>
          </w:p>
        </w:tc>
      </w:tr>
      <w:tr w14:paraId="1570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B0E0307">
            <w:pPr>
              <w:widowControl/>
              <w:spacing w:line="240" w:lineRule="auto"/>
              <w:ind w:firstLine="0" w:firstLineChars="0"/>
              <w:jc w:val="center"/>
              <w:rPr>
                <w:rFonts w:eastAsia="仿宋_GB2312"/>
                <w:color w:val="000000"/>
                <w:kern w:val="0"/>
              </w:rPr>
            </w:pPr>
          </w:p>
        </w:tc>
        <w:tc>
          <w:tcPr>
            <w:tcW w:w="1290" w:type="pct"/>
            <w:vMerge w:val="continue"/>
            <w:vAlign w:val="center"/>
          </w:tcPr>
          <w:p w14:paraId="2396F4F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14178C1">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77C2851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C77A7E0">
            <w:pPr>
              <w:widowControl/>
              <w:spacing w:line="240" w:lineRule="auto"/>
              <w:ind w:firstLine="0" w:firstLineChars="0"/>
              <w:jc w:val="center"/>
              <w:rPr>
                <w:rFonts w:eastAsia="仿宋_GB2312"/>
                <w:color w:val="000000"/>
                <w:kern w:val="0"/>
              </w:rPr>
            </w:pPr>
            <w:r>
              <w:rPr>
                <w:rFonts w:eastAsia="仿宋_GB2312"/>
                <w:color w:val="000000"/>
                <w:kern w:val="0"/>
              </w:rPr>
              <w:t>190</w:t>
            </w:r>
          </w:p>
        </w:tc>
      </w:tr>
      <w:tr w14:paraId="3058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E60850D">
            <w:pPr>
              <w:widowControl/>
              <w:spacing w:line="240" w:lineRule="auto"/>
              <w:ind w:firstLine="0" w:firstLineChars="0"/>
              <w:jc w:val="center"/>
              <w:rPr>
                <w:rFonts w:eastAsia="仿宋_GB2312"/>
                <w:color w:val="000000"/>
                <w:kern w:val="0"/>
              </w:rPr>
            </w:pPr>
          </w:p>
        </w:tc>
        <w:tc>
          <w:tcPr>
            <w:tcW w:w="1290" w:type="pct"/>
            <w:vMerge w:val="continue"/>
            <w:vAlign w:val="center"/>
          </w:tcPr>
          <w:p w14:paraId="27DCEF7C">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1DC1E85">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548BB02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DF2A2B7">
            <w:pPr>
              <w:widowControl/>
              <w:spacing w:line="240" w:lineRule="auto"/>
              <w:ind w:firstLine="0" w:firstLineChars="0"/>
              <w:jc w:val="center"/>
              <w:rPr>
                <w:rFonts w:eastAsia="仿宋_GB2312"/>
                <w:color w:val="000000"/>
                <w:kern w:val="0"/>
              </w:rPr>
            </w:pPr>
            <w:r>
              <w:rPr>
                <w:rFonts w:eastAsia="仿宋_GB2312"/>
                <w:color w:val="000000"/>
                <w:kern w:val="0"/>
              </w:rPr>
              <w:t>305</w:t>
            </w:r>
          </w:p>
        </w:tc>
      </w:tr>
      <w:tr w14:paraId="6A89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60FB57DB">
            <w:pPr>
              <w:widowControl/>
              <w:spacing w:line="240" w:lineRule="auto"/>
              <w:ind w:firstLine="0" w:firstLineChars="0"/>
              <w:jc w:val="center"/>
              <w:rPr>
                <w:rFonts w:eastAsia="仿宋_GB2312"/>
                <w:color w:val="000000"/>
                <w:kern w:val="0"/>
              </w:rPr>
            </w:pPr>
            <w:r>
              <w:rPr>
                <w:rFonts w:eastAsia="仿宋_GB2312"/>
                <w:color w:val="000000"/>
                <w:kern w:val="0"/>
              </w:rPr>
              <w:t>30</w:t>
            </w:r>
          </w:p>
        </w:tc>
        <w:tc>
          <w:tcPr>
            <w:tcW w:w="1290" w:type="pct"/>
            <w:vMerge w:val="restart"/>
            <w:shd w:val="clear" w:color="auto" w:fill="auto"/>
            <w:noWrap/>
            <w:vAlign w:val="center"/>
          </w:tcPr>
          <w:p w14:paraId="25664C52">
            <w:pPr>
              <w:widowControl/>
              <w:spacing w:line="240" w:lineRule="auto"/>
              <w:ind w:firstLine="0" w:firstLineChars="0"/>
              <w:jc w:val="center"/>
              <w:rPr>
                <w:rFonts w:eastAsia="仿宋_GB2312"/>
                <w:color w:val="000000"/>
                <w:kern w:val="0"/>
              </w:rPr>
            </w:pPr>
            <w:r>
              <w:rPr>
                <w:rFonts w:eastAsia="仿宋_GB2312"/>
                <w:color w:val="000000"/>
                <w:kern w:val="0"/>
              </w:rPr>
              <w:t>垂叶榕</w:t>
            </w:r>
          </w:p>
        </w:tc>
        <w:tc>
          <w:tcPr>
            <w:tcW w:w="1600" w:type="pct"/>
            <w:shd w:val="clear" w:color="auto" w:fill="auto"/>
            <w:vAlign w:val="center"/>
          </w:tcPr>
          <w:p w14:paraId="608A9E82">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40EFCE5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ACB0B9C">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5</w:t>
            </w:r>
          </w:p>
        </w:tc>
      </w:tr>
      <w:tr w14:paraId="17D1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FA0AF0B">
            <w:pPr>
              <w:widowControl/>
              <w:spacing w:line="240" w:lineRule="auto"/>
              <w:ind w:firstLine="0" w:firstLineChars="0"/>
              <w:jc w:val="center"/>
              <w:rPr>
                <w:rFonts w:eastAsia="仿宋_GB2312"/>
                <w:color w:val="000000"/>
                <w:kern w:val="0"/>
              </w:rPr>
            </w:pPr>
          </w:p>
        </w:tc>
        <w:tc>
          <w:tcPr>
            <w:tcW w:w="1290" w:type="pct"/>
            <w:vMerge w:val="continue"/>
            <w:vAlign w:val="center"/>
          </w:tcPr>
          <w:p w14:paraId="4268146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DE3CAB3">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16E4049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4915E0A">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18</w:t>
            </w:r>
          </w:p>
        </w:tc>
      </w:tr>
      <w:tr w14:paraId="437A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9620A28">
            <w:pPr>
              <w:widowControl/>
              <w:spacing w:line="240" w:lineRule="auto"/>
              <w:ind w:firstLine="0" w:firstLineChars="0"/>
              <w:jc w:val="center"/>
              <w:rPr>
                <w:rFonts w:eastAsia="仿宋_GB2312"/>
                <w:color w:val="000000"/>
                <w:kern w:val="0"/>
              </w:rPr>
            </w:pPr>
          </w:p>
        </w:tc>
        <w:tc>
          <w:tcPr>
            <w:tcW w:w="1290" w:type="pct"/>
            <w:vMerge w:val="continue"/>
            <w:vAlign w:val="center"/>
          </w:tcPr>
          <w:p w14:paraId="212C826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392F259">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776806C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CD85D26">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44</w:t>
            </w:r>
          </w:p>
        </w:tc>
      </w:tr>
      <w:tr w14:paraId="6762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BB9D9E3">
            <w:pPr>
              <w:widowControl/>
              <w:spacing w:line="240" w:lineRule="auto"/>
              <w:ind w:firstLine="0" w:firstLineChars="0"/>
              <w:jc w:val="center"/>
              <w:rPr>
                <w:rFonts w:eastAsia="仿宋_GB2312"/>
                <w:color w:val="000000"/>
                <w:kern w:val="0"/>
              </w:rPr>
            </w:pPr>
          </w:p>
        </w:tc>
        <w:tc>
          <w:tcPr>
            <w:tcW w:w="1290" w:type="pct"/>
            <w:vMerge w:val="continue"/>
            <w:vAlign w:val="center"/>
          </w:tcPr>
          <w:p w14:paraId="33E8C5D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3F98911">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170C161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5B90E35">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95</w:t>
            </w:r>
          </w:p>
        </w:tc>
      </w:tr>
      <w:tr w14:paraId="142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725CA1B">
            <w:pPr>
              <w:widowControl/>
              <w:spacing w:line="240" w:lineRule="auto"/>
              <w:ind w:firstLine="0" w:firstLineChars="0"/>
              <w:jc w:val="center"/>
              <w:rPr>
                <w:rFonts w:eastAsia="仿宋_GB2312"/>
                <w:color w:val="000000"/>
                <w:kern w:val="0"/>
              </w:rPr>
            </w:pPr>
          </w:p>
        </w:tc>
        <w:tc>
          <w:tcPr>
            <w:tcW w:w="1290" w:type="pct"/>
            <w:vMerge w:val="continue"/>
            <w:vAlign w:val="center"/>
          </w:tcPr>
          <w:p w14:paraId="5FC7510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C7BCCCF">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346D108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7207B56">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152</w:t>
            </w:r>
          </w:p>
        </w:tc>
      </w:tr>
      <w:tr w14:paraId="3D24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70C6B0C5">
            <w:pPr>
              <w:widowControl/>
              <w:spacing w:line="240" w:lineRule="auto"/>
              <w:ind w:firstLine="0" w:firstLineChars="0"/>
              <w:jc w:val="center"/>
              <w:rPr>
                <w:rFonts w:eastAsia="仿宋_GB2312"/>
                <w:color w:val="000000"/>
                <w:kern w:val="0"/>
              </w:rPr>
            </w:pPr>
            <w:r>
              <w:rPr>
                <w:rFonts w:eastAsia="仿宋_GB2312"/>
                <w:color w:val="000000"/>
                <w:kern w:val="0"/>
              </w:rPr>
              <w:t>31</w:t>
            </w:r>
          </w:p>
        </w:tc>
        <w:tc>
          <w:tcPr>
            <w:tcW w:w="1290" w:type="pct"/>
            <w:vMerge w:val="restart"/>
            <w:shd w:val="clear" w:color="auto" w:fill="auto"/>
            <w:noWrap/>
            <w:vAlign w:val="center"/>
          </w:tcPr>
          <w:p w14:paraId="11785B2C">
            <w:pPr>
              <w:widowControl/>
              <w:spacing w:line="240" w:lineRule="auto"/>
              <w:ind w:firstLine="0" w:firstLineChars="0"/>
              <w:jc w:val="center"/>
              <w:rPr>
                <w:rFonts w:eastAsia="仿宋_GB2312"/>
                <w:color w:val="000000"/>
                <w:kern w:val="0"/>
              </w:rPr>
            </w:pPr>
            <w:r>
              <w:rPr>
                <w:rFonts w:eastAsia="仿宋_GB2312"/>
                <w:color w:val="000000"/>
                <w:kern w:val="0"/>
              </w:rPr>
              <w:t>细叶榕</w:t>
            </w:r>
          </w:p>
        </w:tc>
        <w:tc>
          <w:tcPr>
            <w:tcW w:w="1600" w:type="pct"/>
            <w:shd w:val="clear" w:color="auto" w:fill="auto"/>
            <w:vAlign w:val="center"/>
          </w:tcPr>
          <w:p w14:paraId="514E6626">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47B19E5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4153878">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5</w:t>
            </w:r>
          </w:p>
        </w:tc>
      </w:tr>
      <w:tr w14:paraId="4299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B74E099">
            <w:pPr>
              <w:widowControl/>
              <w:spacing w:line="240" w:lineRule="auto"/>
              <w:ind w:firstLine="0" w:firstLineChars="0"/>
              <w:jc w:val="center"/>
              <w:rPr>
                <w:rFonts w:eastAsia="仿宋_GB2312"/>
                <w:color w:val="000000"/>
                <w:kern w:val="0"/>
              </w:rPr>
            </w:pPr>
          </w:p>
        </w:tc>
        <w:tc>
          <w:tcPr>
            <w:tcW w:w="1290" w:type="pct"/>
            <w:vMerge w:val="continue"/>
            <w:vAlign w:val="center"/>
          </w:tcPr>
          <w:p w14:paraId="3DD921A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DECD5DD">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11D5631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2474119">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18</w:t>
            </w:r>
          </w:p>
        </w:tc>
      </w:tr>
      <w:tr w14:paraId="2CCE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8FEA432">
            <w:pPr>
              <w:widowControl/>
              <w:spacing w:line="240" w:lineRule="auto"/>
              <w:ind w:firstLine="0" w:firstLineChars="0"/>
              <w:jc w:val="center"/>
              <w:rPr>
                <w:rFonts w:eastAsia="仿宋_GB2312"/>
                <w:color w:val="000000"/>
                <w:kern w:val="0"/>
              </w:rPr>
            </w:pPr>
          </w:p>
        </w:tc>
        <w:tc>
          <w:tcPr>
            <w:tcW w:w="1290" w:type="pct"/>
            <w:vMerge w:val="continue"/>
            <w:vAlign w:val="center"/>
          </w:tcPr>
          <w:p w14:paraId="2BEDD5E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E33BA2F">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017A90E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61633CD">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44</w:t>
            </w:r>
          </w:p>
        </w:tc>
      </w:tr>
      <w:tr w14:paraId="2C1A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DC71FFE">
            <w:pPr>
              <w:widowControl/>
              <w:spacing w:line="240" w:lineRule="auto"/>
              <w:ind w:firstLine="0" w:firstLineChars="0"/>
              <w:jc w:val="center"/>
              <w:rPr>
                <w:rFonts w:eastAsia="仿宋_GB2312"/>
                <w:color w:val="000000"/>
                <w:kern w:val="0"/>
              </w:rPr>
            </w:pPr>
          </w:p>
        </w:tc>
        <w:tc>
          <w:tcPr>
            <w:tcW w:w="1290" w:type="pct"/>
            <w:vMerge w:val="continue"/>
            <w:vAlign w:val="center"/>
          </w:tcPr>
          <w:p w14:paraId="5B2342F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2CDDD84">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5EB8099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554AA6A">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95</w:t>
            </w:r>
          </w:p>
        </w:tc>
      </w:tr>
      <w:tr w14:paraId="16A7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09600B0">
            <w:pPr>
              <w:widowControl/>
              <w:spacing w:line="240" w:lineRule="auto"/>
              <w:ind w:firstLine="0" w:firstLineChars="0"/>
              <w:jc w:val="center"/>
              <w:rPr>
                <w:rFonts w:eastAsia="仿宋_GB2312"/>
                <w:color w:val="000000"/>
                <w:kern w:val="0"/>
              </w:rPr>
            </w:pPr>
          </w:p>
        </w:tc>
        <w:tc>
          <w:tcPr>
            <w:tcW w:w="1290" w:type="pct"/>
            <w:vMerge w:val="continue"/>
            <w:vAlign w:val="center"/>
          </w:tcPr>
          <w:p w14:paraId="65A5107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876803A">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4521EB5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14F34C3">
            <w:pPr>
              <w:widowControl/>
              <w:spacing w:line="240" w:lineRule="auto"/>
              <w:ind w:firstLine="0" w:firstLineChars="0"/>
              <w:jc w:val="center"/>
              <w:rPr>
                <w:rFonts w:eastAsia="仿宋_GB2312"/>
                <w:color w:val="000000"/>
                <w:kern w:val="0"/>
                <w:sz w:val="25"/>
                <w:szCs w:val="25"/>
              </w:rPr>
            </w:pPr>
            <w:r>
              <w:rPr>
                <w:rFonts w:eastAsia="仿宋_GB2312"/>
                <w:color w:val="000000"/>
                <w:kern w:val="0"/>
                <w:sz w:val="25"/>
                <w:szCs w:val="25"/>
              </w:rPr>
              <w:t>152</w:t>
            </w:r>
          </w:p>
        </w:tc>
      </w:tr>
      <w:tr w14:paraId="12E3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45E894C9">
            <w:pPr>
              <w:widowControl/>
              <w:spacing w:line="240" w:lineRule="auto"/>
              <w:ind w:firstLine="0" w:firstLineChars="0"/>
              <w:jc w:val="center"/>
              <w:rPr>
                <w:rFonts w:eastAsia="仿宋_GB2312"/>
                <w:color w:val="000000"/>
                <w:kern w:val="0"/>
              </w:rPr>
            </w:pPr>
            <w:r>
              <w:rPr>
                <w:rFonts w:eastAsia="仿宋_GB2312"/>
                <w:color w:val="000000"/>
                <w:kern w:val="0"/>
              </w:rPr>
              <w:t>32</w:t>
            </w:r>
          </w:p>
        </w:tc>
        <w:tc>
          <w:tcPr>
            <w:tcW w:w="1290" w:type="pct"/>
            <w:vMerge w:val="restart"/>
            <w:shd w:val="clear" w:color="auto" w:fill="auto"/>
            <w:noWrap/>
            <w:vAlign w:val="center"/>
          </w:tcPr>
          <w:p w14:paraId="06A0C794">
            <w:pPr>
              <w:widowControl/>
              <w:spacing w:line="240" w:lineRule="auto"/>
              <w:ind w:firstLine="0" w:firstLineChars="0"/>
              <w:jc w:val="center"/>
              <w:rPr>
                <w:rFonts w:eastAsia="仿宋_GB2312"/>
                <w:color w:val="000000"/>
                <w:kern w:val="0"/>
              </w:rPr>
            </w:pPr>
            <w:r>
              <w:rPr>
                <w:rFonts w:eastAsia="仿宋_GB2312"/>
                <w:color w:val="000000"/>
                <w:kern w:val="0"/>
              </w:rPr>
              <w:t>针葵</w:t>
            </w:r>
          </w:p>
        </w:tc>
        <w:tc>
          <w:tcPr>
            <w:tcW w:w="1600" w:type="pct"/>
            <w:shd w:val="clear" w:color="auto" w:fill="auto"/>
            <w:vAlign w:val="center"/>
          </w:tcPr>
          <w:p w14:paraId="61152319">
            <w:pPr>
              <w:widowControl/>
              <w:spacing w:line="240" w:lineRule="auto"/>
              <w:ind w:firstLine="0" w:firstLineChars="0"/>
              <w:jc w:val="center"/>
              <w:rPr>
                <w:rFonts w:eastAsia="仿宋_GB2312"/>
                <w:color w:val="000000"/>
                <w:kern w:val="0"/>
              </w:rPr>
            </w:pPr>
            <w:r>
              <w:rPr>
                <w:rFonts w:eastAsia="仿宋_GB2312"/>
                <w:color w:val="000000"/>
                <w:kern w:val="0"/>
              </w:rPr>
              <w:t>高度30-40厘米</w:t>
            </w:r>
          </w:p>
        </w:tc>
        <w:tc>
          <w:tcPr>
            <w:tcW w:w="539" w:type="pct"/>
            <w:shd w:val="clear" w:color="auto" w:fill="auto"/>
            <w:vAlign w:val="center"/>
          </w:tcPr>
          <w:p w14:paraId="02F067F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BD198E4">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3</w:t>
            </w:r>
          </w:p>
        </w:tc>
      </w:tr>
      <w:tr w14:paraId="46C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583D34D">
            <w:pPr>
              <w:widowControl/>
              <w:spacing w:line="240" w:lineRule="auto"/>
              <w:ind w:firstLine="0" w:firstLineChars="0"/>
              <w:jc w:val="center"/>
              <w:rPr>
                <w:rFonts w:eastAsia="仿宋_GB2312"/>
                <w:color w:val="000000"/>
                <w:kern w:val="0"/>
              </w:rPr>
            </w:pPr>
          </w:p>
        </w:tc>
        <w:tc>
          <w:tcPr>
            <w:tcW w:w="1290" w:type="pct"/>
            <w:vMerge w:val="continue"/>
            <w:vAlign w:val="center"/>
          </w:tcPr>
          <w:p w14:paraId="1D4E081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59A23E4">
            <w:pPr>
              <w:widowControl/>
              <w:spacing w:line="240" w:lineRule="auto"/>
              <w:ind w:firstLine="0" w:firstLineChars="0"/>
              <w:jc w:val="center"/>
              <w:rPr>
                <w:rFonts w:eastAsia="仿宋_GB2312"/>
                <w:color w:val="000000"/>
                <w:kern w:val="0"/>
              </w:rPr>
            </w:pPr>
            <w:r>
              <w:rPr>
                <w:rFonts w:eastAsia="仿宋_GB2312"/>
                <w:color w:val="000000"/>
                <w:kern w:val="0"/>
              </w:rPr>
              <w:t>高度41-59厘米</w:t>
            </w:r>
          </w:p>
        </w:tc>
        <w:tc>
          <w:tcPr>
            <w:tcW w:w="539" w:type="pct"/>
            <w:shd w:val="clear" w:color="auto" w:fill="auto"/>
            <w:vAlign w:val="center"/>
          </w:tcPr>
          <w:p w14:paraId="155FB62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3DAAA5E">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5</w:t>
            </w:r>
          </w:p>
        </w:tc>
      </w:tr>
      <w:tr w14:paraId="1058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98B4EEF">
            <w:pPr>
              <w:widowControl/>
              <w:spacing w:line="240" w:lineRule="auto"/>
              <w:ind w:firstLine="0" w:firstLineChars="0"/>
              <w:jc w:val="center"/>
              <w:rPr>
                <w:rFonts w:eastAsia="仿宋_GB2312"/>
                <w:color w:val="000000"/>
                <w:kern w:val="0"/>
              </w:rPr>
            </w:pPr>
          </w:p>
        </w:tc>
        <w:tc>
          <w:tcPr>
            <w:tcW w:w="1290" w:type="pct"/>
            <w:vMerge w:val="continue"/>
            <w:vAlign w:val="center"/>
          </w:tcPr>
          <w:p w14:paraId="0060110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078EF3E">
            <w:pPr>
              <w:widowControl/>
              <w:spacing w:line="240" w:lineRule="auto"/>
              <w:ind w:firstLine="0" w:firstLineChars="0"/>
              <w:jc w:val="center"/>
              <w:rPr>
                <w:rFonts w:eastAsia="仿宋_GB2312"/>
                <w:color w:val="000000"/>
                <w:kern w:val="0"/>
              </w:rPr>
            </w:pPr>
            <w:r>
              <w:rPr>
                <w:rFonts w:eastAsia="仿宋_GB2312"/>
                <w:color w:val="000000"/>
                <w:kern w:val="0"/>
              </w:rPr>
              <w:t>高度60-70厘米</w:t>
            </w:r>
          </w:p>
        </w:tc>
        <w:tc>
          <w:tcPr>
            <w:tcW w:w="539" w:type="pct"/>
            <w:shd w:val="clear" w:color="auto" w:fill="auto"/>
            <w:vAlign w:val="center"/>
          </w:tcPr>
          <w:p w14:paraId="3A7EC08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BAC6980">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6</w:t>
            </w:r>
          </w:p>
        </w:tc>
      </w:tr>
      <w:tr w14:paraId="2C3D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D35A94E">
            <w:pPr>
              <w:widowControl/>
              <w:spacing w:line="240" w:lineRule="auto"/>
              <w:ind w:firstLine="0" w:firstLineChars="0"/>
              <w:jc w:val="center"/>
              <w:rPr>
                <w:rFonts w:eastAsia="仿宋_GB2312"/>
                <w:color w:val="000000"/>
                <w:kern w:val="0"/>
              </w:rPr>
            </w:pPr>
          </w:p>
        </w:tc>
        <w:tc>
          <w:tcPr>
            <w:tcW w:w="1290" w:type="pct"/>
            <w:vMerge w:val="continue"/>
            <w:vAlign w:val="center"/>
          </w:tcPr>
          <w:p w14:paraId="2EACCA0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5CEA32B">
            <w:pPr>
              <w:widowControl/>
              <w:spacing w:line="240" w:lineRule="auto"/>
              <w:ind w:firstLine="0" w:firstLineChars="0"/>
              <w:jc w:val="center"/>
              <w:rPr>
                <w:rFonts w:eastAsia="仿宋_GB2312"/>
                <w:color w:val="000000"/>
                <w:kern w:val="0"/>
              </w:rPr>
            </w:pPr>
            <w:r>
              <w:rPr>
                <w:rFonts w:eastAsia="仿宋_GB2312"/>
                <w:color w:val="000000"/>
                <w:kern w:val="0"/>
              </w:rPr>
              <w:t>高度71-89厘米</w:t>
            </w:r>
          </w:p>
        </w:tc>
        <w:tc>
          <w:tcPr>
            <w:tcW w:w="539" w:type="pct"/>
            <w:shd w:val="clear" w:color="auto" w:fill="auto"/>
            <w:vAlign w:val="center"/>
          </w:tcPr>
          <w:p w14:paraId="5356667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4A4AAE8">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9</w:t>
            </w:r>
          </w:p>
        </w:tc>
      </w:tr>
      <w:tr w14:paraId="62D4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A8ECC12">
            <w:pPr>
              <w:widowControl/>
              <w:spacing w:line="240" w:lineRule="auto"/>
              <w:ind w:firstLine="0" w:firstLineChars="0"/>
              <w:jc w:val="center"/>
              <w:rPr>
                <w:rFonts w:eastAsia="仿宋_GB2312"/>
                <w:color w:val="000000"/>
                <w:kern w:val="0"/>
              </w:rPr>
            </w:pPr>
          </w:p>
        </w:tc>
        <w:tc>
          <w:tcPr>
            <w:tcW w:w="1290" w:type="pct"/>
            <w:vMerge w:val="continue"/>
            <w:vAlign w:val="center"/>
          </w:tcPr>
          <w:p w14:paraId="6337A70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90FA53C">
            <w:pPr>
              <w:widowControl/>
              <w:spacing w:line="240" w:lineRule="auto"/>
              <w:ind w:firstLine="0" w:firstLineChars="0"/>
              <w:jc w:val="center"/>
              <w:rPr>
                <w:rFonts w:eastAsia="仿宋_GB2312"/>
                <w:color w:val="000000"/>
                <w:kern w:val="0"/>
              </w:rPr>
            </w:pPr>
            <w:r>
              <w:rPr>
                <w:rFonts w:eastAsia="仿宋_GB2312"/>
                <w:color w:val="000000"/>
                <w:kern w:val="0"/>
              </w:rPr>
              <w:t>高度90-100厘米</w:t>
            </w:r>
          </w:p>
        </w:tc>
        <w:tc>
          <w:tcPr>
            <w:tcW w:w="539" w:type="pct"/>
            <w:shd w:val="clear" w:color="auto" w:fill="auto"/>
            <w:vAlign w:val="center"/>
          </w:tcPr>
          <w:p w14:paraId="1842EC0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A64A9D8">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12</w:t>
            </w:r>
          </w:p>
        </w:tc>
      </w:tr>
      <w:tr w14:paraId="7247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3475E7E">
            <w:pPr>
              <w:widowControl/>
              <w:spacing w:line="240" w:lineRule="auto"/>
              <w:ind w:firstLine="0" w:firstLineChars="0"/>
              <w:jc w:val="center"/>
              <w:rPr>
                <w:rFonts w:eastAsia="仿宋_GB2312"/>
                <w:color w:val="000000"/>
                <w:kern w:val="0"/>
              </w:rPr>
            </w:pPr>
          </w:p>
        </w:tc>
        <w:tc>
          <w:tcPr>
            <w:tcW w:w="1290" w:type="pct"/>
            <w:vMerge w:val="continue"/>
            <w:vAlign w:val="center"/>
          </w:tcPr>
          <w:p w14:paraId="3400C6F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CDCC3C0">
            <w:pPr>
              <w:widowControl/>
              <w:spacing w:line="240" w:lineRule="auto"/>
              <w:ind w:firstLine="0" w:firstLineChars="0"/>
              <w:jc w:val="center"/>
              <w:rPr>
                <w:rFonts w:eastAsia="仿宋_GB2312"/>
                <w:color w:val="000000"/>
                <w:kern w:val="0"/>
              </w:rPr>
            </w:pPr>
            <w:r>
              <w:rPr>
                <w:rFonts w:eastAsia="仿宋_GB2312"/>
                <w:color w:val="000000"/>
                <w:kern w:val="0"/>
              </w:rPr>
              <w:t>高度100-150厘米</w:t>
            </w:r>
          </w:p>
        </w:tc>
        <w:tc>
          <w:tcPr>
            <w:tcW w:w="539" w:type="pct"/>
            <w:shd w:val="clear" w:color="auto" w:fill="auto"/>
            <w:vAlign w:val="center"/>
          </w:tcPr>
          <w:p w14:paraId="5C4E591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4BBC37B">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34</w:t>
            </w:r>
          </w:p>
        </w:tc>
      </w:tr>
      <w:tr w14:paraId="413C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F5D14A9">
            <w:pPr>
              <w:widowControl/>
              <w:spacing w:line="240" w:lineRule="auto"/>
              <w:ind w:firstLine="0" w:firstLineChars="0"/>
              <w:jc w:val="center"/>
              <w:rPr>
                <w:rFonts w:eastAsia="仿宋_GB2312"/>
                <w:color w:val="000000"/>
                <w:kern w:val="0"/>
              </w:rPr>
            </w:pPr>
          </w:p>
        </w:tc>
        <w:tc>
          <w:tcPr>
            <w:tcW w:w="1290" w:type="pct"/>
            <w:vMerge w:val="continue"/>
            <w:vAlign w:val="center"/>
          </w:tcPr>
          <w:p w14:paraId="20EE69B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55B6966">
            <w:pPr>
              <w:widowControl/>
              <w:spacing w:line="240" w:lineRule="auto"/>
              <w:ind w:firstLine="0" w:firstLineChars="0"/>
              <w:jc w:val="center"/>
              <w:rPr>
                <w:rFonts w:eastAsia="仿宋_GB2312"/>
                <w:color w:val="000000"/>
                <w:kern w:val="0"/>
              </w:rPr>
            </w:pPr>
            <w:r>
              <w:rPr>
                <w:rFonts w:eastAsia="仿宋_GB2312"/>
                <w:color w:val="000000"/>
                <w:kern w:val="0"/>
              </w:rPr>
              <w:t>高度160-200厘米及以上</w:t>
            </w:r>
          </w:p>
        </w:tc>
        <w:tc>
          <w:tcPr>
            <w:tcW w:w="539" w:type="pct"/>
            <w:shd w:val="clear" w:color="auto" w:fill="auto"/>
            <w:vAlign w:val="center"/>
          </w:tcPr>
          <w:p w14:paraId="4EE763E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DF0FD93">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52</w:t>
            </w:r>
          </w:p>
        </w:tc>
      </w:tr>
      <w:tr w14:paraId="4E8C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4E5F20CC">
            <w:pPr>
              <w:widowControl/>
              <w:spacing w:line="240" w:lineRule="auto"/>
              <w:ind w:firstLine="0" w:firstLineChars="0"/>
              <w:jc w:val="center"/>
              <w:rPr>
                <w:rFonts w:eastAsia="仿宋_GB2312"/>
                <w:color w:val="000000"/>
                <w:kern w:val="0"/>
              </w:rPr>
            </w:pPr>
            <w:r>
              <w:rPr>
                <w:rFonts w:eastAsia="仿宋_GB2312"/>
                <w:color w:val="000000"/>
                <w:kern w:val="0"/>
              </w:rPr>
              <w:t>33</w:t>
            </w:r>
          </w:p>
        </w:tc>
        <w:tc>
          <w:tcPr>
            <w:tcW w:w="1290" w:type="pct"/>
            <w:vMerge w:val="restart"/>
            <w:shd w:val="clear" w:color="auto" w:fill="auto"/>
            <w:noWrap/>
            <w:vAlign w:val="center"/>
          </w:tcPr>
          <w:p w14:paraId="327A17DD">
            <w:pPr>
              <w:widowControl/>
              <w:spacing w:line="240" w:lineRule="auto"/>
              <w:ind w:firstLine="0" w:firstLineChars="0"/>
              <w:jc w:val="center"/>
              <w:rPr>
                <w:rFonts w:eastAsia="仿宋_GB2312"/>
                <w:color w:val="000000"/>
                <w:kern w:val="0"/>
              </w:rPr>
            </w:pPr>
            <w:r>
              <w:rPr>
                <w:rFonts w:eastAsia="仿宋_GB2312"/>
                <w:color w:val="000000"/>
                <w:kern w:val="0"/>
              </w:rPr>
              <w:t>散尾葵</w:t>
            </w:r>
          </w:p>
        </w:tc>
        <w:tc>
          <w:tcPr>
            <w:tcW w:w="1600" w:type="pct"/>
            <w:shd w:val="clear" w:color="auto" w:fill="auto"/>
            <w:vAlign w:val="center"/>
          </w:tcPr>
          <w:p w14:paraId="10F24664">
            <w:pPr>
              <w:widowControl/>
              <w:spacing w:line="240" w:lineRule="auto"/>
              <w:ind w:firstLine="0" w:firstLineChars="0"/>
              <w:jc w:val="center"/>
              <w:rPr>
                <w:rFonts w:eastAsia="仿宋_GB2312"/>
                <w:color w:val="000000"/>
                <w:kern w:val="0"/>
              </w:rPr>
            </w:pPr>
            <w:r>
              <w:rPr>
                <w:rFonts w:eastAsia="仿宋_GB2312"/>
                <w:color w:val="000000"/>
                <w:kern w:val="0"/>
              </w:rPr>
              <w:t>高度30-40厘米</w:t>
            </w:r>
          </w:p>
        </w:tc>
        <w:tc>
          <w:tcPr>
            <w:tcW w:w="539" w:type="pct"/>
            <w:shd w:val="clear" w:color="auto" w:fill="auto"/>
            <w:vAlign w:val="center"/>
          </w:tcPr>
          <w:p w14:paraId="39831A4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5941F95">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5</w:t>
            </w:r>
          </w:p>
        </w:tc>
      </w:tr>
      <w:tr w14:paraId="5F73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2CD073F">
            <w:pPr>
              <w:widowControl/>
              <w:spacing w:line="240" w:lineRule="auto"/>
              <w:ind w:firstLine="0" w:firstLineChars="0"/>
              <w:jc w:val="center"/>
              <w:rPr>
                <w:rFonts w:eastAsia="仿宋_GB2312"/>
                <w:color w:val="000000"/>
                <w:kern w:val="0"/>
              </w:rPr>
            </w:pPr>
          </w:p>
        </w:tc>
        <w:tc>
          <w:tcPr>
            <w:tcW w:w="1290" w:type="pct"/>
            <w:vMerge w:val="continue"/>
            <w:vAlign w:val="center"/>
          </w:tcPr>
          <w:p w14:paraId="0E9BBB4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76C5FE6">
            <w:pPr>
              <w:widowControl/>
              <w:spacing w:line="240" w:lineRule="auto"/>
              <w:ind w:firstLine="0" w:firstLineChars="0"/>
              <w:jc w:val="center"/>
              <w:rPr>
                <w:rFonts w:eastAsia="仿宋_GB2312"/>
                <w:color w:val="000000"/>
                <w:kern w:val="0"/>
              </w:rPr>
            </w:pPr>
            <w:r>
              <w:rPr>
                <w:rFonts w:eastAsia="仿宋_GB2312"/>
                <w:color w:val="000000"/>
                <w:kern w:val="0"/>
              </w:rPr>
              <w:t>高度4</w:t>
            </w:r>
            <w:r>
              <w:rPr>
                <w:rFonts w:hint="eastAsia" w:eastAsia="仿宋_GB2312"/>
                <w:color w:val="000000"/>
                <w:kern w:val="0"/>
                <w:lang w:val="en-US" w:eastAsia="zh-CN"/>
              </w:rPr>
              <w:t>0.1</w:t>
            </w:r>
            <w:r>
              <w:rPr>
                <w:rFonts w:eastAsia="仿宋_GB2312"/>
                <w:color w:val="000000"/>
                <w:kern w:val="0"/>
              </w:rPr>
              <w:t>-59厘米</w:t>
            </w:r>
          </w:p>
        </w:tc>
        <w:tc>
          <w:tcPr>
            <w:tcW w:w="539" w:type="pct"/>
            <w:shd w:val="clear" w:color="auto" w:fill="auto"/>
            <w:vAlign w:val="center"/>
          </w:tcPr>
          <w:p w14:paraId="63A7C18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5B798F4">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7</w:t>
            </w:r>
          </w:p>
        </w:tc>
      </w:tr>
      <w:tr w14:paraId="4FC3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2835679">
            <w:pPr>
              <w:widowControl/>
              <w:spacing w:line="240" w:lineRule="auto"/>
              <w:ind w:firstLine="0" w:firstLineChars="0"/>
              <w:jc w:val="center"/>
              <w:rPr>
                <w:rFonts w:eastAsia="仿宋_GB2312"/>
                <w:color w:val="000000"/>
                <w:kern w:val="0"/>
              </w:rPr>
            </w:pPr>
          </w:p>
        </w:tc>
        <w:tc>
          <w:tcPr>
            <w:tcW w:w="1290" w:type="pct"/>
            <w:vMerge w:val="continue"/>
            <w:vAlign w:val="center"/>
          </w:tcPr>
          <w:p w14:paraId="3399572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CB1E62A">
            <w:pPr>
              <w:widowControl/>
              <w:spacing w:line="240" w:lineRule="auto"/>
              <w:ind w:firstLine="0" w:firstLineChars="0"/>
              <w:jc w:val="center"/>
              <w:rPr>
                <w:rFonts w:eastAsia="仿宋_GB2312"/>
                <w:color w:val="000000"/>
                <w:kern w:val="0"/>
              </w:rPr>
            </w:pPr>
            <w:r>
              <w:rPr>
                <w:rFonts w:eastAsia="仿宋_GB2312"/>
                <w:color w:val="000000"/>
                <w:kern w:val="0"/>
              </w:rPr>
              <w:t>高度</w:t>
            </w:r>
            <w:r>
              <w:rPr>
                <w:rFonts w:hint="eastAsia" w:eastAsia="仿宋_GB2312"/>
                <w:color w:val="000000"/>
                <w:kern w:val="0"/>
                <w:lang w:val="en-US" w:eastAsia="zh-CN"/>
              </w:rPr>
              <w:t>59.1</w:t>
            </w:r>
            <w:r>
              <w:rPr>
                <w:rFonts w:eastAsia="仿宋_GB2312"/>
                <w:color w:val="000000"/>
                <w:kern w:val="0"/>
              </w:rPr>
              <w:t>-70厘米</w:t>
            </w:r>
          </w:p>
        </w:tc>
        <w:tc>
          <w:tcPr>
            <w:tcW w:w="539" w:type="pct"/>
            <w:shd w:val="clear" w:color="auto" w:fill="auto"/>
            <w:vAlign w:val="center"/>
          </w:tcPr>
          <w:p w14:paraId="6FD78F0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B97F5F6">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9</w:t>
            </w:r>
          </w:p>
        </w:tc>
      </w:tr>
      <w:tr w14:paraId="1F96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08A716E">
            <w:pPr>
              <w:widowControl/>
              <w:spacing w:line="240" w:lineRule="auto"/>
              <w:ind w:firstLine="0" w:firstLineChars="0"/>
              <w:jc w:val="center"/>
              <w:rPr>
                <w:rFonts w:eastAsia="仿宋_GB2312"/>
                <w:color w:val="000000"/>
                <w:kern w:val="0"/>
              </w:rPr>
            </w:pPr>
          </w:p>
        </w:tc>
        <w:tc>
          <w:tcPr>
            <w:tcW w:w="1290" w:type="pct"/>
            <w:vMerge w:val="continue"/>
            <w:vAlign w:val="center"/>
          </w:tcPr>
          <w:p w14:paraId="7A2E568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EB9B95A">
            <w:pPr>
              <w:widowControl/>
              <w:spacing w:line="240" w:lineRule="auto"/>
              <w:ind w:firstLine="0" w:firstLineChars="0"/>
              <w:jc w:val="center"/>
              <w:rPr>
                <w:rFonts w:eastAsia="仿宋_GB2312"/>
                <w:color w:val="000000"/>
                <w:kern w:val="0"/>
              </w:rPr>
            </w:pPr>
            <w:r>
              <w:rPr>
                <w:rFonts w:eastAsia="仿宋_GB2312"/>
                <w:color w:val="000000"/>
                <w:kern w:val="0"/>
              </w:rPr>
              <w:t>高度7</w:t>
            </w:r>
            <w:r>
              <w:rPr>
                <w:rFonts w:hint="eastAsia" w:eastAsia="仿宋_GB2312"/>
                <w:color w:val="000000"/>
                <w:kern w:val="0"/>
                <w:lang w:val="en-US" w:eastAsia="zh-CN"/>
              </w:rPr>
              <w:t>0.1</w:t>
            </w:r>
            <w:r>
              <w:rPr>
                <w:rFonts w:eastAsia="仿宋_GB2312"/>
                <w:color w:val="000000"/>
                <w:kern w:val="0"/>
              </w:rPr>
              <w:t>-89厘米</w:t>
            </w:r>
          </w:p>
        </w:tc>
        <w:tc>
          <w:tcPr>
            <w:tcW w:w="539" w:type="pct"/>
            <w:shd w:val="clear" w:color="auto" w:fill="auto"/>
            <w:vAlign w:val="center"/>
          </w:tcPr>
          <w:p w14:paraId="1608A2E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45EB017">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10</w:t>
            </w:r>
          </w:p>
        </w:tc>
      </w:tr>
      <w:tr w14:paraId="49FF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447BC8A">
            <w:pPr>
              <w:widowControl/>
              <w:spacing w:line="240" w:lineRule="auto"/>
              <w:ind w:firstLine="0" w:firstLineChars="0"/>
              <w:jc w:val="center"/>
              <w:rPr>
                <w:rFonts w:eastAsia="仿宋_GB2312"/>
                <w:color w:val="000000"/>
                <w:kern w:val="0"/>
              </w:rPr>
            </w:pPr>
          </w:p>
        </w:tc>
        <w:tc>
          <w:tcPr>
            <w:tcW w:w="1290" w:type="pct"/>
            <w:vMerge w:val="continue"/>
            <w:vAlign w:val="center"/>
          </w:tcPr>
          <w:p w14:paraId="2F18D3AC">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67D49A5">
            <w:pPr>
              <w:widowControl/>
              <w:spacing w:line="240" w:lineRule="auto"/>
              <w:ind w:firstLine="0" w:firstLineChars="0"/>
              <w:jc w:val="center"/>
              <w:rPr>
                <w:rFonts w:eastAsia="仿宋_GB2312"/>
                <w:color w:val="000000"/>
                <w:kern w:val="0"/>
              </w:rPr>
            </w:pPr>
            <w:r>
              <w:rPr>
                <w:rFonts w:eastAsia="仿宋_GB2312"/>
                <w:color w:val="000000"/>
                <w:kern w:val="0"/>
              </w:rPr>
              <w:t>高度</w:t>
            </w:r>
            <w:r>
              <w:rPr>
                <w:rFonts w:hint="eastAsia" w:eastAsia="仿宋_GB2312"/>
                <w:color w:val="000000"/>
                <w:kern w:val="0"/>
                <w:lang w:val="en-US" w:eastAsia="zh-CN"/>
              </w:rPr>
              <w:t>89.1</w:t>
            </w:r>
            <w:r>
              <w:rPr>
                <w:rFonts w:eastAsia="仿宋_GB2312"/>
                <w:color w:val="000000"/>
                <w:kern w:val="0"/>
              </w:rPr>
              <w:t>-100厘米</w:t>
            </w:r>
          </w:p>
        </w:tc>
        <w:tc>
          <w:tcPr>
            <w:tcW w:w="539" w:type="pct"/>
            <w:shd w:val="clear" w:color="auto" w:fill="auto"/>
            <w:vAlign w:val="center"/>
          </w:tcPr>
          <w:p w14:paraId="6F7F28D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C4DA6A6">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13</w:t>
            </w:r>
          </w:p>
        </w:tc>
      </w:tr>
      <w:tr w14:paraId="4578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DA802F9">
            <w:pPr>
              <w:widowControl/>
              <w:spacing w:line="240" w:lineRule="auto"/>
              <w:ind w:firstLine="0" w:firstLineChars="0"/>
              <w:jc w:val="center"/>
              <w:rPr>
                <w:rFonts w:eastAsia="仿宋_GB2312"/>
                <w:color w:val="000000"/>
                <w:kern w:val="0"/>
              </w:rPr>
            </w:pPr>
          </w:p>
        </w:tc>
        <w:tc>
          <w:tcPr>
            <w:tcW w:w="1290" w:type="pct"/>
            <w:vMerge w:val="continue"/>
            <w:vAlign w:val="center"/>
          </w:tcPr>
          <w:p w14:paraId="1186EAD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FEB1E07">
            <w:pPr>
              <w:widowControl/>
              <w:spacing w:line="240" w:lineRule="auto"/>
              <w:ind w:firstLine="0" w:firstLineChars="0"/>
              <w:jc w:val="center"/>
              <w:rPr>
                <w:rFonts w:eastAsia="仿宋_GB2312"/>
                <w:color w:val="000000"/>
                <w:kern w:val="0"/>
              </w:rPr>
            </w:pPr>
            <w:r>
              <w:rPr>
                <w:rFonts w:eastAsia="仿宋_GB2312"/>
                <w:color w:val="000000"/>
                <w:kern w:val="0"/>
              </w:rPr>
              <w:t>高度1</w:t>
            </w:r>
            <w:r>
              <w:rPr>
                <w:rFonts w:hint="eastAsia" w:eastAsia="仿宋_GB2312"/>
                <w:color w:val="000000"/>
                <w:kern w:val="0"/>
                <w:lang w:val="en-US" w:eastAsia="zh-CN"/>
              </w:rPr>
              <w:t>00.1</w:t>
            </w:r>
            <w:r>
              <w:rPr>
                <w:rFonts w:eastAsia="仿宋_GB2312"/>
                <w:color w:val="000000"/>
                <w:kern w:val="0"/>
              </w:rPr>
              <w:t>-159厘米</w:t>
            </w:r>
          </w:p>
        </w:tc>
        <w:tc>
          <w:tcPr>
            <w:tcW w:w="539" w:type="pct"/>
            <w:shd w:val="clear" w:color="auto" w:fill="auto"/>
            <w:vAlign w:val="center"/>
          </w:tcPr>
          <w:p w14:paraId="79EBE50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9BE52B9">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20</w:t>
            </w:r>
          </w:p>
        </w:tc>
      </w:tr>
      <w:tr w14:paraId="4653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950BC19">
            <w:pPr>
              <w:widowControl/>
              <w:spacing w:line="240" w:lineRule="auto"/>
              <w:ind w:firstLine="0" w:firstLineChars="0"/>
              <w:jc w:val="center"/>
              <w:rPr>
                <w:rFonts w:eastAsia="仿宋_GB2312"/>
                <w:color w:val="000000"/>
                <w:kern w:val="0"/>
              </w:rPr>
            </w:pPr>
          </w:p>
        </w:tc>
        <w:tc>
          <w:tcPr>
            <w:tcW w:w="1290" w:type="pct"/>
            <w:vMerge w:val="continue"/>
            <w:vAlign w:val="center"/>
          </w:tcPr>
          <w:p w14:paraId="694CCAF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2147027">
            <w:pPr>
              <w:widowControl/>
              <w:spacing w:line="240" w:lineRule="auto"/>
              <w:ind w:firstLine="0" w:firstLineChars="0"/>
              <w:jc w:val="center"/>
              <w:rPr>
                <w:rFonts w:eastAsia="仿宋_GB2312"/>
                <w:color w:val="000000"/>
                <w:kern w:val="0"/>
              </w:rPr>
            </w:pPr>
            <w:r>
              <w:rPr>
                <w:rFonts w:eastAsia="仿宋_GB2312"/>
                <w:color w:val="000000"/>
                <w:kern w:val="0"/>
              </w:rPr>
              <w:t>高度1</w:t>
            </w:r>
            <w:r>
              <w:rPr>
                <w:rFonts w:hint="eastAsia" w:eastAsia="仿宋_GB2312"/>
                <w:color w:val="000000"/>
                <w:kern w:val="0"/>
                <w:lang w:val="en-US" w:eastAsia="zh-CN"/>
              </w:rPr>
              <w:t>59.1</w:t>
            </w:r>
            <w:r>
              <w:rPr>
                <w:rFonts w:eastAsia="仿宋_GB2312"/>
                <w:color w:val="000000"/>
                <w:kern w:val="0"/>
              </w:rPr>
              <w:t>-200厘米</w:t>
            </w:r>
          </w:p>
        </w:tc>
        <w:tc>
          <w:tcPr>
            <w:tcW w:w="539" w:type="pct"/>
            <w:shd w:val="clear" w:color="auto" w:fill="auto"/>
            <w:vAlign w:val="center"/>
          </w:tcPr>
          <w:p w14:paraId="251F680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0E5AE0D">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30</w:t>
            </w:r>
          </w:p>
        </w:tc>
      </w:tr>
      <w:tr w14:paraId="327F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BDAC5DB">
            <w:pPr>
              <w:widowControl/>
              <w:spacing w:line="240" w:lineRule="auto"/>
              <w:ind w:firstLine="0" w:firstLineChars="0"/>
              <w:jc w:val="center"/>
              <w:rPr>
                <w:rFonts w:eastAsia="仿宋_GB2312"/>
                <w:color w:val="000000"/>
                <w:kern w:val="0"/>
              </w:rPr>
            </w:pPr>
          </w:p>
        </w:tc>
        <w:tc>
          <w:tcPr>
            <w:tcW w:w="1290" w:type="pct"/>
            <w:vMerge w:val="continue"/>
            <w:vAlign w:val="center"/>
          </w:tcPr>
          <w:p w14:paraId="12E56DD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6B41173">
            <w:pPr>
              <w:widowControl/>
              <w:spacing w:line="240" w:lineRule="auto"/>
              <w:ind w:firstLine="0" w:firstLineChars="0"/>
              <w:jc w:val="center"/>
              <w:rPr>
                <w:rFonts w:eastAsia="仿宋_GB2312"/>
                <w:color w:val="000000"/>
                <w:kern w:val="0"/>
              </w:rPr>
            </w:pPr>
            <w:r>
              <w:rPr>
                <w:rFonts w:eastAsia="仿宋_GB2312"/>
                <w:color w:val="000000"/>
                <w:kern w:val="0"/>
              </w:rPr>
              <w:t>高度2</w:t>
            </w:r>
            <w:r>
              <w:rPr>
                <w:rFonts w:hint="eastAsia" w:eastAsia="仿宋_GB2312"/>
                <w:color w:val="000000"/>
                <w:kern w:val="0"/>
                <w:lang w:val="en-US" w:eastAsia="zh-CN"/>
              </w:rPr>
              <w:t>00.1</w:t>
            </w:r>
            <w:r>
              <w:rPr>
                <w:rFonts w:eastAsia="仿宋_GB2312"/>
                <w:color w:val="000000"/>
                <w:kern w:val="0"/>
              </w:rPr>
              <w:t>-250厘米</w:t>
            </w:r>
          </w:p>
        </w:tc>
        <w:tc>
          <w:tcPr>
            <w:tcW w:w="539" w:type="pct"/>
            <w:shd w:val="clear" w:color="auto" w:fill="auto"/>
            <w:vAlign w:val="center"/>
          </w:tcPr>
          <w:p w14:paraId="450E26A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AEE494F">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49</w:t>
            </w:r>
          </w:p>
        </w:tc>
      </w:tr>
      <w:tr w14:paraId="2FCB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5891D0E">
            <w:pPr>
              <w:widowControl/>
              <w:spacing w:line="240" w:lineRule="auto"/>
              <w:ind w:firstLine="0" w:firstLineChars="0"/>
              <w:jc w:val="center"/>
              <w:rPr>
                <w:rFonts w:eastAsia="仿宋_GB2312"/>
                <w:color w:val="000000"/>
                <w:kern w:val="0"/>
              </w:rPr>
            </w:pPr>
          </w:p>
        </w:tc>
        <w:tc>
          <w:tcPr>
            <w:tcW w:w="1290" w:type="pct"/>
            <w:vMerge w:val="continue"/>
            <w:vAlign w:val="center"/>
          </w:tcPr>
          <w:p w14:paraId="082C770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CE02D2D">
            <w:pPr>
              <w:widowControl/>
              <w:spacing w:line="240" w:lineRule="auto"/>
              <w:ind w:firstLine="0" w:firstLineChars="0"/>
              <w:jc w:val="center"/>
              <w:rPr>
                <w:rFonts w:eastAsia="仿宋_GB2312"/>
                <w:color w:val="000000"/>
                <w:kern w:val="0"/>
              </w:rPr>
            </w:pPr>
            <w:r>
              <w:rPr>
                <w:rFonts w:eastAsia="仿宋_GB2312"/>
                <w:color w:val="000000"/>
                <w:kern w:val="0"/>
              </w:rPr>
              <w:t>高度2</w:t>
            </w:r>
            <w:r>
              <w:rPr>
                <w:rFonts w:hint="eastAsia" w:eastAsia="仿宋_GB2312"/>
                <w:color w:val="000000"/>
                <w:kern w:val="0"/>
                <w:lang w:val="en-US" w:eastAsia="zh-CN"/>
              </w:rPr>
              <w:t>50.1</w:t>
            </w:r>
            <w:r>
              <w:rPr>
                <w:rFonts w:eastAsia="仿宋_GB2312"/>
                <w:color w:val="000000"/>
                <w:kern w:val="0"/>
              </w:rPr>
              <w:t>-300厘米及以上</w:t>
            </w:r>
          </w:p>
        </w:tc>
        <w:tc>
          <w:tcPr>
            <w:tcW w:w="539" w:type="pct"/>
            <w:shd w:val="clear" w:color="auto" w:fill="auto"/>
            <w:vAlign w:val="center"/>
          </w:tcPr>
          <w:p w14:paraId="2F31F01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9D3720D">
            <w:pPr>
              <w:widowControl/>
              <w:spacing w:line="240" w:lineRule="auto"/>
              <w:ind w:firstLine="0" w:firstLineChars="0"/>
              <w:jc w:val="center"/>
              <w:rPr>
                <w:rFonts w:eastAsia="仿宋_GB2312"/>
                <w:color w:val="000000"/>
                <w:kern w:val="0"/>
                <w:sz w:val="28"/>
                <w:szCs w:val="28"/>
              </w:rPr>
            </w:pPr>
            <w:r>
              <w:rPr>
                <w:rFonts w:eastAsia="仿宋_GB2312"/>
                <w:color w:val="000000"/>
                <w:kern w:val="0"/>
                <w:sz w:val="28"/>
                <w:szCs w:val="28"/>
              </w:rPr>
              <w:t>64</w:t>
            </w:r>
          </w:p>
        </w:tc>
      </w:tr>
      <w:tr w14:paraId="7C32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FABBE80">
            <w:pPr>
              <w:widowControl/>
              <w:spacing w:line="240" w:lineRule="auto"/>
              <w:ind w:firstLine="0" w:firstLineChars="0"/>
              <w:jc w:val="center"/>
              <w:rPr>
                <w:rFonts w:eastAsia="仿宋_GB2312"/>
                <w:color w:val="000000"/>
                <w:kern w:val="0"/>
              </w:rPr>
            </w:pPr>
            <w:r>
              <w:rPr>
                <w:rFonts w:eastAsia="仿宋_GB2312"/>
                <w:color w:val="000000"/>
                <w:kern w:val="0"/>
              </w:rPr>
              <w:t>34</w:t>
            </w:r>
          </w:p>
        </w:tc>
        <w:tc>
          <w:tcPr>
            <w:tcW w:w="1290" w:type="pct"/>
            <w:vMerge w:val="restart"/>
            <w:shd w:val="clear" w:color="auto" w:fill="auto"/>
            <w:noWrap/>
            <w:vAlign w:val="center"/>
          </w:tcPr>
          <w:p w14:paraId="1AB7E85A">
            <w:pPr>
              <w:widowControl/>
              <w:spacing w:line="240" w:lineRule="auto"/>
              <w:ind w:firstLine="0" w:firstLineChars="0"/>
              <w:jc w:val="center"/>
              <w:rPr>
                <w:rFonts w:eastAsia="仿宋_GB2312"/>
                <w:color w:val="000000"/>
                <w:kern w:val="0"/>
              </w:rPr>
            </w:pPr>
            <w:r>
              <w:rPr>
                <w:rFonts w:eastAsia="仿宋_GB2312"/>
                <w:color w:val="000000"/>
                <w:kern w:val="0"/>
              </w:rPr>
              <w:t>盘架子</w:t>
            </w:r>
          </w:p>
        </w:tc>
        <w:tc>
          <w:tcPr>
            <w:tcW w:w="1600" w:type="pct"/>
            <w:shd w:val="clear" w:color="auto" w:fill="auto"/>
            <w:vAlign w:val="center"/>
          </w:tcPr>
          <w:p w14:paraId="1C5992D9">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363539E">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048BA480">
            <w:pPr>
              <w:widowControl/>
              <w:spacing w:line="240" w:lineRule="auto"/>
              <w:ind w:firstLine="0" w:firstLineChars="0"/>
              <w:jc w:val="center"/>
              <w:rPr>
                <w:rFonts w:eastAsia="仿宋_GB2312"/>
                <w:color w:val="000000"/>
                <w:kern w:val="0"/>
              </w:rPr>
            </w:pPr>
            <w:r>
              <w:rPr>
                <w:rFonts w:eastAsia="仿宋_GB2312"/>
                <w:color w:val="000000"/>
                <w:kern w:val="0"/>
              </w:rPr>
              <w:t>11</w:t>
            </w:r>
          </w:p>
        </w:tc>
      </w:tr>
      <w:tr w14:paraId="205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7E49DFC">
            <w:pPr>
              <w:widowControl/>
              <w:spacing w:line="240" w:lineRule="auto"/>
              <w:ind w:firstLine="0" w:firstLineChars="0"/>
              <w:jc w:val="center"/>
              <w:rPr>
                <w:rFonts w:eastAsia="仿宋_GB2312"/>
                <w:color w:val="000000"/>
                <w:kern w:val="0"/>
              </w:rPr>
            </w:pPr>
          </w:p>
        </w:tc>
        <w:tc>
          <w:tcPr>
            <w:tcW w:w="1290" w:type="pct"/>
            <w:vMerge w:val="continue"/>
            <w:vAlign w:val="center"/>
          </w:tcPr>
          <w:p w14:paraId="588D908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9ED9B66">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3B6F7F8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3F7C5854">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7CE2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45561FB">
            <w:pPr>
              <w:widowControl/>
              <w:spacing w:line="240" w:lineRule="auto"/>
              <w:ind w:firstLine="0" w:firstLineChars="0"/>
              <w:jc w:val="center"/>
              <w:rPr>
                <w:rFonts w:eastAsia="仿宋_GB2312"/>
                <w:color w:val="000000"/>
                <w:kern w:val="0"/>
              </w:rPr>
            </w:pPr>
          </w:p>
        </w:tc>
        <w:tc>
          <w:tcPr>
            <w:tcW w:w="1290" w:type="pct"/>
            <w:vMerge w:val="continue"/>
            <w:vAlign w:val="center"/>
          </w:tcPr>
          <w:p w14:paraId="5A9C8AD0">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28622FB">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2EF8D3B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1ADF2033">
            <w:pPr>
              <w:widowControl/>
              <w:spacing w:line="240" w:lineRule="auto"/>
              <w:ind w:firstLine="0" w:firstLineChars="0"/>
              <w:jc w:val="center"/>
              <w:rPr>
                <w:rFonts w:eastAsia="仿宋_GB2312"/>
                <w:color w:val="000000"/>
                <w:kern w:val="0"/>
              </w:rPr>
            </w:pPr>
            <w:r>
              <w:rPr>
                <w:rFonts w:eastAsia="仿宋_GB2312"/>
                <w:color w:val="000000"/>
                <w:kern w:val="0"/>
              </w:rPr>
              <w:t>121</w:t>
            </w:r>
          </w:p>
        </w:tc>
      </w:tr>
      <w:tr w14:paraId="3B09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B034805">
            <w:pPr>
              <w:widowControl/>
              <w:spacing w:line="240" w:lineRule="auto"/>
              <w:ind w:firstLine="0" w:firstLineChars="0"/>
              <w:jc w:val="center"/>
              <w:rPr>
                <w:rFonts w:eastAsia="仿宋_GB2312"/>
                <w:color w:val="000000"/>
                <w:kern w:val="0"/>
              </w:rPr>
            </w:pPr>
          </w:p>
        </w:tc>
        <w:tc>
          <w:tcPr>
            <w:tcW w:w="1290" w:type="pct"/>
            <w:vMerge w:val="continue"/>
            <w:vAlign w:val="center"/>
          </w:tcPr>
          <w:p w14:paraId="37EEA7E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9AB4831">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1AFD576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040E7E22">
            <w:pPr>
              <w:widowControl/>
              <w:spacing w:line="240" w:lineRule="auto"/>
              <w:ind w:firstLine="0" w:firstLineChars="0"/>
              <w:jc w:val="center"/>
              <w:rPr>
                <w:rFonts w:eastAsia="仿宋_GB2312"/>
                <w:color w:val="000000"/>
                <w:kern w:val="0"/>
              </w:rPr>
            </w:pPr>
            <w:r>
              <w:rPr>
                <w:rFonts w:eastAsia="仿宋_GB2312"/>
                <w:color w:val="000000"/>
                <w:kern w:val="0"/>
              </w:rPr>
              <w:t>265</w:t>
            </w:r>
          </w:p>
        </w:tc>
      </w:tr>
      <w:tr w14:paraId="596F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A62B5B8">
            <w:pPr>
              <w:widowControl/>
              <w:spacing w:line="240" w:lineRule="auto"/>
              <w:ind w:firstLine="0" w:firstLineChars="0"/>
              <w:jc w:val="center"/>
              <w:rPr>
                <w:rFonts w:eastAsia="仿宋_GB2312"/>
                <w:color w:val="000000"/>
                <w:kern w:val="0"/>
              </w:rPr>
            </w:pPr>
          </w:p>
        </w:tc>
        <w:tc>
          <w:tcPr>
            <w:tcW w:w="1290" w:type="pct"/>
            <w:vMerge w:val="continue"/>
            <w:vAlign w:val="center"/>
          </w:tcPr>
          <w:p w14:paraId="37E23C8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D388AB6">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7D2E647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77D24A0E">
            <w:pPr>
              <w:widowControl/>
              <w:spacing w:line="240" w:lineRule="auto"/>
              <w:ind w:firstLine="0" w:firstLineChars="0"/>
              <w:jc w:val="center"/>
              <w:rPr>
                <w:rFonts w:eastAsia="仿宋_GB2312"/>
                <w:color w:val="000000"/>
                <w:kern w:val="0"/>
              </w:rPr>
            </w:pPr>
            <w:r>
              <w:rPr>
                <w:rFonts w:eastAsia="仿宋_GB2312"/>
                <w:color w:val="000000"/>
                <w:kern w:val="0"/>
              </w:rPr>
              <w:t>424</w:t>
            </w:r>
          </w:p>
        </w:tc>
      </w:tr>
      <w:tr w14:paraId="5A01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34FA3ACF">
            <w:pPr>
              <w:widowControl/>
              <w:spacing w:line="240" w:lineRule="auto"/>
              <w:ind w:firstLine="0" w:firstLineChars="0"/>
              <w:jc w:val="center"/>
              <w:rPr>
                <w:rFonts w:eastAsia="仿宋_GB2312"/>
                <w:color w:val="000000"/>
                <w:kern w:val="0"/>
              </w:rPr>
            </w:pPr>
            <w:r>
              <w:rPr>
                <w:rFonts w:eastAsia="仿宋_GB2312"/>
                <w:color w:val="000000"/>
                <w:kern w:val="0"/>
              </w:rPr>
              <w:t>35</w:t>
            </w:r>
          </w:p>
        </w:tc>
        <w:tc>
          <w:tcPr>
            <w:tcW w:w="1290" w:type="pct"/>
            <w:vMerge w:val="restart"/>
            <w:shd w:val="clear" w:color="auto" w:fill="auto"/>
            <w:noWrap/>
            <w:vAlign w:val="center"/>
          </w:tcPr>
          <w:p w14:paraId="7EAED995">
            <w:pPr>
              <w:widowControl/>
              <w:spacing w:line="240" w:lineRule="auto"/>
              <w:ind w:firstLine="0" w:firstLineChars="0"/>
              <w:jc w:val="center"/>
              <w:rPr>
                <w:rFonts w:eastAsia="仿宋_GB2312"/>
                <w:color w:val="000000"/>
                <w:kern w:val="0"/>
              </w:rPr>
            </w:pPr>
            <w:r>
              <w:rPr>
                <w:rFonts w:eastAsia="仿宋_GB2312"/>
                <w:color w:val="000000"/>
                <w:kern w:val="0"/>
              </w:rPr>
              <w:t>细叶紫薇</w:t>
            </w:r>
          </w:p>
        </w:tc>
        <w:tc>
          <w:tcPr>
            <w:tcW w:w="1600" w:type="pct"/>
            <w:shd w:val="clear" w:color="auto" w:fill="auto"/>
            <w:vAlign w:val="center"/>
          </w:tcPr>
          <w:p w14:paraId="14DE26C9">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2982B80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6DA9134">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4148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B64F5BF">
            <w:pPr>
              <w:widowControl/>
              <w:spacing w:line="240" w:lineRule="auto"/>
              <w:ind w:firstLine="0" w:firstLineChars="0"/>
              <w:jc w:val="center"/>
              <w:rPr>
                <w:rFonts w:eastAsia="仿宋_GB2312"/>
                <w:color w:val="000000"/>
                <w:kern w:val="0"/>
              </w:rPr>
            </w:pPr>
          </w:p>
        </w:tc>
        <w:tc>
          <w:tcPr>
            <w:tcW w:w="1290" w:type="pct"/>
            <w:vMerge w:val="continue"/>
            <w:vAlign w:val="center"/>
          </w:tcPr>
          <w:p w14:paraId="6B34993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BE7DF46">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696D751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731EC71">
            <w:pPr>
              <w:widowControl/>
              <w:spacing w:line="240" w:lineRule="auto"/>
              <w:ind w:firstLine="0" w:firstLineChars="0"/>
              <w:jc w:val="center"/>
              <w:rPr>
                <w:rFonts w:eastAsia="仿宋_GB2312"/>
                <w:color w:val="000000"/>
                <w:kern w:val="0"/>
              </w:rPr>
            </w:pPr>
            <w:r>
              <w:rPr>
                <w:rFonts w:eastAsia="仿宋_GB2312"/>
                <w:color w:val="000000"/>
                <w:kern w:val="0"/>
              </w:rPr>
              <w:t>56</w:t>
            </w:r>
          </w:p>
        </w:tc>
      </w:tr>
      <w:tr w14:paraId="4EE1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36D0F8B">
            <w:pPr>
              <w:widowControl/>
              <w:spacing w:line="240" w:lineRule="auto"/>
              <w:ind w:firstLine="0" w:firstLineChars="0"/>
              <w:jc w:val="center"/>
              <w:rPr>
                <w:rFonts w:eastAsia="仿宋_GB2312"/>
                <w:color w:val="000000"/>
                <w:kern w:val="0"/>
              </w:rPr>
            </w:pPr>
          </w:p>
        </w:tc>
        <w:tc>
          <w:tcPr>
            <w:tcW w:w="1290" w:type="pct"/>
            <w:vMerge w:val="continue"/>
            <w:vAlign w:val="center"/>
          </w:tcPr>
          <w:p w14:paraId="59F9F22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4CAC363">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51B6A04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62FB289">
            <w:pPr>
              <w:widowControl/>
              <w:spacing w:line="240" w:lineRule="auto"/>
              <w:ind w:firstLine="0" w:firstLineChars="0"/>
              <w:jc w:val="center"/>
              <w:rPr>
                <w:rFonts w:eastAsia="仿宋_GB2312"/>
                <w:color w:val="000000"/>
                <w:kern w:val="0"/>
              </w:rPr>
            </w:pPr>
            <w:r>
              <w:rPr>
                <w:rFonts w:eastAsia="仿宋_GB2312"/>
                <w:color w:val="000000"/>
                <w:kern w:val="0"/>
              </w:rPr>
              <w:t>136</w:t>
            </w:r>
          </w:p>
        </w:tc>
      </w:tr>
      <w:tr w14:paraId="7E92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D335291">
            <w:pPr>
              <w:widowControl/>
              <w:spacing w:line="240" w:lineRule="auto"/>
              <w:ind w:firstLine="0" w:firstLineChars="0"/>
              <w:jc w:val="center"/>
              <w:rPr>
                <w:rFonts w:eastAsia="仿宋_GB2312"/>
                <w:color w:val="000000"/>
                <w:kern w:val="0"/>
              </w:rPr>
            </w:pPr>
          </w:p>
        </w:tc>
        <w:tc>
          <w:tcPr>
            <w:tcW w:w="1290" w:type="pct"/>
            <w:vMerge w:val="continue"/>
            <w:vAlign w:val="center"/>
          </w:tcPr>
          <w:p w14:paraId="24F3485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42AE5E8">
            <w:pPr>
              <w:widowControl/>
              <w:spacing w:line="240" w:lineRule="auto"/>
              <w:ind w:firstLine="0" w:firstLineChars="0"/>
              <w:jc w:val="center"/>
              <w:rPr>
                <w:rFonts w:eastAsia="仿宋_GB2312"/>
                <w:color w:val="000000"/>
                <w:kern w:val="0"/>
              </w:rPr>
            </w:pPr>
            <w:r>
              <w:rPr>
                <w:rFonts w:eastAsia="仿宋_GB2312"/>
                <w:color w:val="000000"/>
                <w:kern w:val="0"/>
              </w:rPr>
              <w:t>胸径20 1-30厘米</w:t>
            </w:r>
          </w:p>
        </w:tc>
        <w:tc>
          <w:tcPr>
            <w:tcW w:w="539" w:type="pct"/>
            <w:shd w:val="clear" w:color="auto" w:fill="auto"/>
            <w:vAlign w:val="center"/>
          </w:tcPr>
          <w:p w14:paraId="1CC2C6E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7547828">
            <w:pPr>
              <w:widowControl/>
              <w:spacing w:line="240" w:lineRule="auto"/>
              <w:ind w:firstLine="0" w:firstLineChars="0"/>
              <w:jc w:val="center"/>
              <w:rPr>
                <w:rFonts w:eastAsia="仿宋_GB2312"/>
                <w:color w:val="000000"/>
                <w:kern w:val="0"/>
              </w:rPr>
            </w:pPr>
            <w:r>
              <w:rPr>
                <w:rFonts w:eastAsia="仿宋_GB2312"/>
                <w:color w:val="000000"/>
                <w:kern w:val="0"/>
              </w:rPr>
              <w:t>296</w:t>
            </w:r>
          </w:p>
        </w:tc>
      </w:tr>
      <w:tr w14:paraId="59C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78E08FA">
            <w:pPr>
              <w:widowControl/>
              <w:spacing w:line="240" w:lineRule="auto"/>
              <w:ind w:firstLine="0" w:firstLineChars="0"/>
              <w:jc w:val="center"/>
              <w:rPr>
                <w:rFonts w:eastAsia="仿宋_GB2312"/>
                <w:color w:val="000000"/>
                <w:kern w:val="0"/>
              </w:rPr>
            </w:pPr>
          </w:p>
        </w:tc>
        <w:tc>
          <w:tcPr>
            <w:tcW w:w="1290" w:type="pct"/>
            <w:vMerge w:val="continue"/>
            <w:vAlign w:val="center"/>
          </w:tcPr>
          <w:p w14:paraId="7EFB355C">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63B02C3">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0E59B8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38C55B9">
            <w:pPr>
              <w:widowControl/>
              <w:spacing w:line="240" w:lineRule="auto"/>
              <w:ind w:firstLine="0" w:firstLineChars="0"/>
              <w:jc w:val="center"/>
              <w:rPr>
                <w:rFonts w:eastAsia="仿宋_GB2312"/>
                <w:color w:val="000000"/>
                <w:kern w:val="0"/>
              </w:rPr>
            </w:pPr>
            <w:r>
              <w:rPr>
                <w:rFonts w:eastAsia="仿宋_GB2312"/>
                <w:color w:val="000000"/>
                <w:kern w:val="0"/>
              </w:rPr>
              <w:t>474</w:t>
            </w:r>
          </w:p>
        </w:tc>
      </w:tr>
      <w:tr w14:paraId="4FB4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6A6EA5FB">
            <w:pPr>
              <w:widowControl/>
              <w:spacing w:line="240" w:lineRule="auto"/>
              <w:ind w:firstLine="0" w:firstLineChars="0"/>
              <w:jc w:val="center"/>
              <w:rPr>
                <w:rFonts w:eastAsia="仿宋_GB2312"/>
                <w:color w:val="000000"/>
                <w:kern w:val="0"/>
              </w:rPr>
            </w:pPr>
            <w:r>
              <w:rPr>
                <w:rFonts w:eastAsia="仿宋_GB2312"/>
                <w:color w:val="000000"/>
                <w:kern w:val="0"/>
              </w:rPr>
              <w:t>36</w:t>
            </w:r>
          </w:p>
        </w:tc>
        <w:tc>
          <w:tcPr>
            <w:tcW w:w="1290" w:type="pct"/>
            <w:vMerge w:val="restart"/>
            <w:shd w:val="clear" w:color="auto" w:fill="auto"/>
            <w:noWrap/>
            <w:vAlign w:val="center"/>
          </w:tcPr>
          <w:p w14:paraId="31E288B1">
            <w:pPr>
              <w:widowControl/>
              <w:spacing w:line="240" w:lineRule="auto"/>
              <w:ind w:firstLine="0" w:firstLineChars="0"/>
              <w:jc w:val="center"/>
              <w:rPr>
                <w:rFonts w:eastAsia="仿宋_GB2312"/>
                <w:color w:val="000000"/>
                <w:kern w:val="0"/>
              </w:rPr>
            </w:pPr>
            <w:r>
              <w:rPr>
                <w:rFonts w:eastAsia="仿宋_GB2312"/>
                <w:color w:val="000000"/>
                <w:kern w:val="0"/>
              </w:rPr>
              <w:t>九里香</w:t>
            </w:r>
          </w:p>
        </w:tc>
        <w:tc>
          <w:tcPr>
            <w:tcW w:w="1600" w:type="pct"/>
            <w:shd w:val="clear" w:color="auto" w:fill="auto"/>
            <w:vAlign w:val="center"/>
          </w:tcPr>
          <w:p w14:paraId="5AA2C777">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1CAFFE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3C88C1F">
            <w:pPr>
              <w:widowControl/>
              <w:spacing w:line="240" w:lineRule="auto"/>
              <w:ind w:firstLine="0" w:firstLineChars="0"/>
              <w:jc w:val="center"/>
              <w:rPr>
                <w:rFonts w:eastAsia="仿宋_GB2312"/>
                <w:color w:val="000000"/>
                <w:kern w:val="0"/>
              </w:rPr>
            </w:pPr>
            <w:r>
              <w:rPr>
                <w:rFonts w:eastAsia="仿宋_GB2312"/>
                <w:color w:val="000000"/>
                <w:kern w:val="0"/>
              </w:rPr>
              <w:t>5</w:t>
            </w:r>
          </w:p>
        </w:tc>
      </w:tr>
      <w:tr w14:paraId="0C41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8989DC4">
            <w:pPr>
              <w:widowControl/>
              <w:spacing w:line="240" w:lineRule="auto"/>
              <w:ind w:firstLine="0" w:firstLineChars="0"/>
              <w:jc w:val="center"/>
              <w:rPr>
                <w:rFonts w:eastAsia="仿宋_GB2312"/>
                <w:color w:val="000000"/>
                <w:kern w:val="0"/>
              </w:rPr>
            </w:pPr>
          </w:p>
        </w:tc>
        <w:tc>
          <w:tcPr>
            <w:tcW w:w="1290" w:type="pct"/>
            <w:vMerge w:val="continue"/>
            <w:vAlign w:val="center"/>
          </w:tcPr>
          <w:p w14:paraId="71E9542C">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F4F1260">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3780A00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C88EEE2">
            <w:pPr>
              <w:widowControl/>
              <w:spacing w:line="240" w:lineRule="auto"/>
              <w:ind w:firstLine="0" w:firstLineChars="0"/>
              <w:jc w:val="center"/>
              <w:rPr>
                <w:rFonts w:eastAsia="仿宋_GB2312"/>
                <w:color w:val="000000"/>
                <w:kern w:val="0"/>
              </w:rPr>
            </w:pPr>
            <w:r>
              <w:rPr>
                <w:rFonts w:eastAsia="仿宋_GB2312"/>
                <w:color w:val="000000"/>
                <w:kern w:val="0"/>
              </w:rPr>
              <w:t>18</w:t>
            </w:r>
          </w:p>
        </w:tc>
      </w:tr>
      <w:tr w14:paraId="2114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DF36C8C">
            <w:pPr>
              <w:widowControl/>
              <w:spacing w:line="240" w:lineRule="auto"/>
              <w:ind w:firstLine="0" w:firstLineChars="0"/>
              <w:jc w:val="center"/>
              <w:rPr>
                <w:rFonts w:eastAsia="仿宋_GB2312"/>
                <w:color w:val="000000"/>
                <w:kern w:val="0"/>
              </w:rPr>
            </w:pPr>
          </w:p>
        </w:tc>
        <w:tc>
          <w:tcPr>
            <w:tcW w:w="1290" w:type="pct"/>
            <w:vMerge w:val="continue"/>
            <w:vAlign w:val="center"/>
          </w:tcPr>
          <w:p w14:paraId="3E9810B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AC574B2">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341AD06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3BA672D">
            <w:pPr>
              <w:widowControl/>
              <w:spacing w:line="240" w:lineRule="auto"/>
              <w:ind w:firstLine="0" w:firstLineChars="0"/>
              <w:jc w:val="center"/>
              <w:rPr>
                <w:rFonts w:eastAsia="仿宋_GB2312"/>
                <w:color w:val="000000"/>
                <w:kern w:val="0"/>
              </w:rPr>
            </w:pPr>
            <w:r>
              <w:rPr>
                <w:rFonts w:eastAsia="仿宋_GB2312"/>
                <w:color w:val="000000"/>
                <w:kern w:val="0"/>
              </w:rPr>
              <w:t>44</w:t>
            </w:r>
          </w:p>
        </w:tc>
      </w:tr>
      <w:tr w14:paraId="0B33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757489C">
            <w:pPr>
              <w:widowControl/>
              <w:spacing w:line="240" w:lineRule="auto"/>
              <w:ind w:firstLine="0" w:firstLineChars="0"/>
              <w:jc w:val="center"/>
              <w:rPr>
                <w:rFonts w:eastAsia="仿宋_GB2312"/>
                <w:color w:val="000000"/>
                <w:kern w:val="0"/>
              </w:rPr>
            </w:pPr>
          </w:p>
        </w:tc>
        <w:tc>
          <w:tcPr>
            <w:tcW w:w="1290" w:type="pct"/>
            <w:vMerge w:val="continue"/>
            <w:vAlign w:val="center"/>
          </w:tcPr>
          <w:p w14:paraId="2A8969E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4B1A075">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5D658FE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C4E843C">
            <w:pPr>
              <w:widowControl/>
              <w:spacing w:line="240" w:lineRule="auto"/>
              <w:ind w:firstLine="0" w:firstLineChars="0"/>
              <w:jc w:val="center"/>
              <w:rPr>
                <w:rFonts w:eastAsia="仿宋_GB2312"/>
                <w:color w:val="000000"/>
                <w:kern w:val="0"/>
              </w:rPr>
            </w:pPr>
            <w:r>
              <w:rPr>
                <w:rFonts w:eastAsia="仿宋_GB2312"/>
                <w:color w:val="000000"/>
                <w:kern w:val="0"/>
              </w:rPr>
              <w:t>95</w:t>
            </w:r>
          </w:p>
        </w:tc>
      </w:tr>
      <w:tr w14:paraId="032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A7A3C05">
            <w:pPr>
              <w:widowControl/>
              <w:spacing w:line="240" w:lineRule="auto"/>
              <w:ind w:firstLine="0" w:firstLineChars="0"/>
              <w:jc w:val="center"/>
              <w:rPr>
                <w:rFonts w:eastAsia="仿宋_GB2312"/>
                <w:color w:val="000000"/>
                <w:kern w:val="0"/>
              </w:rPr>
            </w:pPr>
          </w:p>
        </w:tc>
        <w:tc>
          <w:tcPr>
            <w:tcW w:w="1290" w:type="pct"/>
            <w:vMerge w:val="continue"/>
            <w:vAlign w:val="center"/>
          </w:tcPr>
          <w:p w14:paraId="1E5D6655">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02B8E8B">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2081EC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C9249B6">
            <w:pPr>
              <w:widowControl/>
              <w:spacing w:line="240" w:lineRule="auto"/>
              <w:ind w:firstLine="0" w:firstLineChars="0"/>
              <w:jc w:val="center"/>
              <w:rPr>
                <w:rFonts w:eastAsia="仿宋_GB2312"/>
                <w:color w:val="000000"/>
                <w:kern w:val="0"/>
              </w:rPr>
            </w:pPr>
            <w:r>
              <w:rPr>
                <w:rFonts w:eastAsia="仿宋_GB2312"/>
                <w:color w:val="000000"/>
                <w:kern w:val="0"/>
              </w:rPr>
              <w:t>152</w:t>
            </w:r>
          </w:p>
        </w:tc>
      </w:tr>
      <w:tr w14:paraId="1112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E6AB2DD">
            <w:pPr>
              <w:widowControl/>
              <w:spacing w:line="240" w:lineRule="auto"/>
              <w:ind w:firstLine="0" w:firstLineChars="0"/>
              <w:jc w:val="center"/>
              <w:rPr>
                <w:rFonts w:eastAsia="仿宋_GB2312"/>
                <w:color w:val="000000"/>
                <w:kern w:val="0"/>
              </w:rPr>
            </w:pPr>
            <w:r>
              <w:rPr>
                <w:rFonts w:eastAsia="仿宋_GB2312"/>
                <w:color w:val="000000"/>
                <w:kern w:val="0"/>
              </w:rPr>
              <w:t>37</w:t>
            </w:r>
          </w:p>
        </w:tc>
        <w:tc>
          <w:tcPr>
            <w:tcW w:w="1290" w:type="pct"/>
            <w:vMerge w:val="restart"/>
            <w:shd w:val="clear" w:color="auto" w:fill="auto"/>
            <w:noWrap/>
            <w:vAlign w:val="center"/>
          </w:tcPr>
          <w:p w14:paraId="3E5CA20D">
            <w:pPr>
              <w:widowControl/>
              <w:spacing w:line="240" w:lineRule="auto"/>
              <w:ind w:firstLine="0" w:firstLineChars="0"/>
              <w:jc w:val="center"/>
              <w:rPr>
                <w:rFonts w:eastAsia="仿宋_GB2312"/>
                <w:color w:val="000000"/>
                <w:kern w:val="0"/>
              </w:rPr>
            </w:pPr>
            <w:r>
              <w:rPr>
                <w:rFonts w:eastAsia="仿宋_GB2312"/>
                <w:color w:val="000000"/>
                <w:kern w:val="0"/>
              </w:rPr>
              <w:t>油茶树</w:t>
            </w:r>
          </w:p>
        </w:tc>
        <w:tc>
          <w:tcPr>
            <w:tcW w:w="1600" w:type="pct"/>
            <w:shd w:val="clear" w:color="auto" w:fill="auto"/>
            <w:vAlign w:val="center"/>
          </w:tcPr>
          <w:p w14:paraId="02C1AE6F">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培育期</w:t>
            </w:r>
            <w:r>
              <w:rPr>
                <w:rFonts w:hint="eastAsia" w:eastAsia="仿宋_GB2312"/>
                <w:color w:val="000000"/>
                <w:kern w:val="0"/>
                <w:lang w:eastAsia="zh-CN"/>
              </w:rPr>
              <w:t>（</w:t>
            </w:r>
            <w:r>
              <w:rPr>
                <w:rFonts w:eastAsia="仿宋_GB2312"/>
                <w:color w:val="000000"/>
                <w:kern w:val="0"/>
              </w:rPr>
              <w:t>1</w:t>
            </w:r>
            <w:r>
              <w:rPr>
                <w:rFonts w:hint="eastAsia" w:eastAsia="仿宋_GB2312"/>
                <w:color w:val="000000"/>
                <w:kern w:val="0"/>
              </w:rPr>
              <w:t>-</w:t>
            </w:r>
            <w:r>
              <w:rPr>
                <w:rFonts w:eastAsia="仿宋_GB2312"/>
                <w:color w:val="000000"/>
                <w:kern w:val="0"/>
              </w:rPr>
              <w:t>3年</w:t>
            </w:r>
            <w:r>
              <w:rPr>
                <w:rFonts w:hint="eastAsia" w:eastAsia="仿宋_GB2312"/>
                <w:color w:val="000000"/>
                <w:kern w:val="0"/>
                <w:lang w:eastAsia="zh-CN"/>
              </w:rPr>
              <w:t>）</w:t>
            </w:r>
          </w:p>
        </w:tc>
        <w:tc>
          <w:tcPr>
            <w:tcW w:w="539" w:type="pct"/>
            <w:shd w:val="clear" w:color="auto" w:fill="auto"/>
            <w:vAlign w:val="center"/>
          </w:tcPr>
          <w:p w14:paraId="5B4D866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82A1275">
            <w:pPr>
              <w:widowControl/>
              <w:spacing w:line="240" w:lineRule="auto"/>
              <w:ind w:firstLine="0" w:firstLineChars="0"/>
              <w:jc w:val="center"/>
              <w:rPr>
                <w:rFonts w:eastAsia="仿宋_GB2312"/>
                <w:color w:val="000000"/>
                <w:kern w:val="0"/>
              </w:rPr>
            </w:pPr>
            <w:r>
              <w:rPr>
                <w:rFonts w:eastAsia="仿宋_GB2312"/>
                <w:color w:val="000000"/>
                <w:kern w:val="0"/>
              </w:rPr>
              <w:t>33-75</w:t>
            </w:r>
          </w:p>
        </w:tc>
      </w:tr>
      <w:tr w14:paraId="74CB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FDC084E">
            <w:pPr>
              <w:widowControl/>
              <w:spacing w:line="240" w:lineRule="auto"/>
              <w:ind w:firstLine="0" w:firstLineChars="0"/>
              <w:jc w:val="center"/>
              <w:rPr>
                <w:rFonts w:eastAsia="仿宋_GB2312"/>
                <w:color w:val="000000"/>
                <w:kern w:val="0"/>
              </w:rPr>
            </w:pPr>
          </w:p>
        </w:tc>
        <w:tc>
          <w:tcPr>
            <w:tcW w:w="1290" w:type="pct"/>
            <w:vMerge w:val="continue"/>
            <w:vAlign w:val="center"/>
          </w:tcPr>
          <w:p w14:paraId="573755E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0E84AC8">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成长期</w:t>
            </w:r>
            <w:r>
              <w:rPr>
                <w:rFonts w:hint="eastAsia" w:eastAsia="仿宋_GB2312"/>
                <w:color w:val="000000"/>
                <w:kern w:val="0"/>
                <w:lang w:eastAsia="zh-CN"/>
              </w:rPr>
              <w:t>（</w:t>
            </w:r>
            <w:r>
              <w:rPr>
                <w:rFonts w:eastAsia="仿宋_GB2312"/>
                <w:color w:val="000000"/>
                <w:kern w:val="0"/>
              </w:rPr>
              <w:t>4</w:t>
            </w:r>
            <w:r>
              <w:rPr>
                <w:rFonts w:hint="eastAsia" w:eastAsia="仿宋_GB2312"/>
                <w:color w:val="000000"/>
                <w:kern w:val="0"/>
              </w:rPr>
              <w:t>-</w:t>
            </w:r>
            <w:r>
              <w:rPr>
                <w:rFonts w:eastAsia="仿宋_GB2312"/>
                <w:color w:val="000000"/>
                <w:kern w:val="0"/>
              </w:rPr>
              <w:t>10年</w:t>
            </w:r>
            <w:r>
              <w:rPr>
                <w:rFonts w:hint="eastAsia" w:eastAsia="仿宋_GB2312"/>
                <w:color w:val="000000"/>
                <w:kern w:val="0"/>
                <w:lang w:eastAsia="zh-CN"/>
              </w:rPr>
              <w:t>）</w:t>
            </w:r>
          </w:p>
        </w:tc>
        <w:tc>
          <w:tcPr>
            <w:tcW w:w="539" w:type="pct"/>
            <w:shd w:val="clear" w:color="auto" w:fill="auto"/>
            <w:vAlign w:val="center"/>
          </w:tcPr>
          <w:p w14:paraId="6A897A6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72A820A">
            <w:pPr>
              <w:widowControl/>
              <w:spacing w:line="240" w:lineRule="auto"/>
              <w:ind w:firstLine="0" w:firstLineChars="0"/>
              <w:jc w:val="center"/>
              <w:rPr>
                <w:rFonts w:eastAsia="仿宋_GB2312"/>
                <w:color w:val="000000"/>
                <w:kern w:val="0"/>
              </w:rPr>
            </w:pPr>
            <w:r>
              <w:rPr>
                <w:rFonts w:eastAsia="仿宋_GB2312"/>
                <w:color w:val="000000"/>
                <w:kern w:val="0"/>
              </w:rPr>
              <w:t>76-173</w:t>
            </w:r>
          </w:p>
        </w:tc>
      </w:tr>
      <w:tr w14:paraId="1B84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E3EF926">
            <w:pPr>
              <w:widowControl/>
              <w:spacing w:line="240" w:lineRule="auto"/>
              <w:ind w:firstLine="0" w:firstLineChars="0"/>
              <w:jc w:val="center"/>
              <w:rPr>
                <w:rFonts w:eastAsia="仿宋_GB2312"/>
                <w:color w:val="000000"/>
                <w:kern w:val="0"/>
              </w:rPr>
            </w:pPr>
          </w:p>
        </w:tc>
        <w:tc>
          <w:tcPr>
            <w:tcW w:w="1290" w:type="pct"/>
            <w:vMerge w:val="continue"/>
            <w:vAlign w:val="center"/>
          </w:tcPr>
          <w:p w14:paraId="10E90DD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7C474DA">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成熟期</w:t>
            </w:r>
            <w:r>
              <w:rPr>
                <w:rFonts w:hint="eastAsia" w:eastAsia="仿宋_GB2312"/>
                <w:color w:val="000000"/>
                <w:kern w:val="0"/>
                <w:lang w:eastAsia="zh-CN"/>
              </w:rPr>
              <w:t>（</w:t>
            </w:r>
            <w:r>
              <w:rPr>
                <w:rFonts w:eastAsia="仿宋_GB2312"/>
                <w:color w:val="000000"/>
                <w:kern w:val="0"/>
              </w:rPr>
              <w:t>11</w:t>
            </w:r>
            <w:r>
              <w:rPr>
                <w:rFonts w:hint="eastAsia" w:eastAsia="仿宋_GB2312"/>
                <w:color w:val="000000"/>
                <w:kern w:val="0"/>
              </w:rPr>
              <w:t>-</w:t>
            </w:r>
            <w:r>
              <w:rPr>
                <w:rFonts w:eastAsia="仿宋_GB2312"/>
                <w:color w:val="000000"/>
                <w:kern w:val="0"/>
              </w:rPr>
              <w:t>25年</w:t>
            </w:r>
            <w:r>
              <w:rPr>
                <w:rFonts w:hint="eastAsia" w:eastAsia="仿宋_GB2312"/>
                <w:color w:val="000000"/>
                <w:kern w:val="0"/>
                <w:lang w:eastAsia="zh-CN"/>
              </w:rPr>
              <w:t>）</w:t>
            </w:r>
          </w:p>
        </w:tc>
        <w:tc>
          <w:tcPr>
            <w:tcW w:w="539" w:type="pct"/>
            <w:shd w:val="clear" w:color="auto" w:fill="auto"/>
            <w:vAlign w:val="center"/>
          </w:tcPr>
          <w:p w14:paraId="26C3AC2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BB14A83">
            <w:pPr>
              <w:widowControl/>
              <w:spacing w:line="240" w:lineRule="auto"/>
              <w:ind w:firstLine="0" w:firstLineChars="0"/>
              <w:jc w:val="center"/>
              <w:rPr>
                <w:rFonts w:eastAsia="仿宋_GB2312"/>
                <w:color w:val="000000"/>
                <w:kern w:val="0"/>
              </w:rPr>
            </w:pPr>
            <w:r>
              <w:rPr>
                <w:rFonts w:eastAsia="仿宋_GB2312"/>
                <w:color w:val="000000"/>
                <w:kern w:val="0"/>
              </w:rPr>
              <w:t>174-305</w:t>
            </w:r>
          </w:p>
        </w:tc>
      </w:tr>
      <w:tr w14:paraId="4019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3CFEB94B">
            <w:pPr>
              <w:widowControl/>
              <w:spacing w:line="240" w:lineRule="auto"/>
              <w:ind w:firstLine="0" w:firstLineChars="0"/>
              <w:jc w:val="center"/>
              <w:rPr>
                <w:rFonts w:eastAsia="仿宋_GB2312"/>
                <w:color w:val="000000"/>
                <w:kern w:val="0"/>
              </w:rPr>
            </w:pPr>
            <w:r>
              <w:rPr>
                <w:rFonts w:eastAsia="仿宋_GB2312"/>
                <w:color w:val="000000"/>
                <w:kern w:val="0"/>
              </w:rPr>
              <w:t>38</w:t>
            </w:r>
          </w:p>
        </w:tc>
        <w:tc>
          <w:tcPr>
            <w:tcW w:w="1290" w:type="pct"/>
            <w:shd w:val="clear" w:color="auto" w:fill="auto"/>
            <w:vAlign w:val="center"/>
          </w:tcPr>
          <w:p w14:paraId="1317438C">
            <w:pPr>
              <w:widowControl/>
              <w:spacing w:line="240" w:lineRule="auto"/>
              <w:ind w:firstLine="0" w:firstLineChars="0"/>
              <w:jc w:val="center"/>
              <w:rPr>
                <w:rFonts w:eastAsia="仿宋_GB2312"/>
                <w:color w:val="000000"/>
                <w:kern w:val="0"/>
              </w:rPr>
            </w:pPr>
            <w:r>
              <w:rPr>
                <w:rFonts w:eastAsia="仿宋_GB2312"/>
                <w:color w:val="000000"/>
                <w:kern w:val="0"/>
              </w:rPr>
              <w:t>滴水观音</w:t>
            </w:r>
          </w:p>
        </w:tc>
        <w:tc>
          <w:tcPr>
            <w:tcW w:w="1600" w:type="pct"/>
            <w:shd w:val="clear" w:color="auto" w:fill="auto"/>
            <w:vAlign w:val="center"/>
          </w:tcPr>
          <w:p w14:paraId="7E870867">
            <w:pPr>
              <w:widowControl/>
              <w:spacing w:line="240" w:lineRule="auto"/>
              <w:ind w:firstLine="0" w:firstLineChars="0"/>
              <w:jc w:val="center"/>
              <w:rPr>
                <w:rFonts w:eastAsia="仿宋_GB2312"/>
                <w:color w:val="000000"/>
                <w:kern w:val="0"/>
              </w:rPr>
            </w:pPr>
            <w:r>
              <w:rPr>
                <w:rFonts w:eastAsia="仿宋_GB2312"/>
                <w:color w:val="000000"/>
                <w:kern w:val="0"/>
              </w:rPr>
              <w:t>高度30厘米</w:t>
            </w:r>
          </w:p>
        </w:tc>
        <w:tc>
          <w:tcPr>
            <w:tcW w:w="539" w:type="pct"/>
            <w:shd w:val="clear" w:color="auto" w:fill="auto"/>
            <w:vAlign w:val="center"/>
          </w:tcPr>
          <w:p w14:paraId="1D5A609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F3930FE">
            <w:pPr>
              <w:widowControl/>
              <w:spacing w:line="240" w:lineRule="auto"/>
              <w:ind w:firstLine="0" w:firstLineChars="0"/>
              <w:jc w:val="center"/>
              <w:rPr>
                <w:rFonts w:eastAsia="仿宋_GB2312"/>
                <w:color w:val="000000"/>
                <w:kern w:val="0"/>
              </w:rPr>
            </w:pPr>
            <w:r>
              <w:rPr>
                <w:rFonts w:eastAsia="仿宋_GB2312"/>
                <w:color w:val="000000"/>
                <w:kern w:val="0"/>
              </w:rPr>
              <w:t>15</w:t>
            </w:r>
          </w:p>
        </w:tc>
      </w:tr>
      <w:tr w14:paraId="0BAC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237E2BEE">
            <w:pPr>
              <w:widowControl/>
              <w:spacing w:line="240" w:lineRule="auto"/>
              <w:ind w:firstLine="0" w:firstLineChars="0"/>
              <w:jc w:val="center"/>
              <w:rPr>
                <w:rFonts w:eastAsia="仿宋_GB2312"/>
                <w:color w:val="000000"/>
                <w:kern w:val="0"/>
              </w:rPr>
            </w:pPr>
            <w:r>
              <w:rPr>
                <w:rFonts w:eastAsia="仿宋_GB2312"/>
                <w:color w:val="000000"/>
                <w:kern w:val="0"/>
              </w:rPr>
              <w:t>39</w:t>
            </w:r>
          </w:p>
        </w:tc>
        <w:tc>
          <w:tcPr>
            <w:tcW w:w="1290" w:type="pct"/>
            <w:vMerge w:val="restart"/>
            <w:shd w:val="clear" w:color="auto" w:fill="auto"/>
            <w:vAlign w:val="center"/>
          </w:tcPr>
          <w:p w14:paraId="3A6814FD">
            <w:pPr>
              <w:widowControl/>
              <w:spacing w:line="240" w:lineRule="auto"/>
              <w:ind w:firstLine="0" w:firstLineChars="0"/>
              <w:jc w:val="center"/>
              <w:rPr>
                <w:rFonts w:eastAsia="仿宋_GB2312"/>
                <w:color w:val="000000"/>
                <w:kern w:val="0"/>
              </w:rPr>
            </w:pPr>
            <w:r>
              <w:rPr>
                <w:rFonts w:eastAsia="仿宋_GB2312"/>
                <w:color w:val="000000"/>
                <w:kern w:val="0"/>
              </w:rPr>
              <w:t>红火球紫薇</w:t>
            </w:r>
          </w:p>
        </w:tc>
        <w:tc>
          <w:tcPr>
            <w:tcW w:w="1600" w:type="pct"/>
            <w:shd w:val="clear" w:color="auto" w:fill="auto"/>
            <w:vAlign w:val="center"/>
          </w:tcPr>
          <w:p w14:paraId="45FA0B58">
            <w:pPr>
              <w:widowControl/>
              <w:spacing w:line="240" w:lineRule="auto"/>
              <w:ind w:firstLine="0" w:firstLineChars="0"/>
              <w:jc w:val="center"/>
              <w:rPr>
                <w:rFonts w:eastAsia="仿宋_GB2312"/>
                <w:color w:val="000000"/>
                <w:kern w:val="0"/>
              </w:rPr>
            </w:pPr>
            <w:r>
              <w:rPr>
                <w:rFonts w:eastAsia="仿宋_GB2312"/>
                <w:color w:val="000000"/>
                <w:kern w:val="0"/>
              </w:rPr>
              <w:t>冠幅100厘米以下</w:t>
            </w:r>
          </w:p>
        </w:tc>
        <w:tc>
          <w:tcPr>
            <w:tcW w:w="539" w:type="pct"/>
            <w:shd w:val="clear" w:color="auto" w:fill="auto"/>
            <w:vAlign w:val="center"/>
          </w:tcPr>
          <w:p w14:paraId="24921C3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4513D61">
            <w:pPr>
              <w:widowControl/>
              <w:spacing w:line="240" w:lineRule="auto"/>
              <w:ind w:firstLine="0" w:firstLineChars="0"/>
              <w:jc w:val="center"/>
              <w:rPr>
                <w:rFonts w:eastAsia="仿宋_GB2312"/>
                <w:color w:val="000000"/>
                <w:kern w:val="0"/>
              </w:rPr>
            </w:pPr>
            <w:r>
              <w:rPr>
                <w:rFonts w:eastAsia="仿宋_GB2312"/>
                <w:color w:val="000000"/>
                <w:kern w:val="0"/>
              </w:rPr>
              <w:t>42</w:t>
            </w:r>
          </w:p>
        </w:tc>
      </w:tr>
      <w:tr w14:paraId="72DD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0BB4428">
            <w:pPr>
              <w:widowControl/>
              <w:spacing w:line="240" w:lineRule="auto"/>
              <w:ind w:firstLine="0" w:firstLineChars="0"/>
              <w:jc w:val="center"/>
              <w:rPr>
                <w:rFonts w:eastAsia="仿宋_GB2312"/>
                <w:color w:val="000000"/>
                <w:kern w:val="0"/>
              </w:rPr>
            </w:pPr>
          </w:p>
        </w:tc>
        <w:tc>
          <w:tcPr>
            <w:tcW w:w="1290" w:type="pct"/>
            <w:vMerge w:val="continue"/>
            <w:vAlign w:val="center"/>
          </w:tcPr>
          <w:p w14:paraId="5B32AD4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22DD18F">
            <w:pPr>
              <w:widowControl/>
              <w:spacing w:line="240" w:lineRule="auto"/>
              <w:ind w:firstLine="0" w:firstLineChars="0"/>
              <w:jc w:val="center"/>
              <w:rPr>
                <w:rFonts w:eastAsia="仿宋_GB2312"/>
                <w:color w:val="000000"/>
                <w:kern w:val="0"/>
              </w:rPr>
            </w:pPr>
            <w:r>
              <w:rPr>
                <w:rFonts w:eastAsia="仿宋_GB2312"/>
                <w:color w:val="000000"/>
                <w:kern w:val="0"/>
              </w:rPr>
              <w:t>冠幅100厘米以上</w:t>
            </w:r>
          </w:p>
        </w:tc>
        <w:tc>
          <w:tcPr>
            <w:tcW w:w="539" w:type="pct"/>
            <w:shd w:val="clear" w:color="auto" w:fill="auto"/>
            <w:vAlign w:val="center"/>
          </w:tcPr>
          <w:p w14:paraId="72CD3C3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68B8E40">
            <w:pPr>
              <w:widowControl/>
              <w:spacing w:line="240" w:lineRule="auto"/>
              <w:ind w:firstLine="0" w:firstLineChars="0"/>
              <w:jc w:val="center"/>
              <w:rPr>
                <w:rFonts w:eastAsia="仿宋_GB2312"/>
                <w:color w:val="000000"/>
                <w:kern w:val="0"/>
              </w:rPr>
            </w:pPr>
            <w:r>
              <w:rPr>
                <w:rFonts w:eastAsia="仿宋_GB2312"/>
                <w:color w:val="000000"/>
                <w:kern w:val="0"/>
              </w:rPr>
              <w:t>62</w:t>
            </w:r>
          </w:p>
        </w:tc>
      </w:tr>
      <w:tr w14:paraId="7CDF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2670F77E">
            <w:pPr>
              <w:widowControl/>
              <w:spacing w:line="240" w:lineRule="auto"/>
              <w:ind w:firstLine="0" w:firstLineChars="0"/>
              <w:jc w:val="center"/>
              <w:rPr>
                <w:rFonts w:eastAsia="仿宋_GB2312"/>
                <w:color w:val="000000"/>
                <w:kern w:val="0"/>
              </w:rPr>
            </w:pPr>
            <w:r>
              <w:rPr>
                <w:rFonts w:eastAsia="仿宋_GB2312"/>
                <w:color w:val="000000"/>
                <w:kern w:val="0"/>
              </w:rPr>
              <w:t>40</w:t>
            </w:r>
          </w:p>
        </w:tc>
        <w:tc>
          <w:tcPr>
            <w:tcW w:w="1290" w:type="pct"/>
            <w:vMerge w:val="restart"/>
            <w:shd w:val="clear" w:color="auto" w:fill="auto"/>
            <w:vAlign w:val="center"/>
          </w:tcPr>
          <w:p w14:paraId="56D36108">
            <w:pPr>
              <w:widowControl/>
              <w:spacing w:line="240" w:lineRule="auto"/>
              <w:ind w:firstLine="0" w:firstLineChars="0"/>
              <w:jc w:val="center"/>
              <w:rPr>
                <w:rFonts w:eastAsia="仿宋_GB2312"/>
                <w:color w:val="000000"/>
                <w:kern w:val="0"/>
              </w:rPr>
            </w:pPr>
            <w:r>
              <w:rPr>
                <w:rFonts w:eastAsia="仿宋_GB2312"/>
                <w:color w:val="000000"/>
                <w:kern w:val="0"/>
              </w:rPr>
              <w:t>红继木</w:t>
            </w:r>
          </w:p>
        </w:tc>
        <w:tc>
          <w:tcPr>
            <w:tcW w:w="1600" w:type="pct"/>
            <w:shd w:val="clear" w:color="auto" w:fill="auto"/>
            <w:vAlign w:val="center"/>
          </w:tcPr>
          <w:p w14:paraId="063E5BF5">
            <w:pPr>
              <w:widowControl/>
              <w:spacing w:line="240" w:lineRule="auto"/>
              <w:ind w:firstLine="0" w:firstLineChars="0"/>
              <w:jc w:val="center"/>
              <w:rPr>
                <w:rFonts w:eastAsia="仿宋_GB2312"/>
                <w:color w:val="000000"/>
                <w:kern w:val="0"/>
              </w:rPr>
            </w:pPr>
            <w:r>
              <w:rPr>
                <w:rFonts w:eastAsia="仿宋_GB2312"/>
                <w:color w:val="000000"/>
                <w:kern w:val="0"/>
              </w:rPr>
              <w:t>冠幅30-50厘米</w:t>
            </w:r>
          </w:p>
        </w:tc>
        <w:tc>
          <w:tcPr>
            <w:tcW w:w="539" w:type="pct"/>
            <w:shd w:val="clear" w:color="auto" w:fill="auto"/>
            <w:vAlign w:val="center"/>
          </w:tcPr>
          <w:p w14:paraId="215A76A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685FA46">
            <w:pPr>
              <w:widowControl/>
              <w:spacing w:line="240" w:lineRule="auto"/>
              <w:ind w:firstLine="0" w:firstLineChars="0"/>
              <w:jc w:val="center"/>
              <w:rPr>
                <w:rFonts w:eastAsia="仿宋_GB2312"/>
                <w:color w:val="000000"/>
                <w:kern w:val="0"/>
              </w:rPr>
            </w:pPr>
            <w:r>
              <w:rPr>
                <w:rFonts w:eastAsia="仿宋_GB2312"/>
                <w:color w:val="000000"/>
                <w:kern w:val="0"/>
              </w:rPr>
              <w:t>15</w:t>
            </w:r>
          </w:p>
        </w:tc>
      </w:tr>
      <w:tr w14:paraId="4EAB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2E6CB4D">
            <w:pPr>
              <w:widowControl/>
              <w:spacing w:line="240" w:lineRule="auto"/>
              <w:ind w:firstLine="0" w:firstLineChars="0"/>
              <w:jc w:val="center"/>
              <w:rPr>
                <w:rFonts w:eastAsia="仿宋_GB2312"/>
                <w:color w:val="000000"/>
                <w:kern w:val="0"/>
              </w:rPr>
            </w:pPr>
          </w:p>
        </w:tc>
        <w:tc>
          <w:tcPr>
            <w:tcW w:w="1290" w:type="pct"/>
            <w:vMerge w:val="continue"/>
            <w:vAlign w:val="center"/>
          </w:tcPr>
          <w:p w14:paraId="3B12013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CC6912C">
            <w:pPr>
              <w:widowControl/>
              <w:spacing w:line="240" w:lineRule="auto"/>
              <w:ind w:firstLine="0" w:firstLineChars="0"/>
              <w:jc w:val="center"/>
              <w:rPr>
                <w:rFonts w:eastAsia="仿宋_GB2312"/>
                <w:color w:val="000000"/>
                <w:kern w:val="0"/>
              </w:rPr>
            </w:pPr>
            <w:r>
              <w:rPr>
                <w:rFonts w:eastAsia="仿宋_GB2312"/>
                <w:color w:val="000000"/>
                <w:kern w:val="0"/>
              </w:rPr>
              <w:t>冠幅50.1-80厘米</w:t>
            </w:r>
          </w:p>
        </w:tc>
        <w:tc>
          <w:tcPr>
            <w:tcW w:w="539" w:type="pct"/>
            <w:shd w:val="clear" w:color="auto" w:fill="auto"/>
            <w:vAlign w:val="center"/>
          </w:tcPr>
          <w:p w14:paraId="28BC232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49E0ED3">
            <w:pPr>
              <w:widowControl/>
              <w:spacing w:line="240" w:lineRule="auto"/>
              <w:ind w:firstLine="0" w:firstLineChars="0"/>
              <w:jc w:val="center"/>
              <w:rPr>
                <w:rFonts w:eastAsia="仿宋_GB2312"/>
                <w:color w:val="000000"/>
                <w:kern w:val="0"/>
              </w:rPr>
            </w:pPr>
            <w:r>
              <w:rPr>
                <w:rFonts w:eastAsia="仿宋_GB2312"/>
                <w:color w:val="000000"/>
                <w:kern w:val="0"/>
              </w:rPr>
              <w:t>25</w:t>
            </w:r>
          </w:p>
        </w:tc>
      </w:tr>
      <w:tr w14:paraId="0FC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521D97C">
            <w:pPr>
              <w:widowControl/>
              <w:spacing w:line="240" w:lineRule="auto"/>
              <w:ind w:firstLine="0" w:firstLineChars="0"/>
              <w:jc w:val="center"/>
              <w:rPr>
                <w:rFonts w:eastAsia="仿宋_GB2312"/>
                <w:color w:val="000000"/>
                <w:kern w:val="0"/>
              </w:rPr>
            </w:pPr>
          </w:p>
        </w:tc>
        <w:tc>
          <w:tcPr>
            <w:tcW w:w="1290" w:type="pct"/>
            <w:vMerge w:val="continue"/>
            <w:vAlign w:val="center"/>
          </w:tcPr>
          <w:p w14:paraId="1EA1295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7BC9AEB">
            <w:pPr>
              <w:widowControl/>
              <w:spacing w:line="240" w:lineRule="auto"/>
              <w:ind w:firstLine="0" w:firstLineChars="0"/>
              <w:jc w:val="center"/>
              <w:rPr>
                <w:rFonts w:eastAsia="仿宋_GB2312"/>
                <w:color w:val="000000"/>
                <w:kern w:val="0"/>
              </w:rPr>
            </w:pPr>
            <w:r>
              <w:rPr>
                <w:rFonts w:eastAsia="仿宋_GB2312"/>
                <w:color w:val="000000"/>
                <w:kern w:val="0"/>
              </w:rPr>
              <w:t>冠幅80.1-100厘米</w:t>
            </w:r>
          </w:p>
        </w:tc>
        <w:tc>
          <w:tcPr>
            <w:tcW w:w="539" w:type="pct"/>
            <w:shd w:val="clear" w:color="auto" w:fill="auto"/>
            <w:vAlign w:val="center"/>
          </w:tcPr>
          <w:p w14:paraId="099003D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4EEFF40">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2765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063FD5A">
            <w:pPr>
              <w:widowControl/>
              <w:spacing w:line="240" w:lineRule="auto"/>
              <w:ind w:firstLine="0" w:firstLineChars="0"/>
              <w:jc w:val="center"/>
              <w:rPr>
                <w:rFonts w:eastAsia="仿宋_GB2312"/>
                <w:color w:val="000000"/>
                <w:kern w:val="0"/>
              </w:rPr>
            </w:pPr>
            <w:r>
              <w:rPr>
                <w:rFonts w:eastAsia="仿宋_GB2312"/>
                <w:color w:val="000000"/>
                <w:kern w:val="0"/>
              </w:rPr>
              <w:t>41</w:t>
            </w:r>
          </w:p>
        </w:tc>
        <w:tc>
          <w:tcPr>
            <w:tcW w:w="1290" w:type="pct"/>
            <w:vMerge w:val="restart"/>
            <w:shd w:val="clear" w:color="auto" w:fill="auto"/>
            <w:noWrap/>
            <w:vAlign w:val="center"/>
          </w:tcPr>
          <w:p w14:paraId="26FB429C">
            <w:pPr>
              <w:widowControl/>
              <w:spacing w:line="240" w:lineRule="auto"/>
              <w:ind w:firstLine="0" w:firstLineChars="0"/>
              <w:jc w:val="center"/>
              <w:rPr>
                <w:rFonts w:eastAsia="仿宋_GB2312"/>
                <w:color w:val="000000"/>
                <w:kern w:val="0"/>
              </w:rPr>
            </w:pPr>
            <w:r>
              <w:rPr>
                <w:rFonts w:eastAsia="仿宋_GB2312"/>
                <w:color w:val="000000"/>
                <w:kern w:val="0"/>
              </w:rPr>
              <w:t>尖叶</w:t>
            </w:r>
          </w:p>
        </w:tc>
        <w:tc>
          <w:tcPr>
            <w:tcW w:w="1600" w:type="pct"/>
            <w:shd w:val="clear" w:color="auto" w:fill="auto"/>
            <w:vAlign w:val="center"/>
          </w:tcPr>
          <w:p w14:paraId="10371724">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2C7F89F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33DC5997">
            <w:pPr>
              <w:widowControl/>
              <w:spacing w:line="240" w:lineRule="auto"/>
              <w:ind w:firstLine="0" w:firstLineChars="0"/>
              <w:jc w:val="center"/>
              <w:rPr>
                <w:rFonts w:eastAsia="仿宋_GB2312"/>
                <w:color w:val="000000"/>
                <w:kern w:val="0"/>
              </w:rPr>
            </w:pPr>
            <w:r>
              <w:rPr>
                <w:rFonts w:eastAsia="仿宋_GB2312"/>
                <w:color w:val="000000"/>
                <w:kern w:val="0"/>
              </w:rPr>
              <w:t>17</w:t>
            </w:r>
          </w:p>
        </w:tc>
      </w:tr>
      <w:tr w14:paraId="4A0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71D1A01">
            <w:pPr>
              <w:widowControl/>
              <w:spacing w:line="240" w:lineRule="auto"/>
              <w:ind w:firstLine="0" w:firstLineChars="0"/>
              <w:jc w:val="center"/>
              <w:rPr>
                <w:rFonts w:eastAsia="仿宋_GB2312"/>
                <w:color w:val="000000"/>
                <w:kern w:val="0"/>
              </w:rPr>
            </w:pPr>
          </w:p>
        </w:tc>
        <w:tc>
          <w:tcPr>
            <w:tcW w:w="1290" w:type="pct"/>
            <w:vMerge w:val="continue"/>
            <w:vAlign w:val="center"/>
          </w:tcPr>
          <w:p w14:paraId="027B52F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02A5C7E">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042B1F4D">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055C8912">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2447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4B8DF97">
            <w:pPr>
              <w:widowControl/>
              <w:spacing w:line="240" w:lineRule="auto"/>
              <w:ind w:firstLine="0" w:firstLineChars="0"/>
              <w:jc w:val="center"/>
              <w:rPr>
                <w:rFonts w:eastAsia="仿宋_GB2312"/>
                <w:color w:val="000000"/>
                <w:kern w:val="0"/>
              </w:rPr>
            </w:pPr>
          </w:p>
        </w:tc>
        <w:tc>
          <w:tcPr>
            <w:tcW w:w="1290" w:type="pct"/>
            <w:vMerge w:val="continue"/>
            <w:vAlign w:val="center"/>
          </w:tcPr>
          <w:p w14:paraId="73669D2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2A83118">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497041A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72939EFF">
            <w:pPr>
              <w:widowControl/>
              <w:spacing w:line="240" w:lineRule="auto"/>
              <w:ind w:firstLine="0" w:firstLineChars="0"/>
              <w:jc w:val="center"/>
              <w:rPr>
                <w:rFonts w:eastAsia="仿宋_GB2312"/>
                <w:color w:val="000000"/>
                <w:kern w:val="0"/>
              </w:rPr>
            </w:pPr>
            <w:r>
              <w:rPr>
                <w:rFonts w:eastAsia="仿宋_GB2312"/>
                <w:color w:val="000000"/>
                <w:kern w:val="0"/>
              </w:rPr>
              <w:t>121</w:t>
            </w:r>
          </w:p>
        </w:tc>
      </w:tr>
      <w:tr w14:paraId="2F89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A3BF725">
            <w:pPr>
              <w:widowControl/>
              <w:spacing w:line="240" w:lineRule="auto"/>
              <w:ind w:firstLine="0" w:firstLineChars="0"/>
              <w:jc w:val="center"/>
              <w:rPr>
                <w:rFonts w:eastAsia="仿宋_GB2312"/>
                <w:color w:val="000000"/>
                <w:kern w:val="0"/>
              </w:rPr>
            </w:pPr>
          </w:p>
        </w:tc>
        <w:tc>
          <w:tcPr>
            <w:tcW w:w="1290" w:type="pct"/>
            <w:vMerge w:val="continue"/>
            <w:vAlign w:val="center"/>
          </w:tcPr>
          <w:p w14:paraId="198529A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49B8BAA">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7E49C1B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6E9A465A">
            <w:pPr>
              <w:widowControl/>
              <w:spacing w:line="240" w:lineRule="auto"/>
              <w:ind w:firstLine="0" w:firstLineChars="0"/>
              <w:jc w:val="center"/>
              <w:rPr>
                <w:rFonts w:eastAsia="仿宋_GB2312"/>
                <w:color w:val="000000"/>
                <w:kern w:val="0"/>
              </w:rPr>
            </w:pPr>
            <w:r>
              <w:rPr>
                <w:rFonts w:eastAsia="仿宋_GB2312"/>
                <w:color w:val="000000"/>
                <w:kern w:val="0"/>
              </w:rPr>
              <w:t>265</w:t>
            </w:r>
          </w:p>
        </w:tc>
      </w:tr>
      <w:tr w14:paraId="3DE7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43142E9">
            <w:pPr>
              <w:widowControl/>
              <w:spacing w:line="240" w:lineRule="auto"/>
              <w:ind w:firstLine="0" w:firstLineChars="0"/>
              <w:jc w:val="center"/>
              <w:rPr>
                <w:rFonts w:eastAsia="仿宋_GB2312"/>
                <w:color w:val="000000"/>
                <w:kern w:val="0"/>
              </w:rPr>
            </w:pPr>
          </w:p>
        </w:tc>
        <w:tc>
          <w:tcPr>
            <w:tcW w:w="1290" w:type="pct"/>
            <w:vMerge w:val="continue"/>
            <w:vAlign w:val="center"/>
          </w:tcPr>
          <w:p w14:paraId="00E0CC59">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B0C34CB">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E522E0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noWrap/>
            <w:vAlign w:val="center"/>
          </w:tcPr>
          <w:p w14:paraId="21BBD500">
            <w:pPr>
              <w:widowControl/>
              <w:spacing w:line="240" w:lineRule="auto"/>
              <w:ind w:firstLine="0" w:firstLineChars="0"/>
              <w:jc w:val="center"/>
              <w:rPr>
                <w:rFonts w:eastAsia="仿宋_GB2312"/>
                <w:color w:val="000000"/>
                <w:kern w:val="0"/>
              </w:rPr>
            </w:pPr>
            <w:r>
              <w:rPr>
                <w:rFonts w:eastAsia="仿宋_GB2312"/>
                <w:color w:val="000000"/>
                <w:kern w:val="0"/>
              </w:rPr>
              <w:t>424</w:t>
            </w:r>
          </w:p>
        </w:tc>
      </w:tr>
      <w:tr w14:paraId="7BBA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679300C3">
            <w:pPr>
              <w:widowControl/>
              <w:spacing w:line="240" w:lineRule="auto"/>
              <w:ind w:firstLine="0" w:firstLineChars="0"/>
              <w:jc w:val="center"/>
              <w:rPr>
                <w:rFonts w:eastAsia="仿宋_GB2312"/>
                <w:color w:val="000000"/>
                <w:kern w:val="0"/>
              </w:rPr>
            </w:pPr>
            <w:r>
              <w:rPr>
                <w:rFonts w:eastAsia="仿宋_GB2312"/>
                <w:color w:val="000000"/>
                <w:kern w:val="0"/>
              </w:rPr>
              <w:t>42</w:t>
            </w:r>
          </w:p>
        </w:tc>
        <w:tc>
          <w:tcPr>
            <w:tcW w:w="1290" w:type="pct"/>
            <w:shd w:val="clear" w:color="auto" w:fill="auto"/>
            <w:noWrap/>
            <w:vAlign w:val="center"/>
          </w:tcPr>
          <w:p w14:paraId="0D912DF5">
            <w:pPr>
              <w:widowControl/>
              <w:spacing w:line="240" w:lineRule="auto"/>
              <w:ind w:firstLine="0" w:firstLineChars="0"/>
              <w:jc w:val="center"/>
              <w:rPr>
                <w:rFonts w:eastAsia="仿宋_GB2312"/>
                <w:color w:val="000000"/>
                <w:kern w:val="0"/>
              </w:rPr>
            </w:pPr>
            <w:r>
              <w:rPr>
                <w:rFonts w:eastAsia="仿宋_GB2312"/>
                <w:color w:val="000000"/>
                <w:kern w:val="0"/>
              </w:rPr>
              <w:t>盆景树</w:t>
            </w:r>
          </w:p>
        </w:tc>
        <w:tc>
          <w:tcPr>
            <w:tcW w:w="1600" w:type="pct"/>
            <w:shd w:val="clear" w:color="auto" w:fill="auto"/>
            <w:vAlign w:val="center"/>
          </w:tcPr>
          <w:p w14:paraId="159CBFD0">
            <w:pPr>
              <w:widowControl/>
              <w:spacing w:line="240" w:lineRule="auto"/>
              <w:ind w:firstLine="0" w:firstLineChars="0"/>
              <w:jc w:val="center"/>
              <w:rPr>
                <w:rFonts w:eastAsia="仿宋_GB2312"/>
                <w:color w:val="000000"/>
                <w:kern w:val="0"/>
              </w:rPr>
            </w:pPr>
            <w:r>
              <w:rPr>
                <w:rFonts w:eastAsia="仿宋_GB2312"/>
                <w:color w:val="000000"/>
                <w:kern w:val="0"/>
              </w:rPr>
              <w:t>胸径10厘米</w:t>
            </w:r>
          </w:p>
        </w:tc>
        <w:tc>
          <w:tcPr>
            <w:tcW w:w="539" w:type="pct"/>
            <w:shd w:val="clear" w:color="auto" w:fill="auto"/>
            <w:vAlign w:val="center"/>
          </w:tcPr>
          <w:p w14:paraId="39773DB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E8692CF">
            <w:pPr>
              <w:widowControl/>
              <w:spacing w:line="240" w:lineRule="auto"/>
              <w:ind w:firstLine="0" w:firstLineChars="0"/>
              <w:jc w:val="center"/>
              <w:rPr>
                <w:rFonts w:eastAsia="仿宋_GB2312"/>
                <w:color w:val="000000"/>
                <w:kern w:val="0"/>
              </w:rPr>
            </w:pPr>
            <w:r>
              <w:rPr>
                <w:rFonts w:eastAsia="仿宋_GB2312"/>
                <w:color w:val="000000"/>
                <w:kern w:val="0"/>
              </w:rPr>
              <w:t>65</w:t>
            </w:r>
          </w:p>
        </w:tc>
      </w:tr>
      <w:tr w14:paraId="657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480D2A09">
            <w:pPr>
              <w:widowControl/>
              <w:spacing w:line="240" w:lineRule="auto"/>
              <w:ind w:firstLine="0" w:firstLineChars="0"/>
              <w:jc w:val="center"/>
              <w:rPr>
                <w:rFonts w:eastAsia="仿宋_GB2312"/>
                <w:color w:val="000000"/>
                <w:kern w:val="0"/>
              </w:rPr>
            </w:pPr>
            <w:r>
              <w:rPr>
                <w:rFonts w:eastAsia="仿宋_GB2312"/>
                <w:color w:val="000000"/>
                <w:kern w:val="0"/>
              </w:rPr>
              <w:t>43</w:t>
            </w:r>
          </w:p>
        </w:tc>
        <w:tc>
          <w:tcPr>
            <w:tcW w:w="1290" w:type="pct"/>
            <w:shd w:val="clear" w:color="auto" w:fill="auto"/>
            <w:vAlign w:val="center"/>
          </w:tcPr>
          <w:p w14:paraId="3C12739C">
            <w:pPr>
              <w:widowControl/>
              <w:spacing w:line="240" w:lineRule="auto"/>
              <w:ind w:firstLine="0" w:firstLineChars="0"/>
              <w:jc w:val="center"/>
              <w:rPr>
                <w:rFonts w:eastAsia="仿宋_GB2312"/>
                <w:color w:val="000000"/>
                <w:kern w:val="0"/>
              </w:rPr>
            </w:pPr>
            <w:r>
              <w:rPr>
                <w:rFonts w:eastAsia="仿宋_GB2312"/>
                <w:color w:val="000000"/>
                <w:kern w:val="0"/>
              </w:rPr>
              <w:t>红花风铃</w:t>
            </w:r>
          </w:p>
        </w:tc>
        <w:tc>
          <w:tcPr>
            <w:tcW w:w="1600" w:type="pct"/>
            <w:shd w:val="clear" w:color="auto" w:fill="auto"/>
            <w:vAlign w:val="center"/>
          </w:tcPr>
          <w:p w14:paraId="2AEA076F">
            <w:pPr>
              <w:widowControl/>
              <w:spacing w:line="240" w:lineRule="auto"/>
              <w:ind w:firstLine="0" w:firstLineChars="0"/>
              <w:jc w:val="center"/>
              <w:rPr>
                <w:rFonts w:eastAsia="仿宋_GB2312"/>
                <w:color w:val="000000"/>
                <w:kern w:val="0"/>
              </w:rPr>
            </w:pPr>
            <w:r>
              <w:rPr>
                <w:rFonts w:eastAsia="仿宋_GB2312"/>
                <w:color w:val="000000"/>
                <w:kern w:val="0"/>
              </w:rPr>
              <w:t>高度100厘米以下</w:t>
            </w:r>
          </w:p>
        </w:tc>
        <w:tc>
          <w:tcPr>
            <w:tcW w:w="539" w:type="pct"/>
            <w:shd w:val="clear" w:color="auto" w:fill="auto"/>
            <w:vAlign w:val="center"/>
          </w:tcPr>
          <w:p w14:paraId="6F2BE60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2252119">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74D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57DB5CE">
            <w:pPr>
              <w:widowControl/>
              <w:spacing w:line="240" w:lineRule="auto"/>
              <w:ind w:firstLine="0" w:firstLineChars="0"/>
              <w:jc w:val="center"/>
              <w:rPr>
                <w:rFonts w:eastAsia="仿宋_GB2312"/>
                <w:color w:val="000000"/>
                <w:kern w:val="0"/>
              </w:rPr>
            </w:pPr>
            <w:r>
              <w:rPr>
                <w:rFonts w:eastAsia="仿宋_GB2312"/>
                <w:color w:val="000000"/>
                <w:kern w:val="0"/>
              </w:rPr>
              <w:t>44</w:t>
            </w:r>
          </w:p>
        </w:tc>
        <w:tc>
          <w:tcPr>
            <w:tcW w:w="1290" w:type="pct"/>
            <w:vMerge w:val="restart"/>
            <w:shd w:val="clear" w:color="auto" w:fill="auto"/>
            <w:noWrap/>
            <w:vAlign w:val="center"/>
          </w:tcPr>
          <w:p w14:paraId="12B44BE6">
            <w:pPr>
              <w:widowControl/>
              <w:spacing w:line="240" w:lineRule="auto"/>
              <w:ind w:firstLine="0" w:firstLineChars="0"/>
              <w:jc w:val="center"/>
              <w:rPr>
                <w:rFonts w:eastAsia="仿宋_GB2312"/>
                <w:color w:val="000000"/>
                <w:kern w:val="0"/>
              </w:rPr>
            </w:pPr>
            <w:r>
              <w:rPr>
                <w:rFonts w:eastAsia="仿宋_GB2312"/>
                <w:color w:val="000000"/>
                <w:kern w:val="0"/>
              </w:rPr>
              <w:t>黄花梨</w:t>
            </w:r>
          </w:p>
        </w:tc>
        <w:tc>
          <w:tcPr>
            <w:tcW w:w="1600" w:type="pct"/>
            <w:shd w:val="clear" w:color="auto" w:fill="auto"/>
            <w:vAlign w:val="center"/>
          </w:tcPr>
          <w:p w14:paraId="29D0628A">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3A611383">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9365817">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1583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C4FF655">
            <w:pPr>
              <w:widowControl/>
              <w:spacing w:line="240" w:lineRule="auto"/>
              <w:ind w:firstLine="0" w:firstLineChars="0"/>
              <w:jc w:val="center"/>
              <w:rPr>
                <w:rFonts w:eastAsia="仿宋_GB2312"/>
                <w:color w:val="000000"/>
                <w:kern w:val="0"/>
              </w:rPr>
            </w:pPr>
          </w:p>
        </w:tc>
        <w:tc>
          <w:tcPr>
            <w:tcW w:w="1290" w:type="pct"/>
            <w:vMerge w:val="continue"/>
            <w:vAlign w:val="center"/>
          </w:tcPr>
          <w:p w14:paraId="72A9DBD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963B373">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00E835C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7647FB1">
            <w:pPr>
              <w:widowControl/>
              <w:spacing w:line="240" w:lineRule="auto"/>
              <w:ind w:firstLine="0" w:firstLineChars="0"/>
              <w:jc w:val="center"/>
              <w:rPr>
                <w:rFonts w:eastAsia="仿宋_GB2312"/>
                <w:color w:val="000000"/>
                <w:kern w:val="0"/>
              </w:rPr>
            </w:pPr>
            <w:r>
              <w:rPr>
                <w:rFonts w:eastAsia="仿宋_GB2312"/>
                <w:color w:val="000000"/>
                <w:kern w:val="0"/>
              </w:rPr>
              <w:t>56</w:t>
            </w:r>
          </w:p>
        </w:tc>
      </w:tr>
      <w:tr w14:paraId="7A7F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1BAF42B">
            <w:pPr>
              <w:widowControl/>
              <w:spacing w:line="240" w:lineRule="auto"/>
              <w:ind w:firstLine="0" w:firstLineChars="0"/>
              <w:jc w:val="center"/>
              <w:rPr>
                <w:rFonts w:eastAsia="仿宋_GB2312"/>
                <w:color w:val="000000"/>
                <w:kern w:val="0"/>
              </w:rPr>
            </w:pPr>
          </w:p>
        </w:tc>
        <w:tc>
          <w:tcPr>
            <w:tcW w:w="1290" w:type="pct"/>
            <w:vMerge w:val="continue"/>
            <w:vAlign w:val="center"/>
          </w:tcPr>
          <w:p w14:paraId="2C36061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F946C8F">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6C15795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EDE2009">
            <w:pPr>
              <w:widowControl/>
              <w:spacing w:line="240" w:lineRule="auto"/>
              <w:ind w:firstLine="0" w:firstLineChars="0"/>
              <w:jc w:val="center"/>
              <w:rPr>
                <w:rFonts w:eastAsia="仿宋_GB2312"/>
                <w:color w:val="000000"/>
                <w:kern w:val="0"/>
              </w:rPr>
            </w:pPr>
            <w:r>
              <w:rPr>
                <w:rFonts w:eastAsia="仿宋_GB2312"/>
                <w:color w:val="000000"/>
                <w:kern w:val="0"/>
              </w:rPr>
              <w:t>136</w:t>
            </w:r>
          </w:p>
        </w:tc>
      </w:tr>
      <w:tr w14:paraId="23E4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E9FF23C">
            <w:pPr>
              <w:widowControl/>
              <w:spacing w:line="240" w:lineRule="auto"/>
              <w:ind w:firstLine="0" w:firstLineChars="0"/>
              <w:jc w:val="center"/>
              <w:rPr>
                <w:rFonts w:eastAsia="仿宋_GB2312"/>
                <w:color w:val="000000"/>
                <w:kern w:val="0"/>
              </w:rPr>
            </w:pPr>
          </w:p>
        </w:tc>
        <w:tc>
          <w:tcPr>
            <w:tcW w:w="1290" w:type="pct"/>
            <w:vMerge w:val="continue"/>
            <w:vAlign w:val="center"/>
          </w:tcPr>
          <w:p w14:paraId="291CA65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B270AF6">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33DC5CA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7DB51FB">
            <w:pPr>
              <w:widowControl/>
              <w:spacing w:line="240" w:lineRule="auto"/>
              <w:ind w:firstLine="0" w:firstLineChars="0"/>
              <w:jc w:val="center"/>
              <w:rPr>
                <w:rFonts w:eastAsia="仿宋_GB2312"/>
                <w:color w:val="000000"/>
                <w:kern w:val="0"/>
              </w:rPr>
            </w:pPr>
            <w:r>
              <w:rPr>
                <w:rFonts w:eastAsia="仿宋_GB2312"/>
                <w:color w:val="000000"/>
                <w:kern w:val="0"/>
              </w:rPr>
              <w:t>296</w:t>
            </w:r>
          </w:p>
        </w:tc>
      </w:tr>
      <w:tr w14:paraId="460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991CAF7">
            <w:pPr>
              <w:widowControl/>
              <w:spacing w:line="240" w:lineRule="auto"/>
              <w:ind w:firstLine="0" w:firstLineChars="0"/>
              <w:jc w:val="center"/>
              <w:rPr>
                <w:rFonts w:eastAsia="仿宋_GB2312"/>
                <w:color w:val="000000"/>
                <w:kern w:val="0"/>
              </w:rPr>
            </w:pPr>
          </w:p>
        </w:tc>
        <w:tc>
          <w:tcPr>
            <w:tcW w:w="1290" w:type="pct"/>
            <w:vMerge w:val="continue"/>
            <w:vAlign w:val="center"/>
          </w:tcPr>
          <w:p w14:paraId="092428F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B437CC4">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7716558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EDBEC38">
            <w:pPr>
              <w:widowControl/>
              <w:spacing w:line="240" w:lineRule="auto"/>
              <w:ind w:firstLine="0" w:firstLineChars="0"/>
              <w:jc w:val="center"/>
              <w:rPr>
                <w:rFonts w:eastAsia="仿宋_GB2312"/>
                <w:color w:val="000000"/>
                <w:kern w:val="0"/>
              </w:rPr>
            </w:pPr>
            <w:r>
              <w:rPr>
                <w:rFonts w:eastAsia="仿宋_GB2312"/>
                <w:color w:val="000000"/>
                <w:kern w:val="0"/>
              </w:rPr>
              <w:t>474</w:t>
            </w:r>
          </w:p>
        </w:tc>
      </w:tr>
      <w:tr w14:paraId="5922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5138D92A">
            <w:pPr>
              <w:widowControl/>
              <w:spacing w:line="240" w:lineRule="auto"/>
              <w:ind w:firstLine="0" w:firstLineChars="0"/>
              <w:jc w:val="center"/>
              <w:rPr>
                <w:rFonts w:eastAsia="仿宋_GB2312"/>
                <w:color w:val="000000"/>
                <w:kern w:val="0"/>
              </w:rPr>
            </w:pPr>
            <w:r>
              <w:rPr>
                <w:rFonts w:eastAsia="仿宋_GB2312"/>
                <w:color w:val="000000"/>
                <w:kern w:val="0"/>
              </w:rPr>
              <w:t>45</w:t>
            </w:r>
          </w:p>
        </w:tc>
        <w:tc>
          <w:tcPr>
            <w:tcW w:w="1290" w:type="pct"/>
            <w:shd w:val="clear" w:color="auto" w:fill="auto"/>
            <w:vAlign w:val="center"/>
          </w:tcPr>
          <w:p w14:paraId="0CF002A4">
            <w:pPr>
              <w:widowControl/>
              <w:spacing w:line="240" w:lineRule="auto"/>
              <w:ind w:firstLine="0" w:firstLineChars="0"/>
              <w:jc w:val="center"/>
              <w:rPr>
                <w:rFonts w:eastAsia="仿宋_GB2312"/>
                <w:color w:val="000000"/>
                <w:kern w:val="0"/>
              </w:rPr>
            </w:pPr>
            <w:r>
              <w:rPr>
                <w:rFonts w:eastAsia="仿宋_GB2312"/>
                <w:color w:val="000000"/>
                <w:kern w:val="0"/>
              </w:rPr>
              <w:t>海南黄花梨</w:t>
            </w:r>
          </w:p>
        </w:tc>
        <w:tc>
          <w:tcPr>
            <w:tcW w:w="1600" w:type="pct"/>
            <w:shd w:val="clear" w:color="auto" w:fill="auto"/>
            <w:vAlign w:val="center"/>
          </w:tcPr>
          <w:p w14:paraId="6EA21402">
            <w:pPr>
              <w:widowControl/>
              <w:spacing w:line="240" w:lineRule="auto"/>
              <w:ind w:firstLine="0" w:firstLineChars="0"/>
              <w:jc w:val="center"/>
              <w:rPr>
                <w:rFonts w:eastAsia="仿宋_GB2312"/>
                <w:color w:val="000000"/>
                <w:kern w:val="0"/>
              </w:rPr>
            </w:pPr>
            <w:r>
              <w:rPr>
                <w:rFonts w:eastAsia="仿宋_GB2312"/>
                <w:color w:val="000000"/>
                <w:kern w:val="0"/>
              </w:rPr>
              <w:t>胸径2厘米，高度1.5-2厘米</w:t>
            </w:r>
          </w:p>
        </w:tc>
        <w:tc>
          <w:tcPr>
            <w:tcW w:w="539" w:type="pct"/>
            <w:shd w:val="clear" w:color="auto" w:fill="auto"/>
            <w:vAlign w:val="center"/>
          </w:tcPr>
          <w:p w14:paraId="5AE6870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8D75D47">
            <w:pPr>
              <w:widowControl/>
              <w:spacing w:line="240" w:lineRule="auto"/>
              <w:ind w:firstLine="0" w:firstLineChars="0"/>
              <w:jc w:val="center"/>
              <w:rPr>
                <w:rFonts w:eastAsia="仿宋_GB2312"/>
                <w:color w:val="000000"/>
                <w:kern w:val="0"/>
              </w:rPr>
            </w:pPr>
            <w:r>
              <w:rPr>
                <w:rFonts w:eastAsia="仿宋_GB2312"/>
                <w:color w:val="000000"/>
                <w:kern w:val="0"/>
              </w:rPr>
              <w:t>25</w:t>
            </w:r>
          </w:p>
        </w:tc>
      </w:tr>
      <w:tr w14:paraId="134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14FF0F61">
            <w:pPr>
              <w:widowControl/>
              <w:spacing w:line="240" w:lineRule="auto"/>
              <w:ind w:firstLine="0" w:firstLineChars="0"/>
              <w:jc w:val="center"/>
              <w:rPr>
                <w:rFonts w:eastAsia="仿宋_GB2312"/>
                <w:color w:val="000000"/>
                <w:kern w:val="0"/>
              </w:rPr>
            </w:pPr>
            <w:r>
              <w:rPr>
                <w:rFonts w:eastAsia="仿宋_GB2312"/>
                <w:color w:val="000000"/>
                <w:kern w:val="0"/>
              </w:rPr>
              <w:t>46</w:t>
            </w:r>
          </w:p>
        </w:tc>
        <w:tc>
          <w:tcPr>
            <w:tcW w:w="1290" w:type="pct"/>
            <w:vMerge w:val="restart"/>
            <w:shd w:val="clear" w:color="auto" w:fill="auto"/>
            <w:noWrap/>
            <w:vAlign w:val="center"/>
          </w:tcPr>
          <w:p w14:paraId="17FDA680">
            <w:pPr>
              <w:widowControl/>
              <w:spacing w:line="240" w:lineRule="auto"/>
              <w:ind w:firstLine="0" w:firstLineChars="0"/>
              <w:jc w:val="center"/>
              <w:rPr>
                <w:rFonts w:eastAsia="仿宋_GB2312"/>
                <w:color w:val="000000"/>
                <w:kern w:val="0"/>
              </w:rPr>
            </w:pPr>
            <w:r>
              <w:rPr>
                <w:rFonts w:eastAsia="仿宋_GB2312"/>
                <w:color w:val="000000"/>
                <w:kern w:val="0"/>
              </w:rPr>
              <w:t>树葡萄（嘉宝果）</w:t>
            </w:r>
          </w:p>
        </w:tc>
        <w:tc>
          <w:tcPr>
            <w:tcW w:w="1600" w:type="pct"/>
            <w:shd w:val="clear" w:color="auto" w:fill="auto"/>
            <w:vAlign w:val="center"/>
          </w:tcPr>
          <w:p w14:paraId="78E9410E">
            <w:pPr>
              <w:widowControl/>
              <w:spacing w:line="240" w:lineRule="auto"/>
              <w:ind w:firstLine="0" w:firstLineChars="0"/>
              <w:jc w:val="center"/>
              <w:rPr>
                <w:rFonts w:eastAsia="仿宋_GB2312"/>
                <w:color w:val="000000"/>
                <w:kern w:val="0"/>
              </w:rPr>
            </w:pPr>
            <w:r>
              <w:rPr>
                <w:rFonts w:eastAsia="仿宋_GB2312"/>
                <w:color w:val="000000"/>
                <w:kern w:val="0"/>
              </w:rPr>
              <w:t>1-2年树</w:t>
            </w:r>
          </w:p>
        </w:tc>
        <w:tc>
          <w:tcPr>
            <w:tcW w:w="539" w:type="pct"/>
            <w:shd w:val="clear" w:color="auto" w:fill="auto"/>
            <w:vAlign w:val="center"/>
          </w:tcPr>
          <w:p w14:paraId="2771BE0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1931962">
            <w:pPr>
              <w:widowControl/>
              <w:spacing w:line="240" w:lineRule="auto"/>
              <w:ind w:firstLine="0" w:firstLineChars="0"/>
              <w:jc w:val="center"/>
              <w:rPr>
                <w:rFonts w:eastAsia="仿宋_GB2312"/>
                <w:color w:val="000000"/>
                <w:kern w:val="0"/>
              </w:rPr>
            </w:pPr>
            <w:r>
              <w:rPr>
                <w:rFonts w:eastAsia="仿宋_GB2312"/>
                <w:color w:val="000000"/>
                <w:kern w:val="0"/>
              </w:rPr>
              <w:t>55-110</w:t>
            </w:r>
          </w:p>
        </w:tc>
      </w:tr>
      <w:tr w14:paraId="6796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90EB3B6">
            <w:pPr>
              <w:widowControl/>
              <w:spacing w:line="240" w:lineRule="auto"/>
              <w:ind w:firstLine="0" w:firstLineChars="0"/>
              <w:jc w:val="center"/>
              <w:rPr>
                <w:rFonts w:eastAsia="仿宋_GB2312"/>
                <w:color w:val="000000"/>
                <w:kern w:val="0"/>
              </w:rPr>
            </w:pPr>
          </w:p>
        </w:tc>
        <w:tc>
          <w:tcPr>
            <w:tcW w:w="1290" w:type="pct"/>
            <w:vMerge w:val="continue"/>
            <w:vAlign w:val="center"/>
          </w:tcPr>
          <w:p w14:paraId="24112E8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232A99D">
            <w:pPr>
              <w:widowControl/>
              <w:spacing w:line="240" w:lineRule="auto"/>
              <w:ind w:firstLine="0" w:firstLineChars="0"/>
              <w:jc w:val="center"/>
              <w:rPr>
                <w:rFonts w:eastAsia="仿宋_GB2312"/>
                <w:color w:val="000000"/>
                <w:kern w:val="0"/>
              </w:rPr>
            </w:pPr>
            <w:r>
              <w:rPr>
                <w:rFonts w:eastAsia="仿宋_GB2312"/>
                <w:color w:val="000000"/>
                <w:kern w:val="0"/>
              </w:rPr>
              <w:t>3-5年树</w:t>
            </w:r>
          </w:p>
        </w:tc>
        <w:tc>
          <w:tcPr>
            <w:tcW w:w="539" w:type="pct"/>
            <w:shd w:val="clear" w:color="auto" w:fill="auto"/>
            <w:vAlign w:val="center"/>
          </w:tcPr>
          <w:p w14:paraId="2CA1CB3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5FD0ADD">
            <w:pPr>
              <w:widowControl/>
              <w:spacing w:line="240" w:lineRule="auto"/>
              <w:ind w:firstLine="0" w:firstLineChars="0"/>
              <w:jc w:val="center"/>
              <w:rPr>
                <w:rFonts w:eastAsia="仿宋_GB2312"/>
                <w:color w:val="000000"/>
                <w:kern w:val="0"/>
              </w:rPr>
            </w:pPr>
            <w:r>
              <w:rPr>
                <w:rFonts w:eastAsia="仿宋_GB2312"/>
                <w:color w:val="000000"/>
                <w:kern w:val="0"/>
              </w:rPr>
              <w:t>164-382</w:t>
            </w:r>
          </w:p>
        </w:tc>
      </w:tr>
      <w:tr w14:paraId="2B60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9B75760">
            <w:pPr>
              <w:widowControl/>
              <w:spacing w:line="240" w:lineRule="auto"/>
              <w:ind w:firstLine="0" w:firstLineChars="0"/>
              <w:jc w:val="center"/>
              <w:rPr>
                <w:rFonts w:eastAsia="仿宋_GB2312"/>
                <w:color w:val="000000"/>
                <w:kern w:val="0"/>
              </w:rPr>
            </w:pPr>
          </w:p>
        </w:tc>
        <w:tc>
          <w:tcPr>
            <w:tcW w:w="1290" w:type="pct"/>
            <w:vMerge w:val="continue"/>
            <w:vAlign w:val="center"/>
          </w:tcPr>
          <w:p w14:paraId="299FB5C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F0D33BC">
            <w:pPr>
              <w:widowControl/>
              <w:spacing w:line="240" w:lineRule="auto"/>
              <w:ind w:firstLine="0" w:firstLineChars="0"/>
              <w:jc w:val="center"/>
              <w:rPr>
                <w:rFonts w:eastAsia="仿宋_GB2312"/>
                <w:color w:val="000000"/>
                <w:kern w:val="0"/>
              </w:rPr>
            </w:pPr>
            <w:r>
              <w:rPr>
                <w:rFonts w:eastAsia="仿宋_GB2312"/>
                <w:color w:val="000000"/>
                <w:kern w:val="0"/>
              </w:rPr>
              <w:t>6-20年树</w:t>
            </w:r>
          </w:p>
        </w:tc>
        <w:tc>
          <w:tcPr>
            <w:tcW w:w="539" w:type="pct"/>
            <w:shd w:val="clear" w:color="auto" w:fill="auto"/>
            <w:vAlign w:val="center"/>
          </w:tcPr>
          <w:p w14:paraId="6886A61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09E7E53">
            <w:pPr>
              <w:widowControl/>
              <w:spacing w:line="240" w:lineRule="auto"/>
              <w:ind w:firstLine="0" w:firstLineChars="0"/>
              <w:jc w:val="center"/>
              <w:rPr>
                <w:rFonts w:eastAsia="仿宋_GB2312"/>
                <w:color w:val="000000"/>
                <w:kern w:val="0"/>
              </w:rPr>
            </w:pPr>
            <w:r>
              <w:rPr>
                <w:rFonts w:eastAsia="仿宋_GB2312"/>
                <w:color w:val="000000"/>
                <w:kern w:val="0"/>
              </w:rPr>
              <w:t>382-764</w:t>
            </w:r>
          </w:p>
        </w:tc>
      </w:tr>
      <w:tr w14:paraId="30C6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412EA8CE">
            <w:pPr>
              <w:widowControl/>
              <w:spacing w:line="240" w:lineRule="auto"/>
              <w:ind w:firstLine="0" w:firstLineChars="0"/>
              <w:jc w:val="center"/>
              <w:rPr>
                <w:rFonts w:eastAsia="仿宋_GB2312"/>
                <w:color w:val="000000"/>
                <w:kern w:val="0"/>
              </w:rPr>
            </w:pPr>
            <w:r>
              <w:rPr>
                <w:rFonts w:eastAsia="仿宋_GB2312"/>
                <w:color w:val="000000"/>
                <w:kern w:val="0"/>
              </w:rPr>
              <w:t>47</w:t>
            </w:r>
          </w:p>
        </w:tc>
        <w:tc>
          <w:tcPr>
            <w:tcW w:w="1290" w:type="pct"/>
            <w:shd w:val="clear" w:color="auto" w:fill="auto"/>
            <w:vAlign w:val="center"/>
          </w:tcPr>
          <w:p w14:paraId="360EC326">
            <w:pPr>
              <w:widowControl/>
              <w:spacing w:line="240" w:lineRule="auto"/>
              <w:ind w:firstLine="0" w:firstLineChars="0"/>
              <w:jc w:val="center"/>
              <w:rPr>
                <w:rFonts w:eastAsia="仿宋_GB2312"/>
                <w:color w:val="000000"/>
                <w:kern w:val="0"/>
              </w:rPr>
            </w:pPr>
            <w:r>
              <w:rPr>
                <w:rFonts w:eastAsia="仿宋_GB2312"/>
                <w:color w:val="000000"/>
                <w:kern w:val="0"/>
              </w:rPr>
              <w:t>小叶榄仁</w:t>
            </w:r>
          </w:p>
        </w:tc>
        <w:tc>
          <w:tcPr>
            <w:tcW w:w="1600" w:type="pct"/>
            <w:shd w:val="clear" w:color="auto" w:fill="auto"/>
            <w:vAlign w:val="center"/>
          </w:tcPr>
          <w:p w14:paraId="6F615A40">
            <w:pPr>
              <w:widowControl/>
              <w:spacing w:line="240" w:lineRule="auto"/>
              <w:ind w:firstLine="0" w:firstLineChars="0"/>
              <w:jc w:val="center"/>
              <w:rPr>
                <w:rFonts w:eastAsia="仿宋_GB2312"/>
                <w:color w:val="000000"/>
                <w:kern w:val="0"/>
              </w:rPr>
            </w:pPr>
            <w:r>
              <w:rPr>
                <w:rFonts w:eastAsia="仿宋_GB2312"/>
                <w:color w:val="000000"/>
                <w:kern w:val="0"/>
              </w:rPr>
              <w:t>胸径5厘米</w:t>
            </w:r>
          </w:p>
        </w:tc>
        <w:tc>
          <w:tcPr>
            <w:tcW w:w="539" w:type="pct"/>
            <w:shd w:val="clear" w:color="auto" w:fill="auto"/>
            <w:vAlign w:val="center"/>
          </w:tcPr>
          <w:p w14:paraId="04D0341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26B7DD2">
            <w:pPr>
              <w:widowControl/>
              <w:spacing w:line="240" w:lineRule="auto"/>
              <w:ind w:firstLine="0" w:firstLineChars="0"/>
              <w:jc w:val="center"/>
              <w:rPr>
                <w:rFonts w:eastAsia="仿宋_GB2312"/>
                <w:color w:val="000000"/>
                <w:kern w:val="0"/>
              </w:rPr>
            </w:pPr>
            <w:r>
              <w:rPr>
                <w:rFonts w:eastAsia="仿宋_GB2312"/>
                <w:color w:val="000000"/>
                <w:kern w:val="0"/>
              </w:rPr>
              <w:t>45</w:t>
            </w:r>
          </w:p>
        </w:tc>
      </w:tr>
      <w:tr w14:paraId="3F0A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2D4D4DC">
            <w:pPr>
              <w:widowControl/>
              <w:spacing w:line="240" w:lineRule="auto"/>
              <w:ind w:firstLine="0" w:firstLineChars="0"/>
              <w:jc w:val="center"/>
              <w:rPr>
                <w:rFonts w:eastAsia="仿宋_GB2312"/>
                <w:color w:val="000000"/>
                <w:kern w:val="0"/>
              </w:rPr>
            </w:pPr>
            <w:r>
              <w:rPr>
                <w:rFonts w:eastAsia="仿宋_GB2312"/>
                <w:color w:val="000000"/>
                <w:kern w:val="0"/>
              </w:rPr>
              <w:t>48</w:t>
            </w:r>
          </w:p>
        </w:tc>
        <w:tc>
          <w:tcPr>
            <w:tcW w:w="1290" w:type="pct"/>
            <w:vMerge w:val="restart"/>
            <w:shd w:val="clear" w:color="auto" w:fill="auto"/>
            <w:noWrap/>
            <w:vAlign w:val="center"/>
          </w:tcPr>
          <w:p w14:paraId="49F6CEA4">
            <w:pPr>
              <w:widowControl/>
              <w:spacing w:line="240" w:lineRule="auto"/>
              <w:ind w:firstLine="0" w:firstLineChars="0"/>
              <w:jc w:val="center"/>
              <w:rPr>
                <w:rFonts w:eastAsia="仿宋_GB2312"/>
                <w:color w:val="000000"/>
                <w:kern w:val="0"/>
              </w:rPr>
            </w:pPr>
            <w:r>
              <w:rPr>
                <w:rFonts w:eastAsia="仿宋_GB2312"/>
                <w:color w:val="000000"/>
                <w:kern w:val="0"/>
              </w:rPr>
              <w:t>红桂</w:t>
            </w:r>
          </w:p>
        </w:tc>
        <w:tc>
          <w:tcPr>
            <w:tcW w:w="1600" w:type="pct"/>
            <w:shd w:val="clear" w:color="auto" w:fill="auto"/>
            <w:vAlign w:val="center"/>
          </w:tcPr>
          <w:p w14:paraId="1C6257CD">
            <w:pPr>
              <w:widowControl/>
              <w:spacing w:line="240" w:lineRule="auto"/>
              <w:ind w:firstLine="0" w:firstLineChars="0"/>
              <w:jc w:val="center"/>
              <w:rPr>
                <w:rFonts w:eastAsia="仿宋_GB2312"/>
                <w:color w:val="000000"/>
                <w:kern w:val="0"/>
              </w:rPr>
            </w:pPr>
            <w:r>
              <w:rPr>
                <w:rFonts w:eastAsia="仿宋_GB2312"/>
                <w:color w:val="000000"/>
                <w:kern w:val="0"/>
              </w:rPr>
              <w:t>胸径2-3</w:t>
            </w:r>
            <w:r>
              <w:rPr>
                <w:rFonts w:hint="eastAsia" w:eastAsia="仿宋_GB2312"/>
                <w:color w:val="000000"/>
                <w:kern w:val="0"/>
                <w:lang w:val="en-US" w:eastAsia="zh-CN"/>
              </w:rPr>
              <w:t>厘米</w:t>
            </w:r>
          </w:p>
        </w:tc>
        <w:tc>
          <w:tcPr>
            <w:tcW w:w="539" w:type="pct"/>
            <w:shd w:val="clear" w:color="auto" w:fill="auto"/>
            <w:vAlign w:val="center"/>
          </w:tcPr>
          <w:p w14:paraId="03CF0E5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966FD26">
            <w:pPr>
              <w:widowControl/>
              <w:spacing w:line="240" w:lineRule="auto"/>
              <w:ind w:firstLine="0" w:firstLineChars="0"/>
              <w:jc w:val="center"/>
              <w:rPr>
                <w:rFonts w:eastAsia="仿宋_GB2312"/>
                <w:color w:val="000000"/>
                <w:kern w:val="0"/>
              </w:rPr>
            </w:pPr>
            <w:r>
              <w:rPr>
                <w:rFonts w:eastAsia="仿宋_GB2312"/>
                <w:color w:val="000000"/>
                <w:kern w:val="0"/>
              </w:rPr>
              <w:t>35</w:t>
            </w:r>
          </w:p>
        </w:tc>
      </w:tr>
      <w:tr w14:paraId="4483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B723A6C">
            <w:pPr>
              <w:widowControl/>
              <w:spacing w:line="240" w:lineRule="auto"/>
              <w:ind w:firstLine="0" w:firstLineChars="0"/>
              <w:jc w:val="center"/>
              <w:rPr>
                <w:rFonts w:eastAsia="仿宋_GB2312"/>
                <w:color w:val="000000"/>
                <w:kern w:val="0"/>
              </w:rPr>
            </w:pPr>
          </w:p>
        </w:tc>
        <w:tc>
          <w:tcPr>
            <w:tcW w:w="1290" w:type="pct"/>
            <w:vMerge w:val="continue"/>
            <w:vAlign w:val="center"/>
          </w:tcPr>
          <w:p w14:paraId="3838099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8D5B7B5">
            <w:pPr>
              <w:widowControl/>
              <w:spacing w:line="240" w:lineRule="auto"/>
              <w:ind w:firstLine="0" w:firstLineChars="0"/>
              <w:jc w:val="center"/>
              <w:rPr>
                <w:rFonts w:eastAsia="仿宋_GB2312"/>
                <w:color w:val="000000"/>
                <w:kern w:val="0"/>
              </w:rPr>
            </w:pPr>
            <w:r>
              <w:rPr>
                <w:rFonts w:eastAsia="仿宋_GB2312"/>
                <w:color w:val="000000"/>
                <w:kern w:val="0"/>
              </w:rPr>
              <w:t>胸径3.1-5</w:t>
            </w:r>
            <w:r>
              <w:rPr>
                <w:rFonts w:hint="eastAsia" w:eastAsia="仿宋_GB2312"/>
                <w:color w:val="000000"/>
                <w:kern w:val="0"/>
                <w:lang w:val="en-US" w:eastAsia="zh-CN"/>
              </w:rPr>
              <w:t>厘米</w:t>
            </w:r>
          </w:p>
        </w:tc>
        <w:tc>
          <w:tcPr>
            <w:tcW w:w="539" w:type="pct"/>
            <w:shd w:val="clear" w:color="auto" w:fill="auto"/>
            <w:vAlign w:val="center"/>
          </w:tcPr>
          <w:p w14:paraId="19F5754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8A09BB9">
            <w:pPr>
              <w:widowControl/>
              <w:spacing w:line="240" w:lineRule="auto"/>
              <w:ind w:firstLine="0" w:firstLineChars="0"/>
              <w:jc w:val="center"/>
              <w:rPr>
                <w:rFonts w:eastAsia="仿宋_GB2312"/>
                <w:color w:val="000000"/>
                <w:kern w:val="0"/>
              </w:rPr>
            </w:pPr>
            <w:r>
              <w:rPr>
                <w:rFonts w:eastAsia="仿宋_GB2312"/>
                <w:color w:val="000000"/>
                <w:kern w:val="0"/>
              </w:rPr>
              <w:t>55</w:t>
            </w:r>
          </w:p>
        </w:tc>
      </w:tr>
      <w:tr w14:paraId="2D90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shd w:val="clear" w:color="auto" w:fill="auto"/>
            <w:noWrap/>
            <w:vAlign w:val="center"/>
          </w:tcPr>
          <w:p w14:paraId="7206148A">
            <w:pPr>
              <w:widowControl/>
              <w:spacing w:line="240" w:lineRule="auto"/>
              <w:ind w:firstLine="0" w:firstLineChars="0"/>
              <w:jc w:val="center"/>
              <w:rPr>
                <w:rFonts w:eastAsia="仿宋_GB2312"/>
                <w:color w:val="000000"/>
                <w:kern w:val="0"/>
              </w:rPr>
            </w:pPr>
            <w:r>
              <w:rPr>
                <w:rFonts w:eastAsia="仿宋_GB2312"/>
                <w:color w:val="000000"/>
                <w:kern w:val="0"/>
              </w:rPr>
              <w:t>49</w:t>
            </w:r>
          </w:p>
        </w:tc>
        <w:tc>
          <w:tcPr>
            <w:tcW w:w="1290" w:type="pct"/>
            <w:shd w:val="clear" w:color="auto" w:fill="auto"/>
            <w:vAlign w:val="center"/>
          </w:tcPr>
          <w:p w14:paraId="6E4EF8DA">
            <w:pPr>
              <w:widowControl/>
              <w:spacing w:line="240" w:lineRule="auto"/>
              <w:ind w:firstLine="0" w:firstLineChars="0"/>
              <w:jc w:val="center"/>
              <w:rPr>
                <w:rFonts w:eastAsia="仿宋_GB2312"/>
                <w:color w:val="000000"/>
                <w:kern w:val="0"/>
              </w:rPr>
            </w:pPr>
            <w:r>
              <w:rPr>
                <w:rFonts w:eastAsia="仿宋_GB2312"/>
                <w:color w:val="000000"/>
                <w:kern w:val="0"/>
              </w:rPr>
              <w:t>红豆杉</w:t>
            </w:r>
          </w:p>
        </w:tc>
        <w:tc>
          <w:tcPr>
            <w:tcW w:w="1600" w:type="pct"/>
            <w:shd w:val="clear" w:color="auto" w:fill="auto"/>
            <w:vAlign w:val="center"/>
          </w:tcPr>
          <w:p w14:paraId="66ADB3CF">
            <w:pPr>
              <w:widowControl/>
              <w:spacing w:line="240" w:lineRule="auto"/>
              <w:ind w:firstLine="0" w:firstLineChars="0"/>
              <w:jc w:val="center"/>
              <w:rPr>
                <w:rFonts w:hint="eastAsia" w:eastAsia="仿宋_GB2312"/>
                <w:color w:val="000000"/>
                <w:kern w:val="0"/>
                <w:lang w:val="en-US" w:eastAsia="zh-CN"/>
              </w:rPr>
            </w:pPr>
            <w:r>
              <w:rPr>
                <w:rFonts w:hint="eastAsia" w:eastAsia="仿宋_GB2312"/>
                <w:color w:val="000000"/>
                <w:kern w:val="0"/>
                <w:lang w:val="en-US" w:eastAsia="zh-CN"/>
              </w:rPr>
              <w:t>高度</w:t>
            </w:r>
            <w:r>
              <w:rPr>
                <w:rFonts w:eastAsia="仿宋_GB2312"/>
                <w:color w:val="000000"/>
                <w:kern w:val="0"/>
              </w:rPr>
              <w:t>150</w:t>
            </w:r>
            <w:r>
              <w:rPr>
                <w:rFonts w:hint="eastAsia" w:eastAsia="仿宋_GB2312"/>
                <w:color w:val="000000"/>
                <w:kern w:val="0"/>
                <w:lang w:val="en-US" w:eastAsia="zh-CN"/>
              </w:rPr>
              <w:t>厘米</w:t>
            </w:r>
          </w:p>
        </w:tc>
        <w:tc>
          <w:tcPr>
            <w:tcW w:w="539" w:type="pct"/>
            <w:shd w:val="clear" w:color="auto" w:fill="auto"/>
            <w:vAlign w:val="center"/>
          </w:tcPr>
          <w:p w14:paraId="30D80CB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B6C1C92">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5150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2E2C3280">
            <w:pPr>
              <w:widowControl/>
              <w:spacing w:line="240" w:lineRule="auto"/>
              <w:ind w:firstLine="0" w:firstLineChars="0"/>
              <w:jc w:val="center"/>
              <w:rPr>
                <w:rFonts w:eastAsia="仿宋_GB2312"/>
                <w:color w:val="000000"/>
                <w:kern w:val="0"/>
              </w:rPr>
            </w:pPr>
            <w:r>
              <w:rPr>
                <w:rFonts w:eastAsia="仿宋_GB2312"/>
                <w:color w:val="000000"/>
                <w:kern w:val="0"/>
              </w:rPr>
              <w:t>50</w:t>
            </w:r>
          </w:p>
        </w:tc>
        <w:tc>
          <w:tcPr>
            <w:tcW w:w="1290" w:type="pct"/>
            <w:vMerge w:val="restart"/>
            <w:shd w:val="clear" w:color="auto" w:fill="auto"/>
            <w:noWrap/>
            <w:vAlign w:val="center"/>
          </w:tcPr>
          <w:p w14:paraId="709A1D22">
            <w:pPr>
              <w:widowControl/>
              <w:spacing w:line="240" w:lineRule="auto"/>
              <w:ind w:firstLine="0" w:firstLineChars="0"/>
              <w:jc w:val="center"/>
              <w:rPr>
                <w:rFonts w:eastAsia="仿宋_GB2312"/>
                <w:color w:val="000000"/>
                <w:kern w:val="0"/>
              </w:rPr>
            </w:pPr>
            <w:r>
              <w:rPr>
                <w:rFonts w:eastAsia="仿宋_GB2312"/>
                <w:color w:val="000000"/>
                <w:kern w:val="0"/>
              </w:rPr>
              <w:t>日本红梨</w:t>
            </w:r>
          </w:p>
        </w:tc>
        <w:tc>
          <w:tcPr>
            <w:tcW w:w="1600" w:type="pct"/>
            <w:shd w:val="clear" w:color="auto" w:fill="auto"/>
            <w:vAlign w:val="center"/>
          </w:tcPr>
          <w:p w14:paraId="635C89E0">
            <w:pPr>
              <w:widowControl/>
              <w:spacing w:line="240" w:lineRule="auto"/>
              <w:ind w:firstLine="0" w:firstLineChars="0"/>
              <w:jc w:val="center"/>
              <w:rPr>
                <w:rFonts w:eastAsia="仿宋_GB2312"/>
                <w:color w:val="000000"/>
                <w:kern w:val="0"/>
              </w:rPr>
            </w:pPr>
            <w:r>
              <w:rPr>
                <w:rFonts w:eastAsia="仿宋_GB2312"/>
                <w:color w:val="000000"/>
                <w:kern w:val="0"/>
              </w:rPr>
              <w:t>胸径2.5厘米以下</w:t>
            </w:r>
          </w:p>
        </w:tc>
        <w:tc>
          <w:tcPr>
            <w:tcW w:w="539" w:type="pct"/>
            <w:shd w:val="clear" w:color="auto" w:fill="auto"/>
            <w:vAlign w:val="center"/>
          </w:tcPr>
          <w:p w14:paraId="70223F3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CDF65C9">
            <w:pPr>
              <w:widowControl/>
              <w:spacing w:line="240" w:lineRule="auto"/>
              <w:ind w:firstLine="0" w:firstLineChars="0"/>
              <w:jc w:val="center"/>
              <w:rPr>
                <w:rFonts w:eastAsia="仿宋_GB2312"/>
                <w:color w:val="000000"/>
                <w:kern w:val="0"/>
              </w:rPr>
            </w:pPr>
            <w:r>
              <w:rPr>
                <w:rFonts w:eastAsia="仿宋_GB2312"/>
                <w:color w:val="000000"/>
                <w:kern w:val="0"/>
              </w:rPr>
              <w:t>17</w:t>
            </w:r>
          </w:p>
        </w:tc>
      </w:tr>
      <w:tr w14:paraId="7F7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17C8D0C">
            <w:pPr>
              <w:widowControl/>
              <w:spacing w:line="240" w:lineRule="auto"/>
              <w:ind w:firstLine="0" w:firstLineChars="0"/>
              <w:jc w:val="center"/>
              <w:rPr>
                <w:rFonts w:eastAsia="仿宋_GB2312"/>
                <w:color w:val="000000"/>
                <w:kern w:val="0"/>
              </w:rPr>
            </w:pPr>
          </w:p>
        </w:tc>
        <w:tc>
          <w:tcPr>
            <w:tcW w:w="1290" w:type="pct"/>
            <w:vMerge w:val="continue"/>
            <w:vAlign w:val="center"/>
          </w:tcPr>
          <w:p w14:paraId="423BC20D">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9904B83">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胸径2.5</w:t>
            </w:r>
            <w:r>
              <w:rPr>
                <w:rFonts w:hint="eastAsia" w:eastAsia="仿宋_GB2312"/>
                <w:color w:val="000000"/>
                <w:kern w:val="0"/>
              </w:rPr>
              <w:t>-</w:t>
            </w:r>
            <w:r>
              <w:rPr>
                <w:rFonts w:eastAsia="仿宋_GB2312"/>
                <w:color w:val="000000"/>
                <w:kern w:val="0"/>
              </w:rPr>
              <w:t>5厘米</w:t>
            </w:r>
            <w:r>
              <w:rPr>
                <w:rFonts w:hint="eastAsia" w:eastAsia="仿宋_GB2312"/>
                <w:color w:val="000000"/>
                <w:kern w:val="0"/>
                <w:lang w:eastAsia="zh-CN"/>
              </w:rPr>
              <w:t>（</w:t>
            </w:r>
            <w:r>
              <w:rPr>
                <w:rFonts w:eastAsia="仿宋_GB2312"/>
                <w:color w:val="000000"/>
                <w:kern w:val="0"/>
              </w:rPr>
              <w:t>未结果</w:t>
            </w:r>
            <w:r>
              <w:rPr>
                <w:rFonts w:hint="eastAsia" w:eastAsia="仿宋_GB2312"/>
                <w:color w:val="000000"/>
                <w:kern w:val="0"/>
                <w:lang w:eastAsia="zh-CN"/>
              </w:rPr>
              <w:t>）</w:t>
            </w:r>
          </w:p>
        </w:tc>
        <w:tc>
          <w:tcPr>
            <w:tcW w:w="539" w:type="pct"/>
            <w:shd w:val="clear" w:color="auto" w:fill="auto"/>
            <w:vAlign w:val="center"/>
          </w:tcPr>
          <w:p w14:paraId="7FAD8B7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FCB90B8">
            <w:pPr>
              <w:widowControl/>
              <w:spacing w:line="240" w:lineRule="auto"/>
              <w:ind w:firstLine="0" w:firstLineChars="0"/>
              <w:jc w:val="center"/>
              <w:rPr>
                <w:rFonts w:eastAsia="仿宋_GB2312"/>
                <w:color w:val="000000"/>
                <w:kern w:val="0"/>
              </w:rPr>
            </w:pPr>
            <w:r>
              <w:rPr>
                <w:rFonts w:eastAsia="仿宋_GB2312"/>
                <w:color w:val="000000"/>
                <w:kern w:val="0"/>
              </w:rPr>
              <w:t>60</w:t>
            </w:r>
          </w:p>
        </w:tc>
      </w:tr>
      <w:tr w14:paraId="4EAA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AFC407C">
            <w:pPr>
              <w:widowControl/>
              <w:spacing w:line="240" w:lineRule="auto"/>
              <w:ind w:firstLine="0" w:firstLineChars="0"/>
              <w:jc w:val="center"/>
              <w:rPr>
                <w:rFonts w:eastAsia="仿宋_GB2312"/>
                <w:color w:val="000000"/>
                <w:kern w:val="0"/>
              </w:rPr>
            </w:pPr>
          </w:p>
        </w:tc>
        <w:tc>
          <w:tcPr>
            <w:tcW w:w="1290" w:type="pct"/>
            <w:vMerge w:val="continue"/>
            <w:vAlign w:val="center"/>
          </w:tcPr>
          <w:p w14:paraId="4A42B22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BBA8671">
            <w:pPr>
              <w:widowControl/>
              <w:spacing w:line="240" w:lineRule="auto"/>
              <w:ind w:firstLine="0" w:firstLineChars="0"/>
              <w:jc w:val="center"/>
              <w:rPr>
                <w:rFonts w:eastAsia="仿宋_GB2312"/>
                <w:color w:val="000000"/>
                <w:kern w:val="0"/>
              </w:rPr>
            </w:pPr>
            <w:r>
              <w:rPr>
                <w:rFonts w:eastAsia="仿宋_GB2312"/>
                <w:color w:val="000000"/>
                <w:kern w:val="0"/>
              </w:rPr>
              <w:t>胸径5.1</w:t>
            </w:r>
            <w:r>
              <w:rPr>
                <w:rFonts w:hint="eastAsia" w:eastAsia="仿宋_GB2312"/>
                <w:color w:val="000000"/>
                <w:kern w:val="0"/>
              </w:rPr>
              <w:t>-</w:t>
            </w:r>
            <w:r>
              <w:rPr>
                <w:rFonts w:eastAsia="仿宋_GB2312"/>
                <w:color w:val="000000"/>
                <w:kern w:val="0"/>
              </w:rPr>
              <w:t>10厘米</w:t>
            </w:r>
          </w:p>
        </w:tc>
        <w:tc>
          <w:tcPr>
            <w:tcW w:w="539" w:type="pct"/>
            <w:shd w:val="clear" w:color="auto" w:fill="auto"/>
            <w:vAlign w:val="center"/>
          </w:tcPr>
          <w:p w14:paraId="3DC4A74B">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C52C708">
            <w:pPr>
              <w:widowControl/>
              <w:spacing w:line="240" w:lineRule="auto"/>
              <w:ind w:firstLine="0" w:firstLineChars="0"/>
              <w:jc w:val="center"/>
              <w:rPr>
                <w:rFonts w:eastAsia="仿宋_GB2312"/>
                <w:color w:val="000000"/>
                <w:kern w:val="0"/>
              </w:rPr>
            </w:pPr>
            <w:r>
              <w:rPr>
                <w:rFonts w:eastAsia="仿宋_GB2312"/>
                <w:color w:val="000000"/>
                <w:kern w:val="0"/>
              </w:rPr>
              <w:t>140</w:t>
            </w:r>
          </w:p>
        </w:tc>
      </w:tr>
      <w:tr w14:paraId="4842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6AA7AEE">
            <w:pPr>
              <w:widowControl/>
              <w:spacing w:line="240" w:lineRule="auto"/>
              <w:ind w:firstLine="0" w:firstLineChars="0"/>
              <w:jc w:val="center"/>
              <w:rPr>
                <w:rFonts w:eastAsia="仿宋_GB2312"/>
                <w:color w:val="000000"/>
                <w:kern w:val="0"/>
              </w:rPr>
            </w:pPr>
          </w:p>
        </w:tc>
        <w:tc>
          <w:tcPr>
            <w:tcW w:w="1290" w:type="pct"/>
            <w:vMerge w:val="continue"/>
            <w:vAlign w:val="center"/>
          </w:tcPr>
          <w:p w14:paraId="053AE36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F33232A">
            <w:pPr>
              <w:widowControl/>
              <w:spacing w:line="240" w:lineRule="auto"/>
              <w:ind w:firstLine="0" w:firstLineChars="0"/>
              <w:jc w:val="center"/>
              <w:rPr>
                <w:rFonts w:eastAsia="仿宋_GB2312"/>
                <w:color w:val="000000"/>
                <w:kern w:val="0"/>
              </w:rPr>
            </w:pPr>
            <w:r>
              <w:rPr>
                <w:rFonts w:eastAsia="仿宋_GB2312"/>
                <w:color w:val="000000"/>
                <w:kern w:val="0"/>
              </w:rPr>
              <w:t>胸径10.1</w:t>
            </w:r>
            <w:r>
              <w:rPr>
                <w:rFonts w:hint="eastAsia" w:eastAsia="仿宋_GB2312"/>
                <w:color w:val="000000"/>
                <w:kern w:val="0"/>
              </w:rPr>
              <w:t>-</w:t>
            </w:r>
            <w:r>
              <w:rPr>
                <w:rFonts w:eastAsia="仿宋_GB2312"/>
                <w:color w:val="000000"/>
                <w:kern w:val="0"/>
              </w:rPr>
              <w:t>20厘米</w:t>
            </w:r>
          </w:p>
        </w:tc>
        <w:tc>
          <w:tcPr>
            <w:tcW w:w="539" w:type="pct"/>
            <w:shd w:val="clear" w:color="auto" w:fill="auto"/>
            <w:vAlign w:val="center"/>
          </w:tcPr>
          <w:p w14:paraId="27D8CAF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2EE3A5F">
            <w:pPr>
              <w:widowControl/>
              <w:spacing w:line="240" w:lineRule="auto"/>
              <w:ind w:firstLine="0" w:firstLineChars="0"/>
              <w:jc w:val="center"/>
              <w:rPr>
                <w:rFonts w:eastAsia="仿宋_GB2312"/>
                <w:color w:val="000000"/>
                <w:kern w:val="0"/>
              </w:rPr>
            </w:pPr>
            <w:r>
              <w:rPr>
                <w:rFonts w:eastAsia="仿宋_GB2312"/>
                <w:color w:val="000000"/>
                <w:kern w:val="0"/>
              </w:rPr>
              <w:t>196</w:t>
            </w:r>
          </w:p>
        </w:tc>
      </w:tr>
      <w:tr w14:paraId="37B9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AB451A8">
            <w:pPr>
              <w:widowControl/>
              <w:spacing w:line="240" w:lineRule="auto"/>
              <w:ind w:firstLine="0" w:firstLineChars="0"/>
              <w:jc w:val="center"/>
              <w:rPr>
                <w:rFonts w:eastAsia="仿宋_GB2312"/>
                <w:color w:val="000000"/>
                <w:kern w:val="0"/>
              </w:rPr>
            </w:pPr>
          </w:p>
        </w:tc>
        <w:tc>
          <w:tcPr>
            <w:tcW w:w="1290" w:type="pct"/>
            <w:vMerge w:val="continue"/>
            <w:vAlign w:val="center"/>
          </w:tcPr>
          <w:p w14:paraId="62AD669B">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1463A93">
            <w:pPr>
              <w:widowControl/>
              <w:spacing w:line="240" w:lineRule="auto"/>
              <w:ind w:firstLine="0" w:firstLineChars="0"/>
              <w:jc w:val="center"/>
              <w:rPr>
                <w:rFonts w:eastAsia="仿宋_GB2312"/>
                <w:color w:val="000000"/>
                <w:kern w:val="0"/>
              </w:rPr>
            </w:pPr>
            <w:r>
              <w:rPr>
                <w:rFonts w:eastAsia="仿宋_GB2312"/>
                <w:color w:val="000000"/>
                <w:kern w:val="0"/>
              </w:rPr>
              <w:t>胸径20.1</w:t>
            </w:r>
            <w:r>
              <w:rPr>
                <w:rFonts w:hint="eastAsia" w:eastAsia="仿宋_GB2312"/>
                <w:color w:val="000000"/>
                <w:kern w:val="0"/>
              </w:rPr>
              <w:t>-</w:t>
            </w:r>
            <w:r>
              <w:rPr>
                <w:rFonts w:eastAsia="仿宋_GB2312"/>
                <w:color w:val="000000"/>
                <w:kern w:val="0"/>
              </w:rPr>
              <w:t>30厘米</w:t>
            </w:r>
          </w:p>
        </w:tc>
        <w:tc>
          <w:tcPr>
            <w:tcW w:w="539" w:type="pct"/>
            <w:shd w:val="clear" w:color="auto" w:fill="auto"/>
            <w:vAlign w:val="center"/>
          </w:tcPr>
          <w:p w14:paraId="6E41F35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73204310">
            <w:pPr>
              <w:widowControl/>
              <w:spacing w:line="240" w:lineRule="auto"/>
              <w:ind w:firstLine="0" w:firstLineChars="0"/>
              <w:jc w:val="center"/>
              <w:rPr>
                <w:rFonts w:eastAsia="仿宋_GB2312"/>
                <w:color w:val="000000"/>
                <w:kern w:val="0"/>
              </w:rPr>
            </w:pPr>
            <w:r>
              <w:rPr>
                <w:rFonts w:eastAsia="仿宋_GB2312"/>
                <w:color w:val="000000"/>
                <w:kern w:val="0"/>
              </w:rPr>
              <w:t>349</w:t>
            </w:r>
          </w:p>
        </w:tc>
      </w:tr>
      <w:tr w14:paraId="4E0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6AE89BF5">
            <w:pPr>
              <w:widowControl/>
              <w:spacing w:line="240" w:lineRule="auto"/>
              <w:ind w:firstLine="0" w:firstLineChars="0"/>
              <w:jc w:val="center"/>
              <w:rPr>
                <w:rFonts w:eastAsia="仿宋_GB2312"/>
                <w:color w:val="000000"/>
                <w:kern w:val="0"/>
              </w:rPr>
            </w:pPr>
          </w:p>
        </w:tc>
        <w:tc>
          <w:tcPr>
            <w:tcW w:w="1290" w:type="pct"/>
            <w:vMerge w:val="continue"/>
            <w:vAlign w:val="center"/>
          </w:tcPr>
          <w:p w14:paraId="78B3F77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B28AA8E">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5223D0D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30FBE58">
            <w:pPr>
              <w:widowControl/>
              <w:spacing w:line="240" w:lineRule="auto"/>
              <w:ind w:firstLine="0" w:firstLineChars="0"/>
              <w:jc w:val="center"/>
              <w:rPr>
                <w:rFonts w:eastAsia="仿宋_GB2312"/>
                <w:color w:val="000000"/>
                <w:kern w:val="0"/>
              </w:rPr>
            </w:pPr>
            <w:r>
              <w:rPr>
                <w:rFonts w:eastAsia="仿宋_GB2312"/>
                <w:color w:val="000000"/>
                <w:kern w:val="0"/>
              </w:rPr>
              <w:t>480</w:t>
            </w:r>
          </w:p>
        </w:tc>
      </w:tr>
      <w:tr w14:paraId="0867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57772271">
            <w:pPr>
              <w:widowControl/>
              <w:spacing w:line="240" w:lineRule="auto"/>
              <w:ind w:firstLine="0" w:firstLineChars="0"/>
              <w:jc w:val="center"/>
              <w:rPr>
                <w:rFonts w:eastAsia="仿宋_GB2312"/>
                <w:color w:val="000000"/>
                <w:kern w:val="0"/>
              </w:rPr>
            </w:pPr>
            <w:r>
              <w:rPr>
                <w:rFonts w:eastAsia="仿宋_GB2312"/>
                <w:color w:val="000000"/>
                <w:kern w:val="0"/>
              </w:rPr>
              <w:t>51</w:t>
            </w:r>
          </w:p>
        </w:tc>
        <w:tc>
          <w:tcPr>
            <w:tcW w:w="1290" w:type="pct"/>
            <w:vMerge w:val="restart"/>
            <w:shd w:val="clear" w:color="auto" w:fill="auto"/>
            <w:noWrap/>
            <w:vAlign w:val="center"/>
          </w:tcPr>
          <w:p w14:paraId="1071322E">
            <w:pPr>
              <w:widowControl/>
              <w:spacing w:line="240" w:lineRule="auto"/>
              <w:ind w:firstLine="0" w:firstLineChars="0"/>
              <w:jc w:val="center"/>
              <w:rPr>
                <w:rFonts w:eastAsia="仿宋_GB2312"/>
                <w:color w:val="000000"/>
                <w:kern w:val="0"/>
              </w:rPr>
            </w:pPr>
            <w:r>
              <w:rPr>
                <w:rFonts w:eastAsia="仿宋_GB2312"/>
                <w:color w:val="000000"/>
                <w:kern w:val="0"/>
              </w:rPr>
              <w:t>菩提榕</w:t>
            </w:r>
          </w:p>
        </w:tc>
        <w:tc>
          <w:tcPr>
            <w:tcW w:w="1600" w:type="pct"/>
            <w:shd w:val="clear" w:color="auto" w:fill="auto"/>
            <w:vAlign w:val="center"/>
          </w:tcPr>
          <w:p w14:paraId="619EBC1E">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21A3A79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E60F36C">
            <w:pPr>
              <w:widowControl/>
              <w:spacing w:line="240" w:lineRule="auto"/>
              <w:ind w:firstLine="0" w:firstLineChars="0"/>
              <w:jc w:val="center"/>
              <w:rPr>
                <w:rFonts w:eastAsia="仿宋_GB2312"/>
                <w:color w:val="000000"/>
                <w:kern w:val="0"/>
              </w:rPr>
            </w:pPr>
            <w:r>
              <w:rPr>
                <w:rFonts w:eastAsia="仿宋_GB2312"/>
                <w:color w:val="000000"/>
                <w:kern w:val="0"/>
              </w:rPr>
              <w:t>5</w:t>
            </w:r>
          </w:p>
        </w:tc>
      </w:tr>
      <w:tr w14:paraId="72C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82E02FE">
            <w:pPr>
              <w:widowControl/>
              <w:spacing w:line="240" w:lineRule="auto"/>
              <w:ind w:firstLine="0" w:firstLineChars="0"/>
              <w:jc w:val="center"/>
              <w:rPr>
                <w:rFonts w:eastAsia="仿宋_GB2312"/>
                <w:color w:val="000000"/>
                <w:kern w:val="0"/>
              </w:rPr>
            </w:pPr>
          </w:p>
        </w:tc>
        <w:tc>
          <w:tcPr>
            <w:tcW w:w="1290" w:type="pct"/>
            <w:vMerge w:val="continue"/>
            <w:vAlign w:val="center"/>
          </w:tcPr>
          <w:p w14:paraId="1835D00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37A327F">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61F01471">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24D18E1">
            <w:pPr>
              <w:widowControl/>
              <w:spacing w:line="240" w:lineRule="auto"/>
              <w:ind w:firstLine="0" w:firstLineChars="0"/>
              <w:jc w:val="center"/>
              <w:rPr>
                <w:rFonts w:eastAsia="仿宋_GB2312"/>
                <w:color w:val="000000"/>
                <w:kern w:val="0"/>
              </w:rPr>
            </w:pPr>
            <w:r>
              <w:rPr>
                <w:rFonts w:eastAsia="仿宋_GB2312"/>
                <w:color w:val="000000"/>
                <w:kern w:val="0"/>
              </w:rPr>
              <w:t>18</w:t>
            </w:r>
          </w:p>
        </w:tc>
      </w:tr>
      <w:tr w14:paraId="47A9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4F62E65">
            <w:pPr>
              <w:widowControl/>
              <w:spacing w:line="240" w:lineRule="auto"/>
              <w:ind w:firstLine="0" w:firstLineChars="0"/>
              <w:jc w:val="center"/>
              <w:rPr>
                <w:rFonts w:eastAsia="仿宋_GB2312"/>
                <w:color w:val="000000"/>
                <w:kern w:val="0"/>
              </w:rPr>
            </w:pPr>
          </w:p>
        </w:tc>
        <w:tc>
          <w:tcPr>
            <w:tcW w:w="1290" w:type="pct"/>
            <w:vMerge w:val="continue"/>
            <w:vAlign w:val="center"/>
          </w:tcPr>
          <w:p w14:paraId="035EBC9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4750BBF">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79508F0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28AF36E">
            <w:pPr>
              <w:widowControl/>
              <w:spacing w:line="240" w:lineRule="auto"/>
              <w:ind w:firstLine="0" w:firstLineChars="0"/>
              <w:jc w:val="center"/>
              <w:rPr>
                <w:rFonts w:eastAsia="仿宋_GB2312"/>
                <w:color w:val="000000"/>
                <w:kern w:val="0"/>
              </w:rPr>
            </w:pPr>
            <w:r>
              <w:rPr>
                <w:rFonts w:eastAsia="仿宋_GB2312"/>
                <w:color w:val="000000"/>
                <w:kern w:val="0"/>
              </w:rPr>
              <w:t>44</w:t>
            </w:r>
          </w:p>
        </w:tc>
      </w:tr>
      <w:tr w14:paraId="55BB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D1FE21D">
            <w:pPr>
              <w:widowControl/>
              <w:spacing w:line="240" w:lineRule="auto"/>
              <w:ind w:firstLine="0" w:firstLineChars="0"/>
              <w:jc w:val="center"/>
              <w:rPr>
                <w:rFonts w:eastAsia="仿宋_GB2312"/>
                <w:color w:val="000000"/>
                <w:kern w:val="0"/>
              </w:rPr>
            </w:pPr>
          </w:p>
        </w:tc>
        <w:tc>
          <w:tcPr>
            <w:tcW w:w="1290" w:type="pct"/>
            <w:vMerge w:val="continue"/>
            <w:vAlign w:val="center"/>
          </w:tcPr>
          <w:p w14:paraId="5B32600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699EEAA">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4A65C39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D0DCE9A">
            <w:pPr>
              <w:widowControl/>
              <w:spacing w:line="240" w:lineRule="auto"/>
              <w:ind w:firstLine="0" w:firstLineChars="0"/>
              <w:jc w:val="center"/>
              <w:rPr>
                <w:rFonts w:eastAsia="仿宋_GB2312"/>
                <w:color w:val="000000"/>
                <w:kern w:val="0"/>
              </w:rPr>
            </w:pPr>
            <w:r>
              <w:rPr>
                <w:rFonts w:eastAsia="仿宋_GB2312"/>
                <w:color w:val="000000"/>
                <w:kern w:val="0"/>
              </w:rPr>
              <w:t>95</w:t>
            </w:r>
          </w:p>
        </w:tc>
      </w:tr>
      <w:tr w14:paraId="1A50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CEBA35F">
            <w:pPr>
              <w:widowControl/>
              <w:spacing w:line="240" w:lineRule="auto"/>
              <w:ind w:firstLine="0" w:firstLineChars="0"/>
              <w:jc w:val="center"/>
              <w:rPr>
                <w:rFonts w:eastAsia="仿宋_GB2312"/>
                <w:color w:val="000000"/>
                <w:kern w:val="0"/>
              </w:rPr>
            </w:pPr>
          </w:p>
        </w:tc>
        <w:tc>
          <w:tcPr>
            <w:tcW w:w="1290" w:type="pct"/>
            <w:vMerge w:val="continue"/>
            <w:vAlign w:val="center"/>
          </w:tcPr>
          <w:p w14:paraId="16E72617">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CAD0B22">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5590FBD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619E41C">
            <w:pPr>
              <w:widowControl/>
              <w:spacing w:line="240" w:lineRule="auto"/>
              <w:ind w:firstLine="0" w:firstLineChars="0"/>
              <w:jc w:val="center"/>
              <w:rPr>
                <w:rFonts w:eastAsia="仿宋_GB2312"/>
                <w:color w:val="000000"/>
                <w:kern w:val="0"/>
              </w:rPr>
            </w:pPr>
            <w:r>
              <w:rPr>
                <w:rFonts w:eastAsia="仿宋_GB2312"/>
                <w:color w:val="000000"/>
                <w:kern w:val="0"/>
              </w:rPr>
              <w:t>152</w:t>
            </w:r>
          </w:p>
        </w:tc>
      </w:tr>
      <w:tr w14:paraId="5644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2A27B65A">
            <w:pPr>
              <w:widowControl/>
              <w:spacing w:line="240" w:lineRule="auto"/>
              <w:ind w:firstLine="0" w:firstLineChars="0"/>
              <w:jc w:val="center"/>
              <w:rPr>
                <w:rFonts w:eastAsia="仿宋_GB2312"/>
                <w:color w:val="000000"/>
                <w:kern w:val="0"/>
              </w:rPr>
            </w:pPr>
            <w:r>
              <w:rPr>
                <w:rFonts w:eastAsia="仿宋_GB2312"/>
                <w:color w:val="000000"/>
                <w:kern w:val="0"/>
              </w:rPr>
              <w:t>52</w:t>
            </w:r>
          </w:p>
        </w:tc>
        <w:tc>
          <w:tcPr>
            <w:tcW w:w="1290" w:type="pct"/>
            <w:vMerge w:val="restart"/>
            <w:shd w:val="clear" w:color="auto" w:fill="auto"/>
            <w:vAlign w:val="center"/>
          </w:tcPr>
          <w:p w14:paraId="508B6519">
            <w:pPr>
              <w:widowControl/>
              <w:spacing w:line="240" w:lineRule="auto"/>
              <w:ind w:firstLine="0" w:firstLineChars="0"/>
              <w:jc w:val="center"/>
              <w:rPr>
                <w:rFonts w:eastAsia="仿宋_GB2312"/>
                <w:color w:val="000000"/>
                <w:kern w:val="0"/>
              </w:rPr>
            </w:pPr>
            <w:r>
              <w:rPr>
                <w:rFonts w:eastAsia="仿宋_GB2312"/>
                <w:color w:val="000000"/>
                <w:kern w:val="0"/>
              </w:rPr>
              <w:t>黄花风铃</w:t>
            </w:r>
          </w:p>
        </w:tc>
        <w:tc>
          <w:tcPr>
            <w:tcW w:w="1600" w:type="pct"/>
            <w:shd w:val="clear" w:color="auto" w:fill="auto"/>
            <w:vAlign w:val="center"/>
          </w:tcPr>
          <w:p w14:paraId="0EB25816">
            <w:pPr>
              <w:widowControl/>
              <w:spacing w:line="240" w:lineRule="auto"/>
              <w:ind w:firstLine="0" w:firstLineChars="0"/>
              <w:jc w:val="center"/>
              <w:rPr>
                <w:rFonts w:eastAsia="仿宋_GB2312"/>
                <w:color w:val="000000"/>
                <w:kern w:val="0"/>
              </w:rPr>
            </w:pPr>
            <w:r>
              <w:rPr>
                <w:rFonts w:eastAsia="仿宋_GB2312"/>
                <w:color w:val="000000"/>
                <w:kern w:val="0"/>
              </w:rPr>
              <w:t>胸径2.6-5厘米</w:t>
            </w:r>
          </w:p>
        </w:tc>
        <w:tc>
          <w:tcPr>
            <w:tcW w:w="539" w:type="pct"/>
            <w:shd w:val="clear" w:color="auto" w:fill="auto"/>
            <w:vAlign w:val="center"/>
          </w:tcPr>
          <w:p w14:paraId="6AE9FBF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D740082">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50A4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13E55CDB">
            <w:pPr>
              <w:widowControl/>
              <w:spacing w:line="240" w:lineRule="auto"/>
              <w:ind w:firstLine="0" w:firstLineChars="0"/>
              <w:jc w:val="center"/>
              <w:rPr>
                <w:rFonts w:eastAsia="仿宋_GB2312"/>
                <w:color w:val="000000"/>
                <w:kern w:val="0"/>
              </w:rPr>
            </w:pPr>
          </w:p>
        </w:tc>
        <w:tc>
          <w:tcPr>
            <w:tcW w:w="1290" w:type="pct"/>
            <w:vMerge w:val="continue"/>
            <w:vAlign w:val="center"/>
          </w:tcPr>
          <w:p w14:paraId="6127ED9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3D27DE4">
            <w:pPr>
              <w:widowControl/>
              <w:spacing w:line="240" w:lineRule="auto"/>
              <w:ind w:firstLine="0" w:firstLineChars="0"/>
              <w:jc w:val="center"/>
              <w:rPr>
                <w:rFonts w:eastAsia="仿宋_GB2312"/>
                <w:color w:val="000000"/>
                <w:kern w:val="0"/>
              </w:rPr>
            </w:pPr>
            <w:r>
              <w:rPr>
                <w:rFonts w:eastAsia="仿宋_GB2312"/>
                <w:color w:val="000000"/>
                <w:kern w:val="0"/>
              </w:rPr>
              <w:t>胸径5.1-10厘米</w:t>
            </w:r>
          </w:p>
        </w:tc>
        <w:tc>
          <w:tcPr>
            <w:tcW w:w="539" w:type="pct"/>
            <w:shd w:val="clear" w:color="auto" w:fill="auto"/>
            <w:vAlign w:val="center"/>
          </w:tcPr>
          <w:p w14:paraId="4D346AF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EF88F72">
            <w:pPr>
              <w:widowControl/>
              <w:spacing w:line="240" w:lineRule="auto"/>
              <w:ind w:firstLine="0" w:firstLineChars="0"/>
              <w:jc w:val="center"/>
              <w:rPr>
                <w:rFonts w:eastAsia="仿宋_GB2312"/>
                <w:color w:val="000000"/>
                <w:kern w:val="0"/>
              </w:rPr>
            </w:pPr>
            <w:r>
              <w:rPr>
                <w:rFonts w:eastAsia="仿宋_GB2312"/>
                <w:color w:val="000000"/>
                <w:kern w:val="0"/>
              </w:rPr>
              <w:t>26</w:t>
            </w:r>
          </w:p>
        </w:tc>
      </w:tr>
      <w:tr w14:paraId="6954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F16B0B7">
            <w:pPr>
              <w:widowControl/>
              <w:spacing w:line="240" w:lineRule="auto"/>
              <w:ind w:firstLine="0" w:firstLineChars="0"/>
              <w:jc w:val="center"/>
              <w:rPr>
                <w:rFonts w:eastAsia="仿宋_GB2312"/>
                <w:color w:val="000000"/>
                <w:kern w:val="0"/>
              </w:rPr>
            </w:pPr>
          </w:p>
        </w:tc>
        <w:tc>
          <w:tcPr>
            <w:tcW w:w="1290" w:type="pct"/>
            <w:vMerge w:val="continue"/>
            <w:vAlign w:val="center"/>
          </w:tcPr>
          <w:p w14:paraId="64863AE3">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0C8E1193">
            <w:pPr>
              <w:widowControl/>
              <w:spacing w:line="240" w:lineRule="auto"/>
              <w:ind w:firstLine="0" w:firstLineChars="0"/>
              <w:jc w:val="center"/>
              <w:rPr>
                <w:rFonts w:eastAsia="仿宋_GB2312"/>
                <w:color w:val="000000"/>
                <w:kern w:val="0"/>
              </w:rPr>
            </w:pPr>
            <w:r>
              <w:rPr>
                <w:rFonts w:eastAsia="仿宋_GB2312"/>
                <w:color w:val="000000"/>
                <w:kern w:val="0"/>
              </w:rPr>
              <w:t>胸径10.1-20厘米</w:t>
            </w:r>
          </w:p>
        </w:tc>
        <w:tc>
          <w:tcPr>
            <w:tcW w:w="539" w:type="pct"/>
            <w:shd w:val="clear" w:color="auto" w:fill="auto"/>
            <w:vAlign w:val="center"/>
          </w:tcPr>
          <w:p w14:paraId="4144F896">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E017793">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280A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B9A6835">
            <w:pPr>
              <w:widowControl/>
              <w:spacing w:line="240" w:lineRule="auto"/>
              <w:ind w:firstLine="0" w:firstLineChars="0"/>
              <w:jc w:val="center"/>
              <w:rPr>
                <w:rFonts w:eastAsia="仿宋_GB2312"/>
                <w:color w:val="000000"/>
                <w:kern w:val="0"/>
              </w:rPr>
            </w:pPr>
          </w:p>
        </w:tc>
        <w:tc>
          <w:tcPr>
            <w:tcW w:w="1290" w:type="pct"/>
            <w:vMerge w:val="continue"/>
            <w:vAlign w:val="center"/>
          </w:tcPr>
          <w:p w14:paraId="6D9CBFAC">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31722498">
            <w:pPr>
              <w:widowControl/>
              <w:spacing w:line="240" w:lineRule="auto"/>
              <w:ind w:firstLine="0" w:firstLineChars="0"/>
              <w:jc w:val="center"/>
              <w:rPr>
                <w:rFonts w:eastAsia="仿宋_GB2312"/>
                <w:color w:val="000000"/>
                <w:kern w:val="0"/>
              </w:rPr>
            </w:pPr>
            <w:r>
              <w:rPr>
                <w:rFonts w:eastAsia="仿宋_GB2312"/>
                <w:color w:val="000000"/>
                <w:kern w:val="0"/>
              </w:rPr>
              <w:t>胸径20.1-30厘米</w:t>
            </w:r>
          </w:p>
        </w:tc>
        <w:tc>
          <w:tcPr>
            <w:tcW w:w="539" w:type="pct"/>
            <w:shd w:val="clear" w:color="auto" w:fill="auto"/>
            <w:vAlign w:val="center"/>
          </w:tcPr>
          <w:p w14:paraId="02F29F7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0DCF75E">
            <w:pPr>
              <w:widowControl/>
              <w:spacing w:line="240" w:lineRule="auto"/>
              <w:ind w:firstLine="0" w:firstLineChars="0"/>
              <w:jc w:val="center"/>
              <w:rPr>
                <w:rFonts w:eastAsia="仿宋_GB2312"/>
                <w:color w:val="000000"/>
                <w:kern w:val="0"/>
              </w:rPr>
            </w:pPr>
            <w:r>
              <w:rPr>
                <w:rFonts w:eastAsia="仿宋_GB2312"/>
                <w:color w:val="000000"/>
                <w:kern w:val="0"/>
              </w:rPr>
              <w:t>80</w:t>
            </w:r>
          </w:p>
        </w:tc>
      </w:tr>
      <w:tr w14:paraId="3ECA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BE15980">
            <w:pPr>
              <w:widowControl/>
              <w:spacing w:line="240" w:lineRule="auto"/>
              <w:ind w:firstLine="0" w:firstLineChars="0"/>
              <w:jc w:val="center"/>
              <w:rPr>
                <w:rFonts w:eastAsia="仿宋_GB2312"/>
                <w:color w:val="000000"/>
                <w:kern w:val="0"/>
              </w:rPr>
            </w:pPr>
          </w:p>
        </w:tc>
        <w:tc>
          <w:tcPr>
            <w:tcW w:w="1290" w:type="pct"/>
            <w:vMerge w:val="continue"/>
            <w:vAlign w:val="center"/>
          </w:tcPr>
          <w:p w14:paraId="4F3356F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F9C4F44">
            <w:pPr>
              <w:widowControl/>
              <w:spacing w:line="240" w:lineRule="auto"/>
              <w:ind w:firstLine="0" w:firstLineChars="0"/>
              <w:jc w:val="center"/>
              <w:rPr>
                <w:rFonts w:eastAsia="仿宋_GB2312"/>
                <w:color w:val="000000"/>
                <w:kern w:val="0"/>
              </w:rPr>
            </w:pPr>
            <w:r>
              <w:rPr>
                <w:rFonts w:eastAsia="仿宋_GB2312"/>
                <w:color w:val="000000"/>
                <w:kern w:val="0"/>
              </w:rPr>
              <w:t>胸径30.1厘米以上</w:t>
            </w:r>
          </w:p>
        </w:tc>
        <w:tc>
          <w:tcPr>
            <w:tcW w:w="539" w:type="pct"/>
            <w:shd w:val="clear" w:color="auto" w:fill="auto"/>
            <w:vAlign w:val="center"/>
          </w:tcPr>
          <w:p w14:paraId="2A99E87A">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D786510">
            <w:pPr>
              <w:widowControl/>
              <w:spacing w:line="240" w:lineRule="auto"/>
              <w:ind w:firstLine="0" w:firstLineChars="0"/>
              <w:jc w:val="center"/>
              <w:rPr>
                <w:rFonts w:eastAsia="仿宋_GB2312"/>
                <w:color w:val="000000"/>
                <w:kern w:val="0"/>
              </w:rPr>
            </w:pPr>
            <w:r>
              <w:rPr>
                <w:rFonts w:eastAsia="仿宋_GB2312"/>
                <w:color w:val="000000"/>
                <w:kern w:val="0"/>
              </w:rPr>
              <w:t>160</w:t>
            </w:r>
          </w:p>
        </w:tc>
      </w:tr>
      <w:tr w14:paraId="43B6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66A30BA6">
            <w:pPr>
              <w:widowControl/>
              <w:spacing w:line="240" w:lineRule="auto"/>
              <w:ind w:firstLine="0" w:firstLineChars="0"/>
              <w:jc w:val="center"/>
              <w:rPr>
                <w:rFonts w:eastAsia="仿宋_GB2312"/>
                <w:color w:val="000000"/>
                <w:kern w:val="0"/>
              </w:rPr>
            </w:pPr>
            <w:r>
              <w:rPr>
                <w:rFonts w:eastAsia="仿宋_GB2312"/>
                <w:color w:val="000000"/>
                <w:kern w:val="0"/>
              </w:rPr>
              <w:t>53</w:t>
            </w:r>
          </w:p>
        </w:tc>
        <w:tc>
          <w:tcPr>
            <w:tcW w:w="1290" w:type="pct"/>
            <w:vMerge w:val="restart"/>
            <w:shd w:val="clear" w:color="auto" w:fill="auto"/>
            <w:vAlign w:val="center"/>
          </w:tcPr>
          <w:p w14:paraId="1802C85B">
            <w:pPr>
              <w:widowControl/>
              <w:spacing w:line="240" w:lineRule="auto"/>
              <w:ind w:firstLine="0" w:firstLineChars="0"/>
              <w:jc w:val="center"/>
              <w:rPr>
                <w:rFonts w:eastAsia="仿宋_GB2312"/>
                <w:color w:val="000000"/>
                <w:kern w:val="0"/>
              </w:rPr>
            </w:pPr>
            <w:r>
              <w:rPr>
                <w:rFonts w:eastAsia="仿宋_GB2312"/>
                <w:color w:val="000000"/>
                <w:kern w:val="0"/>
              </w:rPr>
              <w:t>红叶石楠</w:t>
            </w:r>
          </w:p>
        </w:tc>
        <w:tc>
          <w:tcPr>
            <w:tcW w:w="1600" w:type="pct"/>
            <w:shd w:val="clear" w:color="auto" w:fill="auto"/>
            <w:vAlign w:val="center"/>
          </w:tcPr>
          <w:p w14:paraId="3DCD17DC">
            <w:pPr>
              <w:widowControl/>
              <w:spacing w:line="240" w:lineRule="auto"/>
              <w:ind w:firstLine="0" w:firstLineChars="0"/>
              <w:jc w:val="center"/>
              <w:rPr>
                <w:rFonts w:eastAsia="仿宋_GB2312"/>
                <w:color w:val="000000"/>
                <w:kern w:val="0"/>
              </w:rPr>
            </w:pPr>
            <w:r>
              <w:rPr>
                <w:rFonts w:eastAsia="仿宋_GB2312"/>
                <w:color w:val="000000"/>
                <w:kern w:val="0"/>
              </w:rPr>
              <w:t>胸径1-2厘米</w:t>
            </w:r>
          </w:p>
        </w:tc>
        <w:tc>
          <w:tcPr>
            <w:tcW w:w="539" w:type="pct"/>
            <w:shd w:val="clear" w:color="auto" w:fill="auto"/>
            <w:vAlign w:val="center"/>
          </w:tcPr>
          <w:p w14:paraId="001933B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61E25A7C">
            <w:pPr>
              <w:widowControl/>
              <w:spacing w:line="240" w:lineRule="auto"/>
              <w:ind w:firstLine="0" w:firstLineChars="0"/>
              <w:jc w:val="center"/>
              <w:rPr>
                <w:rFonts w:eastAsia="仿宋_GB2312"/>
                <w:color w:val="000000"/>
                <w:kern w:val="0"/>
              </w:rPr>
            </w:pPr>
            <w:r>
              <w:rPr>
                <w:rFonts w:eastAsia="仿宋_GB2312"/>
                <w:color w:val="000000"/>
                <w:kern w:val="0"/>
              </w:rPr>
              <w:t>15</w:t>
            </w:r>
          </w:p>
        </w:tc>
      </w:tr>
      <w:tr w14:paraId="3E5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3D15A3E7">
            <w:pPr>
              <w:widowControl/>
              <w:spacing w:line="240" w:lineRule="auto"/>
              <w:ind w:firstLine="0" w:firstLineChars="0"/>
              <w:jc w:val="center"/>
              <w:rPr>
                <w:rFonts w:eastAsia="仿宋_GB2312"/>
                <w:color w:val="000000"/>
                <w:kern w:val="0"/>
              </w:rPr>
            </w:pPr>
          </w:p>
        </w:tc>
        <w:tc>
          <w:tcPr>
            <w:tcW w:w="1290" w:type="pct"/>
            <w:vMerge w:val="continue"/>
            <w:vAlign w:val="center"/>
          </w:tcPr>
          <w:p w14:paraId="023DB4AE">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14492FEF">
            <w:pPr>
              <w:widowControl/>
              <w:spacing w:line="240" w:lineRule="auto"/>
              <w:ind w:firstLine="0" w:firstLineChars="0"/>
              <w:jc w:val="center"/>
              <w:rPr>
                <w:rFonts w:eastAsia="仿宋_GB2312"/>
                <w:color w:val="000000"/>
                <w:kern w:val="0"/>
              </w:rPr>
            </w:pPr>
            <w:r>
              <w:rPr>
                <w:rFonts w:eastAsia="仿宋_GB2312"/>
                <w:color w:val="000000"/>
                <w:kern w:val="0"/>
              </w:rPr>
              <w:t>胸径2.1-4厘米</w:t>
            </w:r>
          </w:p>
        </w:tc>
        <w:tc>
          <w:tcPr>
            <w:tcW w:w="539" w:type="pct"/>
            <w:shd w:val="clear" w:color="auto" w:fill="auto"/>
            <w:vAlign w:val="center"/>
          </w:tcPr>
          <w:p w14:paraId="56C0AA8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85C0C69">
            <w:pPr>
              <w:widowControl/>
              <w:spacing w:line="240" w:lineRule="auto"/>
              <w:ind w:firstLine="0" w:firstLineChars="0"/>
              <w:jc w:val="center"/>
              <w:rPr>
                <w:rFonts w:eastAsia="仿宋_GB2312"/>
                <w:color w:val="000000"/>
                <w:kern w:val="0"/>
              </w:rPr>
            </w:pPr>
            <w:r>
              <w:rPr>
                <w:rFonts w:eastAsia="仿宋_GB2312"/>
                <w:color w:val="000000"/>
                <w:kern w:val="0"/>
              </w:rPr>
              <w:t>25</w:t>
            </w:r>
          </w:p>
        </w:tc>
      </w:tr>
      <w:tr w14:paraId="62A6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5CA8D8A6">
            <w:pPr>
              <w:widowControl/>
              <w:spacing w:line="240" w:lineRule="auto"/>
              <w:ind w:firstLine="0" w:firstLineChars="0"/>
              <w:jc w:val="center"/>
              <w:rPr>
                <w:rFonts w:eastAsia="仿宋_GB2312"/>
                <w:color w:val="000000"/>
                <w:kern w:val="0"/>
              </w:rPr>
            </w:pPr>
          </w:p>
        </w:tc>
        <w:tc>
          <w:tcPr>
            <w:tcW w:w="1290" w:type="pct"/>
            <w:vMerge w:val="continue"/>
            <w:vAlign w:val="center"/>
          </w:tcPr>
          <w:p w14:paraId="548C33A4">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21A60487">
            <w:pPr>
              <w:widowControl/>
              <w:spacing w:line="240" w:lineRule="auto"/>
              <w:ind w:firstLine="0" w:firstLineChars="0"/>
              <w:jc w:val="center"/>
              <w:rPr>
                <w:rFonts w:eastAsia="仿宋_GB2312"/>
                <w:color w:val="000000"/>
                <w:kern w:val="0"/>
              </w:rPr>
            </w:pPr>
            <w:r>
              <w:rPr>
                <w:rFonts w:eastAsia="仿宋_GB2312"/>
                <w:color w:val="000000"/>
                <w:kern w:val="0"/>
              </w:rPr>
              <w:t>胸径4.1-6厘米</w:t>
            </w:r>
          </w:p>
        </w:tc>
        <w:tc>
          <w:tcPr>
            <w:tcW w:w="539" w:type="pct"/>
            <w:shd w:val="clear" w:color="auto" w:fill="auto"/>
            <w:vAlign w:val="center"/>
          </w:tcPr>
          <w:p w14:paraId="790882BC">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68C6261">
            <w:pPr>
              <w:widowControl/>
              <w:spacing w:line="240" w:lineRule="auto"/>
              <w:ind w:firstLine="0" w:firstLineChars="0"/>
              <w:jc w:val="center"/>
              <w:rPr>
                <w:rFonts w:eastAsia="仿宋_GB2312"/>
                <w:color w:val="000000"/>
                <w:kern w:val="0"/>
              </w:rPr>
            </w:pPr>
            <w:r>
              <w:rPr>
                <w:rFonts w:eastAsia="仿宋_GB2312"/>
                <w:color w:val="000000"/>
                <w:kern w:val="0"/>
              </w:rPr>
              <w:t>42</w:t>
            </w:r>
          </w:p>
        </w:tc>
      </w:tr>
      <w:tr w14:paraId="2B49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3AA989B3">
            <w:pPr>
              <w:widowControl/>
              <w:spacing w:line="240" w:lineRule="auto"/>
              <w:ind w:firstLine="0" w:firstLineChars="0"/>
              <w:jc w:val="center"/>
              <w:rPr>
                <w:rFonts w:hint="eastAsia" w:eastAsia="仿宋_GB2312"/>
                <w:color w:val="000000"/>
                <w:kern w:val="0"/>
              </w:rPr>
            </w:pPr>
            <w:r>
              <w:rPr>
                <w:rFonts w:eastAsia="仿宋_GB2312"/>
                <w:color w:val="000000"/>
                <w:kern w:val="0"/>
              </w:rPr>
              <w:t>5</w:t>
            </w:r>
            <w:r>
              <w:rPr>
                <w:rFonts w:hint="eastAsia" w:eastAsia="仿宋_GB2312"/>
                <w:color w:val="000000"/>
                <w:kern w:val="0"/>
              </w:rPr>
              <w:t>4</w:t>
            </w:r>
          </w:p>
        </w:tc>
        <w:tc>
          <w:tcPr>
            <w:tcW w:w="1290" w:type="pct"/>
            <w:vMerge w:val="restart"/>
            <w:shd w:val="clear" w:color="auto" w:fill="auto"/>
            <w:noWrap/>
            <w:vAlign w:val="center"/>
          </w:tcPr>
          <w:p w14:paraId="15146DE6">
            <w:pPr>
              <w:widowControl/>
              <w:spacing w:line="240" w:lineRule="auto"/>
              <w:ind w:firstLine="0" w:firstLineChars="0"/>
              <w:jc w:val="center"/>
              <w:rPr>
                <w:rFonts w:eastAsia="仿宋_GB2312"/>
                <w:color w:val="000000"/>
                <w:kern w:val="0"/>
              </w:rPr>
            </w:pPr>
            <w:r>
              <w:rPr>
                <w:rFonts w:eastAsia="仿宋_GB2312"/>
                <w:color w:val="000000"/>
                <w:kern w:val="0"/>
              </w:rPr>
              <w:t>香椿（春烟树）</w:t>
            </w:r>
          </w:p>
        </w:tc>
        <w:tc>
          <w:tcPr>
            <w:tcW w:w="1600" w:type="pct"/>
            <w:shd w:val="clear" w:color="auto" w:fill="auto"/>
            <w:vAlign w:val="center"/>
          </w:tcPr>
          <w:p w14:paraId="4BC8CA2D">
            <w:pPr>
              <w:widowControl/>
              <w:spacing w:line="240" w:lineRule="auto"/>
              <w:ind w:firstLine="0" w:firstLineChars="0"/>
              <w:jc w:val="center"/>
              <w:rPr>
                <w:rFonts w:eastAsia="仿宋_GB2312"/>
                <w:color w:val="000000"/>
                <w:kern w:val="0"/>
              </w:rPr>
            </w:pPr>
            <w:r>
              <w:rPr>
                <w:rFonts w:eastAsia="仿宋_GB2312"/>
                <w:color w:val="000000"/>
                <w:kern w:val="0"/>
              </w:rPr>
              <w:t>胸径1-2</w:t>
            </w:r>
            <w:r>
              <w:rPr>
                <w:rFonts w:hint="eastAsia" w:eastAsia="仿宋_GB2312"/>
                <w:color w:val="000000"/>
                <w:kern w:val="0"/>
              </w:rPr>
              <w:t>厘米</w:t>
            </w:r>
          </w:p>
        </w:tc>
        <w:tc>
          <w:tcPr>
            <w:tcW w:w="539" w:type="pct"/>
            <w:shd w:val="clear" w:color="auto" w:fill="auto"/>
            <w:vAlign w:val="center"/>
          </w:tcPr>
          <w:p w14:paraId="7100EDF8">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4BB64A30">
            <w:pPr>
              <w:widowControl/>
              <w:spacing w:line="240" w:lineRule="auto"/>
              <w:ind w:firstLine="0" w:firstLineChars="0"/>
              <w:jc w:val="center"/>
              <w:rPr>
                <w:rFonts w:eastAsia="仿宋_GB2312"/>
                <w:color w:val="000000"/>
                <w:kern w:val="0"/>
              </w:rPr>
            </w:pPr>
            <w:r>
              <w:rPr>
                <w:rFonts w:eastAsia="仿宋_GB2312"/>
                <w:color w:val="000000"/>
                <w:kern w:val="0"/>
              </w:rPr>
              <w:t>10</w:t>
            </w:r>
          </w:p>
        </w:tc>
      </w:tr>
      <w:tr w14:paraId="155F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2AA36D5C">
            <w:pPr>
              <w:widowControl/>
              <w:spacing w:line="240" w:lineRule="auto"/>
              <w:ind w:firstLine="0" w:firstLineChars="0"/>
              <w:jc w:val="center"/>
              <w:rPr>
                <w:rFonts w:eastAsia="仿宋_GB2312"/>
                <w:color w:val="000000"/>
                <w:kern w:val="0"/>
              </w:rPr>
            </w:pPr>
          </w:p>
        </w:tc>
        <w:tc>
          <w:tcPr>
            <w:tcW w:w="1290" w:type="pct"/>
            <w:vMerge w:val="continue"/>
            <w:vAlign w:val="center"/>
          </w:tcPr>
          <w:p w14:paraId="5AA728A1">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9CE89E5">
            <w:pPr>
              <w:widowControl/>
              <w:spacing w:line="240" w:lineRule="auto"/>
              <w:ind w:firstLine="0" w:firstLineChars="0"/>
              <w:jc w:val="center"/>
              <w:rPr>
                <w:rFonts w:eastAsia="仿宋_GB2312"/>
                <w:color w:val="000000"/>
                <w:kern w:val="0"/>
              </w:rPr>
            </w:pPr>
            <w:r>
              <w:rPr>
                <w:rFonts w:eastAsia="仿宋_GB2312"/>
                <w:color w:val="000000"/>
                <w:kern w:val="0"/>
              </w:rPr>
              <w:t>胸径2.1-4</w:t>
            </w:r>
            <w:r>
              <w:rPr>
                <w:rFonts w:hint="eastAsia" w:eastAsia="仿宋_GB2312"/>
                <w:color w:val="000000"/>
                <w:kern w:val="0"/>
              </w:rPr>
              <w:t>厘米</w:t>
            </w:r>
          </w:p>
        </w:tc>
        <w:tc>
          <w:tcPr>
            <w:tcW w:w="539" w:type="pct"/>
            <w:shd w:val="clear" w:color="auto" w:fill="auto"/>
            <w:vAlign w:val="center"/>
          </w:tcPr>
          <w:p w14:paraId="638CF520">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1A4ABC9">
            <w:pPr>
              <w:widowControl/>
              <w:spacing w:line="240" w:lineRule="auto"/>
              <w:ind w:firstLine="0" w:firstLineChars="0"/>
              <w:jc w:val="center"/>
              <w:rPr>
                <w:rFonts w:eastAsia="仿宋_GB2312"/>
                <w:color w:val="000000"/>
                <w:kern w:val="0"/>
              </w:rPr>
            </w:pPr>
            <w:r>
              <w:rPr>
                <w:rFonts w:eastAsia="仿宋_GB2312"/>
                <w:color w:val="000000"/>
                <w:kern w:val="0"/>
              </w:rPr>
              <w:t>24</w:t>
            </w:r>
          </w:p>
        </w:tc>
      </w:tr>
      <w:tr w14:paraId="5AFB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restart"/>
            <w:shd w:val="clear" w:color="auto" w:fill="auto"/>
            <w:noWrap/>
            <w:vAlign w:val="center"/>
          </w:tcPr>
          <w:p w14:paraId="7A51798B">
            <w:pPr>
              <w:widowControl/>
              <w:spacing w:line="240" w:lineRule="auto"/>
              <w:ind w:firstLine="0" w:firstLineChars="0"/>
              <w:jc w:val="center"/>
              <w:rPr>
                <w:rFonts w:hint="eastAsia" w:eastAsia="仿宋_GB2312"/>
                <w:color w:val="000000"/>
                <w:kern w:val="0"/>
              </w:rPr>
            </w:pPr>
            <w:r>
              <w:rPr>
                <w:rFonts w:eastAsia="仿宋_GB2312"/>
                <w:color w:val="000000"/>
                <w:kern w:val="0"/>
              </w:rPr>
              <w:t>5</w:t>
            </w:r>
            <w:r>
              <w:rPr>
                <w:rFonts w:hint="eastAsia" w:eastAsia="仿宋_GB2312"/>
                <w:color w:val="000000"/>
                <w:kern w:val="0"/>
              </w:rPr>
              <w:t>5</w:t>
            </w:r>
          </w:p>
        </w:tc>
        <w:tc>
          <w:tcPr>
            <w:tcW w:w="1290" w:type="pct"/>
            <w:vMerge w:val="restart"/>
            <w:shd w:val="clear" w:color="auto" w:fill="auto"/>
            <w:vAlign w:val="center"/>
          </w:tcPr>
          <w:p w14:paraId="22B0B253">
            <w:pPr>
              <w:widowControl/>
              <w:spacing w:line="240" w:lineRule="auto"/>
              <w:ind w:firstLine="0" w:firstLineChars="0"/>
              <w:jc w:val="center"/>
              <w:rPr>
                <w:rFonts w:eastAsia="仿宋_GB2312"/>
                <w:color w:val="000000"/>
                <w:kern w:val="0"/>
              </w:rPr>
            </w:pPr>
            <w:r>
              <w:rPr>
                <w:rFonts w:eastAsia="仿宋_GB2312"/>
                <w:color w:val="000000"/>
                <w:kern w:val="0"/>
              </w:rPr>
              <w:t>山楂</w:t>
            </w:r>
          </w:p>
        </w:tc>
        <w:tc>
          <w:tcPr>
            <w:tcW w:w="1600" w:type="pct"/>
            <w:shd w:val="clear" w:color="auto" w:fill="auto"/>
            <w:vAlign w:val="center"/>
          </w:tcPr>
          <w:p w14:paraId="6FB5D21F">
            <w:pPr>
              <w:widowControl/>
              <w:spacing w:line="240" w:lineRule="auto"/>
              <w:ind w:firstLine="0" w:firstLineChars="0"/>
              <w:jc w:val="center"/>
              <w:rPr>
                <w:rFonts w:eastAsia="仿宋_GB2312"/>
                <w:color w:val="000000"/>
                <w:kern w:val="0"/>
              </w:rPr>
            </w:pPr>
            <w:r>
              <w:rPr>
                <w:rFonts w:eastAsia="仿宋_GB2312"/>
                <w:color w:val="000000"/>
                <w:kern w:val="0"/>
              </w:rPr>
              <w:t>实生苗</w:t>
            </w:r>
          </w:p>
        </w:tc>
        <w:tc>
          <w:tcPr>
            <w:tcW w:w="539" w:type="pct"/>
            <w:shd w:val="clear" w:color="auto" w:fill="auto"/>
            <w:vAlign w:val="center"/>
          </w:tcPr>
          <w:p w14:paraId="2D4AE367">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2D02AEE0">
            <w:pPr>
              <w:widowControl/>
              <w:spacing w:line="240" w:lineRule="auto"/>
              <w:ind w:firstLine="0" w:firstLineChars="0"/>
              <w:jc w:val="center"/>
              <w:rPr>
                <w:rFonts w:eastAsia="仿宋_GB2312"/>
                <w:color w:val="000000"/>
                <w:kern w:val="0"/>
              </w:rPr>
            </w:pPr>
            <w:r>
              <w:rPr>
                <w:rFonts w:eastAsia="仿宋_GB2312"/>
                <w:color w:val="000000"/>
                <w:kern w:val="0"/>
              </w:rPr>
              <w:t>2</w:t>
            </w:r>
          </w:p>
        </w:tc>
      </w:tr>
      <w:tr w14:paraId="345F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05C4411">
            <w:pPr>
              <w:widowControl/>
              <w:spacing w:line="240" w:lineRule="auto"/>
              <w:ind w:firstLine="0" w:firstLineChars="0"/>
              <w:jc w:val="center"/>
              <w:rPr>
                <w:rFonts w:eastAsia="仿宋_GB2312"/>
                <w:color w:val="000000"/>
                <w:kern w:val="0"/>
              </w:rPr>
            </w:pPr>
          </w:p>
        </w:tc>
        <w:tc>
          <w:tcPr>
            <w:tcW w:w="1290" w:type="pct"/>
            <w:vMerge w:val="continue"/>
            <w:vAlign w:val="center"/>
          </w:tcPr>
          <w:p w14:paraId="6EABDDD8">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26AA4F9">
            <w:pPr>
              <w:widowControl/>
              <w:spacing w:line="240" w:lineRule="auto"/>
              <w:ind w:firstLine="0" w:firstLineChars="0"/>
              <w:jc w:val="center"/>
              <w:rPr>
                <w:rFonts w:eastAsia="仿宋_GB2312"/>
                <w:color w:val="000000"/>
                <w:kern w:val="0"/>
              </w:rPr>
            </w:pPr>
            <w:r>
              <w:rPr>
                <w:rFonts w:eastAsia="仿宋_GB2312"/>
                <w:color w:val="000000"/>
                <w:kern w:val="0"/>
              </w:rPr>
              <w:t>嫁接苗</w:t>
            </w:r>
          </w:p>
        </w:tc>
        <w:tc>
          <w:tcPr>
            <w:tcW w:w="539" w:type="pct"/>
            <w:shd w:val="clear" w:color="auto" w:fill="auto"/>
            <w:vAlign w:val="center"/>
          </w:tcPr>
          <w:p w14:paraId="6047D645">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3EF411E6">
            <w:pPr>
              <w:widowControl/>
              <w:spacing w:line="240" w:lineRule="auto"/>
              <w:ind w:firstLine="0" w:firstLineChars="0"/>
              <w:jc w:val="center"/>
              <w:rPr>
                <w:rFonts w:eastAsia="仿宋_GB2312"/>
                <w:color w:val="000000"/>
                <w:kern w:val="0"/>
              </w:rPr>
            </w:pPr>
            <w:r>
              <w:rPr>
                <w:rFonts w:eastAsia="仿宋_GB2312"/>
                <w:color w:val="000000"/>
                <w:kern w:val="0"/>
              </w:rPr>
              <w:t>6</w:t>
            </w:r>
          </w:p>
        </w:tc>
      </w:tr>
      <w:tr w14:paraId="30D1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C4793F8">
            <w:pPr>
              <w:widowControl/>
              <w:spacing w:line="240" w:lineRule="auto"/>
              <w:ind w:firstLine="0" w:firstLineChars="0"/>
              <w:jc w:val="center"/>
              <w:rPr>
                <w:rFonts w:eastAsia="仿宋_GB2312"/>
                <w:color w:val="000000"/>
                <w:kern w:val="0"/>
              </w:rPr>
            </w:pPr>
          </w:p>
        </w:tc>
        <w:tc>
          <w:tcPr>
            <w:tcW w:w="1290" w:type="pct"/>
            <w:vMerge w:val="continue"/>
            <w:vAlign w:val="center"/>
          </w:tcPr>
          <w:p w14:paraId="710474D2">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5302936D">
            <w:pPr>
              <w:widowControl/>
              <w:spacing w:line="240" w:lineRule="auto"/>
              <w:ind w:firstLine="0" w:firstLineChars="0"/>
              <w:jc w:val="center"/>
              <w:rPr>
                <w:rFonts w:eastAsia="仿宋_GB2312"/>
                <w:color w:val="000000"/>
                <w:kern w:val="0"/>
              </w:rPr>
            </w:pPr>
            <w:r>
              <w:rPr>
                <w:rFonts w:eastAsia="仿宋_GB2312"/>
                <w:color w:val="000000"/>
                <w:kern w:val="0"/>
              </w:rPr>
              <w:t>1年树龄</w:t>
            </w:r>
          </w:p>
        </w:tc>
        <w:tc>
          <w:tcPr>
            <w:tcW w:w="539" w:type="pct"/>
            <w:shd w:val="clear" w:color="auto" w:fill="auto"/>
            <w:vAlign w:val="center"/>
          </w:tcPr>
          <w:p w14:paraId="24DE8F3F">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92A24C7">
            <w:pPr>
              <w:widowControl/>
              <w:spacing w:line="240" w:lineRule="auto"/>
              <w:ind w:firstLine="0" w:firstLineChars="0"/>
              <w:jc w:val="center"/>
              <w:rPr>
                <w:rFonts w:eastAsia="仿宋_GB2312"/>
                <w:color w:val="000000"/>
                <w:kern w:val="0"/>
              </w:rPr>
            </w:pPr>
            <w:r>
              <w:rPr>
                <w:rFonts w:eastAsia="仿宋_GB2312"/>
                <w:color w:val="000000"/>
                <w:kern w:val="0"/>
              </w:rPr>
              <w:t>60</w:t>
            </w:r>
          </w:p>
        </w:tc>
      </w:tr>
      <w:tr w14:paraId="2A61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75BF9852">
            <w:pPr>
              <w:widowControl/>
              <w:spacing w:line="240" w:lineRule="auto"/>
              <w:ind w:firstLine="0" w:firstLineChars="0"/>
              <w:jc w:val="center"/>
              <w:rPr>
                <w:rFonts w:eastAsia="仿宋_GB2312"/>
                <w:color w:val="000000"/>
                <w:kern w:val="0"/>
              </w:rPr>
            </w:pPr>
          </w:p>
        </w:tc>
        <w:tc>
          <w:tcPr>
            <w:tcW w:w="1290" w:type="pct"/>
            <w:vMerge w:val="continue"/>
            <w:vAlign w:val="center"/>
          </w:tcPr>
          <w:p w14:paraId="52436CB6">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7FAE63BF">
            <w:pPr>
              <w:widowControl/>
              <w:spacing w:line="240" w:lineRule="auto"/>
              <w:ind w:firstLine="0" w:firstLineChars="0"/>
              <w:jc w:val="center"/>
              <w:rPr>
                <w:rFonts w:eastAsia="仿宋_GB2312"/>
                <w:color w:val="000000"/>
                <w:kern w:val="0"/>
              </w:rPr>
            </w:pPr>
            <w:r>
              <w:rPr>
                <w:rFonts w:eastAsia="仿宋_GB2312"/>
                <w:color w:val="000000"/>
                <w:kern w:val="0"/>
              </w:rPr>
              <w:t>2年树龄</w:t>
            </w:r>
          </w:p>
        </w:tc>
        <w:tc>
          <w:tcPr>
            <w:tcW w:w="539" w:type="pct"/>
            <w:shd w:val="clear" w:color="auto" w:fill="auto"/>
            <w:vAlign w:val="center"/>
          </w:tcPr>
          <w:p w14:paraId="60358A39">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0104A605">
            <w:pPr>
              <w:widowControl/>
              <w:spacing w:line="240" w:lineRule="auto"/>
              <w:ind w:firstLine="0" w:firstLineChars="0"/>
              <w:jc w:val="center"/>
              <w:rPr>
                <w:rFonts w:eastAsia="仿宋_GB2312"/>
                <w:color w:val="000000"/>
                <w:kern w:val="0"/>
              </w:rPr>
            </w:pPr>
            <w:r>
              <w:rPr>
                <w:rFonts w:eastAsia="仿宋_GB2312"/>
                <w:color w:val="000000"/>
                <w:kern w:val="0"/>
              </w:rPr>
              <w:t>120</w:t>
            </w:r>
          </w:p>
        </w:tc>
      </w:tr>
      <w:tr w14:paraId="5D2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03B146E1">
            <w:pPr>
              <w:widowControl/>
              <w:spacing w:line="240" w:lineRule="auto"/>
              <w:ind w:firstLine="0" w:firstLineChars="0"/>
              <w:jc w:val="center"/>
              <w:rPr>
                <w:rFonts w:eastAsia="仿宋_GB2312"/>
                <w:color w:val="000000"/>
                <w:kern w:val="0"/>
              </w:rPr>
            </w:pPr>
          </w:p>
        </w:tc>
        <w:tc>
          <w:tcPr>
            <w:tcW w:w="1290" w:type="pct"/>
            <w:vMerge w:val="continue"/>
            <w:vAlign w:val="center"/>
          </w:tcPr>
          <w:p w14:paraId="42F8DCFF">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60430E1F">
            <w:pPr>
              <w:widowControl/>
              <w:spacing w:line="240" w:lineRule="auto"/>
              <w:ind w:firstLine="0" w:firstLineChars="0"/>
              <w:jc w:val="center"/>
              <w:rPr>
                <w:rFonts w:eastAsia="仿宋_GB2312"/>
                <w:color w:val="000000"/>
                <w:kern w:val="0"/>
              </w:rPr>
            </w:pPr>
            <w:r>
              <w:rPr>
                <w:rFonts w:eastAsia="仿宋_GB2312"/>
                <w:color w:val="000000"/>
                <w:kern w:val="0"/>
              </w:rPr>
              <w:t>3年树龄</w:t>
            </w:r>
          </w:p>
        </w:tc>
        <w:tc>
          <w:tcPr>
            <w:tcW w:w="539" w:type="pct"/>
            <w:shd w:val="clear" w:color="auto" w:fill="auto"/>
            <w:vAlign w:val="center"/>
          </w:tcPr>
          <w:p w14:paraId="07819794">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11A0B3DA">
            <w:pPr>
              <w:widowControl/>
              <w:spacing w:line="240" w:lineRule="auto"/>
              <w:ind w:firstLine="0" w:firstLineChars="0"/>
              <w:jc w:val="center"/>
              <w:rPr>
                <w:rFonts w:eastAsia="仿宋_GB2312"/>
                <w:color w:val="000000"/>
                <w:kern w:val="0"/>
              </w:rPr>
            </w:pPr>
            <w:r>
              <w:rPr>
                <w:rFonts w:eastAsia="仿宋_GB2312"/>
                <w:color w:val="000000"/>
                <w:kern w:val="0"/>
              </w:rPr>
              <w:t>200</w:t>
            </w:r>
          </w:p>
        </w:tc>
      </w:tr>
      <w:tr w14:paraId="1C5B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5" w:type="pct"/>
            <w:vMerge w:val="continue"/>
            <w:vAlign w:val="center"/>
          </w:tcPr>
          <w:p w14:paraId="4175CBCD">
            <w:pPr>
              <w:widowControl/>
              <w:spacing w:line="240" w:lineRule="auto"/>
              <w:ind w:firstLine="0" w:firstLineChars="0"/>
              <w:jc w:val="center"/>
              <w:rPr>
                <w:rFonts w:eastAsia="仿宋_GB2312"/>
                <w:color w:val="000000"/>
                <w:kern w:val="0"/>
              </w:rPr>
            </w:pPr>
          </w:p>
        </w:tc>
        <w:tc>
          <w:tcPr>
            <w:tcW w:w="1290" w:type="pct"/>
            <w:vMerge w:val="continue"/>
            <w:vAlign w:val="center"/>
          </w:tcPr>
          <w:p w14:paraId="5F18421A">
            <w:pPr>
              <w:widowControl/>
              <w:spacing w:line="240" w:lineRule="auto"/>
              <w:ind w:firstLine="0" w:firstLineChars="0"/>
              <w:jc w:val="center"/>
              <w:rPr>
                <w:rFonts w:eastAsia="仿宋_GB2312"/>
                <w:color w:val="000000"/>
                <w:kern w:val="0"/>
              </w:rPr>
            </w:pPr>
          </w:p>
        </w:tc>
        <w:tc>
          <w:tcPr>
            <w:tcW w:w="1600" w:type="pct"/>
            <w:shd w:val="clear" w:color="auto" w:fill="auto"/>
            <w:vAlign w:val="center"/>
          </w:tcPr>
          <w:p w14:paraId="40ACB5FD">
            <w:pPr>
              <w:widowControl/>
              <w:spacing w:line="240" w:lineRule="auto"/>
              <w:ind w:firstLine="0" w:firstLineChars="0"/>
              <w:jc w:val="center"/>
              <w:rPr>
                <w:rFonts w:eastAsia="仿宋_GB2312"/>
                <w:color w:val="000000"/>
                <w:kern w:val="0"/>
              </w:rPr>
            </w:pPr>
            <w:r>
              <w:rPr>
                <w:rFonts w:eastAsia="仿宋_GB2312"/>
                <w:color w:val="000000"/>
                <w:kern w:val="0"/>
              </w:rPr>
              <w:t>4年树龄以上</w:t>
            </w:r>
          </w:p>
        </w:tc>
        <w:tc>
          <w:tcPr>
            <w:tcW w:w="539" w:type="pct"/>
            <w:shd w:val="clear" w:color="auto" w:fill="auto"/>
            <w:vAlign w:val="center"/>
          </w:tcPr>
          <w:p w14:paraId="3CCE7CE2">
            <w:pPr>
              <w:widowControl/>
              <w:spacing w:line="240" w:lineRule="auto"/>
              <w:ind w:firstLine="0" w:firstLineChars="0"/>
              <w:jc w:val="center"/>
              <w:rPr>
                <w:rFonts w:eastAsia="仿宋_GB2312"/>
                <w:color w:val="000000"/>
                <w:kern w:val="0"/>
              </w:rPr>
            </w:pPr>
            <w:r>
              <w:rPr>
                <w:rFonts w:eastAsia="仿宋_GB2312"/>
                <w:color w:val="000000"/>
                <w:kern w:val="0"/>
              </w:rPr>
              <w:t>棵</w:t>
            </w:r>
          </w:p>
        </w:tc>
        <w:tc>
          <w:tcPr>
            <w:tcW w:w="945" w:type="pct"/>
            <w:shd w:val="clear" w:color="auto" w:fill="auto"/>
            <w:vAlign w:val="center"/>
          </w:tcPr>
          <w:p w14:paraId="5899B900">
            <w:pPr>
              <w:widowControl/>
              <w:spacing w:line="240" w:lineRule="auto"/>
              <w:ind w:firstLine="0" w:firstLineChars="0"/>
              <w:jc w:val="center"/>
              <w:rPr>
                <w:rFonts w:eastAsia="仿宋_GB2312"/>
                <w:color w:val="000000"/>
                <w:kern w:val="0"/>
              </w:rPr>
            </w:pPr>
            <w:r>
              <w:rPr>
                <w:rFonts w:eastAsia="仿宋_GB2312"/>
                <w:color w:val="000000"/>
                <w:kern w:val="0"/>
              </w:rPr>
              <w:t>300</w:t>
            </w:r>
          </w:p>
        </w:tc>
      </w:tr>
    </w:tbl>
    <w:p w14:paraId="6DDEEE0F">
      <w:pPr>
        <w:spacing w:line="240" w:lineRule="auto"/>
        <w:ind w:firstLine="0" w:firstLineChars="0"/>
        <w:rPr>
          <w:rFonts w:eastAsia="仿宋_GB2312"/>
          <w:sz w:val="21"/>
          <w:szCs w:val="21"/>
        </w:rPr>
      </w:pPr>
      <w:r>
        <w:rPr>
          <w:rFonts w:hint="eastAsia" w:eastAsia="仿宋_GB2312"/>
          <w:sz w:val="21"/>
          <w:szCs w:val="21"/>
        </w:rPr>
        <w:t>补充</w:t>
      </w:r>
      <w:r>
        <w:rPr>
          <w:rFonts w:eastAsia="仿宋_GB2312"/>
          <w:sz w:val="21"/>
          <w:szCs w:val="21"/>
        </w:rPr>
        <w:t>说明：</w:t>
      </w:r>
    </w:p>
    <w:p w14:paraId="1C5F99B5">
      <w:pPr>
        <w:spacing w:line="240" w:lineRule="auto"/>
        <w:ind w:firstLine="420"/>
        <w:rPr>
          <w:rFonts w:eastAsia="仿宋_GB2312"/>
          <w:sz w:val="21"/>
          <w:szCs w:val="21"/>
        </w:rPr>
      </w:pPr>
      <w:r>
        <w:rPr>
          <w:rFonts w:eastAsia="仿宋_GB2312"/>
          <w:sz w:val="21"/>
          <w:szCs w:val="21"/>
        </w:rPr>
        <w:t>1.绿化树胸径计算方法：胸围（圆周）实算÷3.1416=胸径（直径），</w:t>
      </w:r>
      <w:r>
        <w:rPr>
          <w:rFonts w:eastAsia="仿宋_GB2312"/>
          <w:color w:val="000000"/>
          <w:kern w:val="0"/>
          <w:sz w:val="21"/>
          <w:szCs w:val="18"/>
        </w:rPr>
        <w:t>指地表面向上1.3米高处的树干直径，断面畸形时，测取最大值和最小值的平均值（下同）。</w:t>
      </w:r>
    </w:p>
    <w:p w14:paraId="1A9869BB">
      <w:pPr>
        <w:widowControl/>
        <w:spacing w:line="240" w:lineRule="auto"/>
        <w:ind w:firstLine="420"/>
        <w:jc w:val="left"/>
        <w:rPr>
          <w:rFonts w:eastAsia="仿宋_GB2312"/>
          <w:color w:val="000000"/>
          <w:kern w:val="0"/>
          <w:sz w:val="21"/>
          <w:szCs w:val="18"/>
        </w:rPr>
      </w:pPr>
      <w:r>
        <w:rPr>
          <w:rFonts w:eastAsia="仿宋_GB2312"/>
          <w:color w:val="000000"/>
          <w:kern w:val="0"/>
          <w:sz w:val="21"/>
          <w:szCs w:val="18"/>
        </w:rPr>
        <w:t>2.冠幅，指树（苗）木冠丛垂直投影面的最大直径和最小直径的平均值。</w:t>
      </w:r>
    </w:p>
    <w:p w14:paraId="641CEE84">
      <w:pPr>
        <w:widowControl/>
        <w:spacing w:line="240" w:lineRule="auto"/>
        <w:ind w:firstLine="420"/>
        <w:jc w:val="left"/>
        <w:rPr>
          <w:rFonts w:eastAsia="仿宋_GB2312"/>
          <w:color w:val="000000"/>
          <w:kern w:val="0"/>
          <w:sz w:val="21"/>
          <w:szCs w:val="18"/>
        </w:rPr>
      </w:pPr>
      <w:r>
        <w:rPr>
          <w:rFonts w:hint="eastAsia" w:eastAsia="仿宋_GB2312"/>
          <w:color w:val="000000"/>
          <w:kern w:val="0"/>
          <w:sz w:val="21"/>
          <w:szCs w:val="18"/>
        </w:rPr>
        <w:t>3.补偿标准不能完全覆盖的，具体补偿实施时可委托第三方专业机构进行评估，评估结果经确认后予以补偿。</w:t>
      </w:r>
    </w:p>
    <w:p w14:paraId="44F73803">
      <w:pPr>
        <w:widowControl/>
        <w:spacing w:line="240" w:lineRule="auto"/>
        <w:ind w:firstLine="480"/>
        <w:jc w:val="left"/>
        <w:rPr>
          <w:rFonts w:eastAsia="仿宋_GB2312"/>
          <w:color w:val="000000"/>
          <w:kern w:val="0"/>
          <w:szCs w:val="21"/>
        </w:rPr>
      </w:pPr>
      <w:r>
        <w:rPr>
          <w:rFonts w:eastAsia="仿宋_GB2312"/>
          <w:color w:val="000000"/>
          <w:kern w:val="0"/>
          <w:szCs w:val="21"/>
        </w:rPr>
        <w:br w:type="page"/>
      </w:r>
    </w:p>
    <w:p w14:paraId="5B2CA0CE">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5</w:t>
      </w:r>
    </w:p>
    <w:p w14:paraId="5A21F73F">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茶园</w:t>
      </w:r>
      <w:r>
        <w:rPr>
          <w:rFonts w:hint="eastAsia" w:eastAsia="黑体"/>
          <w:b/>
          <w:sz w:val="32"/>
          <w:szCs w:val="22"/>
          <w:lang w:bidi="en-US"/>
        </w:rPr>
        <w:t>、</w:t>
      </w:r>
      <w:r>
        <w:rPr>
          <w:rFonts w:eastAsia="黑体"/>
          <w:b/>
          <w:sz w:val="32"/>
          <w:szCs w:val="22"/>
          <w:lang w:bidi="en-US"/>
        </w:rPr>
        <w:t>花卉</w:t>
      </w:r>
      <w:r>
        <w:rPr>
          <w:rFonts w:hint="eastAsia" w:eastAsia="黑体"/>
          <w:b/>
          <w:sz w:val="32"/>
          <w:szCs w:val="22"/>
          <w:lang w:bidi="en-US"/>
        </w:rPr>
        <w:t>、苗圃</w:t>
      </w:r>
      <w:r>
        <w:rPr>
          <w:rFonts w:eastAsia="黑体"/>
          <w:b/>
          <w:sz w:val="32"/>
          <w:szCs w:val="22"/>
          <w:lang w:bidi="en-US"/>
        </w:rPr>
        <w:t>补偿标准</w:t>
      </w:r>
    </w:p>
    <w:tbl>
      <w:tblPr>
        <w:tblStyle w:val="40"/>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1"/>
        <w:gridCol w:w="3247"/>
        <w:gridCol w:w="1052"/>
        <w:gridCol w:w="1245"/>
      </w:tblGrid>
      <w:tr w14:paraId="3F61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908" w:type="pct"/>
            <w:shd w:val="clear" w:color="auto" w:fill="auto"/>
            <w:vAlign w:val="center"/>
          </w:tcPr>
          <w:p w14:paraId="641701C1">
            <w:pPr>
              <w:widowControl/>
              <w:spacing w:line="240" w:lineRule="auto"/>
              <w:ind w:firstLine="0" w:firstLineChars="0"/>
              <w:jc w:val="center"/>
              <w:rPr>
                <w:rFonts w:eastAsia="仿宋_GB2312"/>
                <w:b/>
                <w:bCs/>
                <w:kern w:val="0"/>
                <w:lang w:bidi="ar"/>
              </w:rPr>
            </w:pPr>
            <w:r>
              <w:rPr>
                <w:rFonts w:eastAsia="仿宋_GB2312"/>
                <w:b/>
                <w:bCs/>
                <w:kern w:val="0"/>
                <w:lang w:bidi="ar"/>
              </w:rPr>
              <w:t>补偿项目</w:t>
            </w:r>
          </w:p>
        </w:tc>
        <w:tc>
          <w:tcPr>
            <w:tcW w:w="1811" w:type="pct"/>
            <w:shd w:val="clear" w:color="auto" w:fill="auto"/>
            <w:vAlign w:val="center"/>
          </w:tcPr>
          <w:p w14:paraId="61AB2918">
            <w:pPr>
              <w:widowControl/>
              <w:spacing w:line="240" w:lineRule="auto"/>
              <w:ind w:firstLine="0" w:firstLineChars="0"/>
              <w:jc w:val="center"/>
              <w:rPr>
                <w:rFonts w:eastAsia="仿宋_GB2312"/>
                <w:b/>
                <w:bCs/>
                <w:kern w:val="0"/>
                <w:lang w:bidi="ar"/>
              </w:rPr>
            </w:pPr>
            <w:r>
              <w:rPr>
                <w:rFonts w:eastAsia="仿宋_GB2312"/>
                <w:b/>
                <w:bCs/>
                <w:kern w:val="0"/>
                <w:lang w:bidi="ar"/>
              </w:rPr>
              <w:t>征收细则</w:t>
            </w:r>
          </w:p>
        </w:tc>
        <w:tc>
          <w:tcPr>
            <w:tcW w:w="587" w:type="pct"/>
            <w:shd w:val="clear" w:color="auto" w:fill="auto"/>
            <w:vAlign w:val="center"/>
          </w:tcPr>
          <w:p w14:paraId="7E5471B4">
            <w:pPr>
              <w:widowControl/>
              <w:spacing w:line="240" w:lineRule="auto"/>
              <w:ind w:firstLine="0" w:firstLineChars="0"/>
              <w:jc w:val="center"/>
              <w:rPr>
                <w:rFonts w:eastAsia="仿宋_GB2312"/>
                <w:b/>
                <w:bCs/>
                <w:kern w:val="0"/>
                <w:lang w:bidi="ar"/>
              </w:rPr>
            </w:pPr>
            <w:r>
              <w:rPr>
                <w:rFonts w:eastAsia="仿宋_GB2312"/>
                <w:b/>
                <w:bCs/>
                <w:kern w:val="0"/>
                <w:lang w:bidi="ar"/>
              </w:rPr>
              <w:t>单位</w:t>
            </w:r>
          </w:p>
        </w:tc>
        <w:tc>
          <w:tcPr>
            <w:tcW w:w="694" w:type="pct"/>
            <w:shd w:val="clear" w:color="auto" w:fill="auto"/>
            <w:vAlign w:val="center"/>
          </w:tcPr>
          <w:p w14:paraId="089B0D7D">
            <w:pPr>
              <w:widowControl/>
              <w:spacing w:line="240" w:lineRule="auto"/>
              <w:ind w:firstLine="0" w:firstLineChars="0"/>
              <w:jc w:val="center"/>
              <w:rPr>
                <w:rFonts w:eastAsia="仿宋_GB2312"/>
                <w:b/>
                <w:bCs/>
                <w:kern w:val="0"/>
                <w:lang w:bidi="ar"/>
              </w:rPr>
            </w:pPr>
            <w:r>
              <w:rPr>
                <w:rFonts w:eastAsia="仿宋_GB2312"/>
                <w:b/>
                <w:bCs/>
                <w:kern w:val="0"/>
                <w:lang w:bidi="ar"/>
              </w:rPr>
              <w:t>补偿标准</w:t>
            </w:r>
          </w:p>
        </w:tc>
      </w:tr>
      <w:tr w14:paraId="0925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restart"/>
            <w:shd w:val="clear" w:color="auto" w:fill="auto"/>
            <w:vAlign w:val="center"/>
          </w:tcPr>
          <w:p w14:paraId="1023E008">
            <w:pPr>
              <w:widowControl/>
              <w:spacing w:line="240" w:lineRule="auto"/>
              <w:ind w:firstLine="0" w:firstLineChars="0"/>
              <w:jc w:val="center"/>
              <w:rPr>
                <w:rFonts w:eastAsia="仿宋_GB2312"/>
                <w:kern w:val="0"/>
                <w:lang w:bidi="ar"/>
              </w:rPr>
            </w:pPr>
            <w:r>
              <w:rPr>
                <w:rFonts w:eastAsia="仿宋_GB2312"/>
                <w:kern w:val="0"/>
                <w:lang w:bidi="ar"/>
              </w:rPr>
              <w:t>老茶园</w:t>
            </w:r>
          </w:p>
        </w:tc>
        <w:tc>
          <w:tcPr>
            <w:tcW w:w="1811" w:type="pct"/>
            <w:shd w:val="clear" w:color="auto" w:fill="auto"/>
          </w:tcPr>
          <w:p w14:paraId="4B56591D">
            <w:pPr>
              <w:widowControl/>
              <w:spacing w:line="240" w:lineRule="auto"/>
              <w:ind w:firstLine="0" w:firstLineChars="0"/>
              <w:jc w:val="center"/>
              <w:rPr>
                <w:rFonts w:eastAsia="仿宋_GB2312"/>
                <w:kern w:val="0"/>
                <w:lang w:bidi="ar"/>
              </w:rPr>
            </w:pPr>
            <w:r>
              <w:rPr>
                <w:rFonts w:eastAsia="仿宋_GB2312"/>
                <w:kern w:val="0"/>
                <w:lang w:bidi="ar"/>
              </w:rPr>
              <w:t>改良新品种</w:t>
            </w:r>
          </w:p>
        </w:tc>
        <w:tc>
          <w:tcPr>
            <w:tcW w:w="587" w:type="pct"/>
            <w:shd w:val="clear" w:color="auto" w:fill="auto"/>
          </w:tcPr>
          <w:p w14:paraId="4AA58EF1">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tcPr>
          <w:p w14:paraId="4C69927C">
            <w:pPr>
              <w:widowControl/>
              <w:spacing w:line="240" w:lineRule="auto"/>
              <w:ind w:firstLine="0" w:firstLineChars="0"/>
              <w:jc w:val="center"/>
              <w:rPr>
                <w:rFonts w:eastAsia="仿宋_GB2312"/>
                <w:kern w:val="0"/>
                <w:lang w:bidi="ar"/>
              </w:rPr>
            </w:pPr>
            <w:r>
              <w:rPr>
                <w:rFonts w:eastAsia="仿宋_GB2312"/>
                <w:kern w:val="0"/>
                <w:lang w:bidi="ar"/>
              </w:rPr>
              <w:t>5600</w:t>
            </w:r>
          </w:p>
        </w:tc>
      </w:tr>
      <w:tr w14:paraId="3B7A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7E6784F3">
            <w:pPr>
              <w:widowControl/>
              <w:spacing w:line="240" w:lineRule="auto"/>
              <w:ind w:firstLine="0" w:firstLineChars="0"/>
              <w:jc w:val="center"/>
              <w:rPr>
                <w:rFonts w:eastAsia="仿宋_GB2312"/>
                <w:kern w:val="0"/>
                <w:lang w:bidi="ar"/>
              </w:rPr>
            </w:pPr>
          </w:p>
        </w:tc>
        <w:tc>
          <w:tcPr>
            <w:tcW w:w="1811" w:type="pct"/>
            <w:shd w:val="clear" w:color="auto" w:fill="auto"/>
          </w:tcPr>
          <w:p w14:paraId="64646C57">
            <w:pPr>
              <w:widowControl/>
              <w:spacing w:line="240" w:lineRule="auto"/>
              <w:ind w:firstLine="0" w:firstLineChars="0"/>
              <w:jc w:val="center"/>
              <w:rPr>
                <w:rFonts w:eastAsia="仿宋_GB2312"/>
                <w:kern w:val="0"/>
                <w:lang w:bidi="ar"/>
              </w:rPr>
            </w:pPr>
            <w:r>
              <w:rPr>
                <w:rFonts w:eastAsia="仿宋_GB2312"/>
                <w:kern w:val="0"/>
                <w:lang w:bidi="ar"/>
              </w:rPr>
              <w:t>云南大叶茶</w:t>
            </w:r>
          </w:p>
        </w:tc>
        <w:tc>
          <w:tcPr>
            <w:tcW w:w="587" w:type="pct"/>
            <w:shd w:val="clear" w:color="auto" w:fill="auto"/>
          </w:tcPr>
          <w:p w14:paraId="7B9D2E6D">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tcPr>
          <w:p w14:paraId="580B1038">
            <w:pPr>
              <w:widowControl/>
              <w:spacing w:line="240" w:lineRule="auto"/>
              <w:ind w:firstLine="0" w:firstLineChars="0"/>
              <w:jc w:val="center"/>
              <w:rPr>
                <w:rFonts w:eastAsia="仿宋_GB2312"/>
                <w:kern w:val="0"/>
                <w:lang w:bidi="ar"/>
              </w:rPr>
            </w:pPr>
            <w:r>
              <w:rPr>
                <w:rFonts w:eastAsia="仿宋_GB2312"/>
                <w:kern w:val="0"/>
                <w:lang w:bidi="ar"/>
              </w:rPr>
              <w:t>3600</w:t>
            </w:r>
          </w:p>
        </w:tc>
      </w:tr>
      <w:tr w14:paraId="2A93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576A511F">
            <w:pPr>
              <w:widowControl/>
              <w:spacing w:line="240" w:lineRule="auto"/>
              <w:ind w:firstLine="0" w:firstLineChars="0"/>
              <w:jc w:val="center"/>
              <w:rPr>
                <w:rFonts w:eastAsia="仿宋_GB2312"/>
                <w:kern w:val="0"/>
                <w:lang w:bidi="ar"/>
              </w:rPr>
            </w:pPr>
          </w:p>
        </w:tc>
        <w:tc>
          <w:tcPr>
            <w:tcW w:w="1811" w:type="pct"/>
            <w:shd w:val="clear" w:color="auto" w:fill="auto"/>
          </w:tcPr>
          <w:p w14:paraId="24B6EE5A">
            <w:pPr>
              <w:widowControl/>
              <w:spacing w:line="240" w:lineRule="auto"/>
              <w:ind w:firstLine="0" w:firstLineChars="0"/>
              <w:jc w:val="center"/>
              <w:rPr>
                <w:rFonts w:eastAsia="仿宋_GB2312"/>
                <w:kern w:val="0"/>
                <w:lang w:bidi="ar"/>
              </w:rPr>
            </w:pPr>
            <w:r>
              <w:rPr>
                <w:rFonts w:eastAsia="仿宋_GB2312"/>
                <w:kern w:val="0"/>
                <w:lang w:bidi="ar"/>
              </w:rPr>
              <w:t>淘汰茶、弃耕茶</w:t>
            </w:r>
          </w:p>
        </w:tc>
        <w:tc>
          <w:tcPr>
            <w:tcW w:w="587" w:type="pct"/>
            <w:shd w:val="clear" w:color="auto" w:fill="auto"/>
          </w:tcPr>
          <w:p w14:paraId="18E2AF3D">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tcPr>
          <w:p w14:paraId="4B698802">
            <w:pPr>
              <w:widowControl/>
              <w:spacing w:line="240" w:lineRule="auto"/>
              <w:ind w:firstLine="0" w:firstLineChars="0"/>
              <w:jc w:val="center"/>
              <w:rPr>
                <w:rFonts w:eastAsia="仿宋_GB2312"/>
                <w:kern w:val="0"/>
                <w:lang w:bidi="ar"/>
              </w:rPr>
            </w:pPr>
            <w:r>
              <w:rPr>
                <w:rFonts w:eastAsia="仿宋_GB2312"/>
                <w:kern w:val="0"/>
                <w:lang w:bidi="ar"/>
              </w:rPr>
              <w:t>2600</w:t>
            </w:r>
          </w:p>
        </w:tc>
      </w:tr>
      <w:tr w14:paraId="7238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restart"/>
            <w:shd w:val="clear" w:color="auto" w:fill="auto"/>
            <w:vAlign w:val="center"/>
          </w:tcPr>
          <w:p w14:paraId="79C2C2FE">
            <w:pPr>
              <w:widowControl/>
              <w:spacing w:line="240" w:lineRule="auto"/>
              <w:ind w:firstLine="0" w:firstLineChars="0"/>
              <w:jc w:val="center"/>
              <w:rPr>
                <w:rFonts w:eastAsia="仿宋_GB2312"/>
                <w:kern w:val="0"/>
                <w:lang w:bidi="ar"/>
              </w:rPr>
            </w:pPr>
            <w:r>
              <w:rPr>
                <w:rFonts w:eastAsia="仿宋_GB2312"/>
                <w:kern w:val="0"/>
                <w:lang w:bidi="ar"/>
              </w:rPr>
              <w:t>新种茶园</w:t>
            </w:r>
          </w:p>
        </w:tc>
        <w:tc>
          <w:tcPr>
            <w:tcW w:w="1811" w:type="pct"/>
            <w:shd w:val="clear" w:color="auto" w:fill="auto"/>
          </w:tcPr>
          <w:p w14:paraId="3FBF7845">
            <w:pPr>
              <w:widowControl/>
              <w:spacing w:line="240" w:lineRule="auto"/>
              <w:ind w:firstLine="0" w:firstLineChars="0"/>
              <w:jc w:val="center"/>
              <w:rPr>
                <w:rFonts w:eastAsia="仿宋_GB2312"/>
                <w:kern w:val="0"/>
                <w:lang w:bidi="ar"/>
              </w:rPr>
            </w:pPr>
            <w:r>
              <w:rPr>
                <w:rFonts w:eastAsia="仿宋_GB2312"/>
                <w:kern w:val="0"/>
                <w:lang w:bidi="ar"/>
              </w:rPr>
              <w:t>茶树种植不满一周年冠幅30厘米以下</w:t>
            </w:r>
          </w:p>
        </w:tc>
        <w:tc>
          <w:tcPr>
            <w:tcW w:w="587" w:type="pct"/>
            <w:shd w:val="clear" w:color="auto" w:fill="auto"/>
          </w:tcPr>
          <w:p w14:paraId="2F75BB6B">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52A3D53B">
            <w:pPr>
              <w:widowControl/>
              <w:spacing w:line="240" w:lineRule="auto"/>
              <w:ind w:firstLine="0" w:firstLineChars="0"/>
              <w:jc w:val="center"/>
              <w:rPr>
                <w:rFonts w:eastAsia="仿宋_GB2312"/>
                <w:kern w:val="0"/>
                <w:lang w:bidi="ar"/>
              </w:rPr>
            </w:pPr>
            <w:r>
              <w:rPr>
                <w:rFonts w:eastAsia="仿宋_GB2312"/>
                <w:kern w:val="0"/>
                <w:lang w:bidi="ar"/>
              </w:rPr>
              <w:t>10000</w:t>
            </w:r>
          </w:p>
        </w:tc>
      </w:tr>
      <w:tr w14:paraId="5ADC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6DFF03A2">
            <w:pPr>
              <w:widowControl/>
              <w:spacing w:line="240" w:lineRule="auto"/>
              <w:ind w:firstLine="0" w:firstLineChars="0"/>
              <w:jc w:val="center"/>
              <w:rPr>
                <w:rFonts w:eastAsia="仿宋_GB2312"/>
                <w:kern w:val="0"/>
                <w:lang w:bidi="ar"/>
              </w:rPr>
            </w:pPr>
          </w:p>
        </w:tc>
        <w:tc>
          <w:tcPr>
            <w:tcW w:w="1811" w:type="pct"/>
            <w:shd w:val="clear" w:color="auto" w:fill="auto"/>
          </w:tcPr>
          <w:p w14:paraId="6B3B3DAF">
            <w:pPr>
              <w:widowControl/>
              <w:spacing w:line="240" w:lineRule="auto"/>
              <w:ind w:firstLine="0" w:firstLineChars="0"/>
              <w:jc w:val="center"/>
              <w:rPr>
                <w:rFonts w:eastAsia="仿宋_GB2312"/>
                <w:kern w:val="0"/>
                <w:lang w:bidi="ar"/>
              </w:rPr>
            </w:pPr>
            <w:r>
              <w:rPr>
                <w:rFonts w:eastAsia="仿宋_GB2312"/>
                <w:kern w:val="0"/>
                <w:lang w:bidi="ar"/>
              </w:rPr>
              <w:t>茶树种植满一周年冠幅30厘米以下</w:t>
            </w:r>
          </w:p>
        </w:tc>
        <w:tc>
          <w:tcPr>
            <w:tcW w:w="587" w:type="pct"/>
            <w:shd w:val="clear" w:color="auto" w:fill="auto"/>
          </w:tcPr>
          <w:p w14:paraId="5ABA48B3">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3783EB0C">
            <w:pPr>
              <w:widowControl/>
              <w:spacing w:line="240" w:lineRule="auto"/>
              <w:ind w:firstLine="0" w:firstLineChars="0"/>
              <w:jc w:val="center"/>
              <w:rPr>
                <w:rFonts w:eastAsia="仿宋_GB2312"/>
                <w:kern w:val="0"/>
                <w:lang w:bidi="ar"/>
              </w:rPr>
            </w:pPr>
            <w:r>
              <w:rPr>
                <w:rFonts w:eastAsia="仿宋_GB2312"/>
                <w:kern w:val="0"/>
                <w:lang w:bidi="ar"/>
              </w:rPr>
              <w:t>20000</w:t>
            </w:r>
          </w:p>
        </w:tc>
      </w:tr>
      <w:tr w14:paraId="03FB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698B04D0">
            <w:pPr>
              <w:widowControl/>
              <w:spacing w:line="240" w:lineRule="auto"/>
              <w:ind w:firstLine="0" w:firstLineChars="0"/>
              <w:jc w:val="center"/>
              <w:rPr>
                <w:rFonts w:eastAsia="仿宋_GB2312"/>
                <w:kern w:val="0"/>
                <w:lang w:bidi="ar"/>
              </w:rPr>
            </w:pPr>
          </w:p>
        </w:tc>
        <w:tc>
          <w:tcPr>
            <w:tcW w:w="1811" w:type="pct"/>
            <w:shd w:val="clear" w:color="auto" w:fill="auto"/>
            <w:vAlign w:val="center"/>
          </w:tcPr>
          <w:p w14:paraId="15448FF5">
            <w:pPr>
              <w:widowControl/>
              <w:spacing w:line="240" w:lineRule="auto"/>
              <w:ind w:firstLine="0" w:firstLineChars="0"/>
              <w:jc w:val="center"/>
              <w:rPr>
                <w:rFonts w:eastAsia="仿宋_GB2312"/>
                <w:kern w:val="0"/>
                <w:lang w:bidi="ar"/>
              </w:rPr>
            </w:pPr>
            <w:r>
              <w:rPr>
                <w:rFonts w:eastAsia="仿宋_GB2312"/>
                <w:kern w:val="0"/>
                <w:lang w:bidi="ar"/>
              </w:rPr>
              <w:t>茶树种植满两周年冠幅达3</w:t>
            </w:r>
            <w:r>
              <w:rPr>
                <w:rFonts w:hint="eastAsia" w:eastAsia="仿宋_GB2312"/>
                <w:kern w:val="0"/>
                <w:lang w:val="en-US" w:eastAsia="zh-CN" w:bidi="ar"/>
              </w:rPr>
              <w:t>0.1</w:t>
            </w:r>
            <w:r>
              <w:rPr>
                <w:rFonts w:eastAsia="仿宋_GB2312"/>
                <w:kern w:val="0"/>
                <w:lang w:bidi="ar"/>
              </w:rPr>
              <w:t>-50厘米</w:t>
            </w:r>
          </w:p>
        </w:tc>
        <w:tc>
          <w:tcPr>
            <w:tcW w:w="587" w:type="pct"/>
            <w:shd w:val="clear" w:color="auto" w:fill="auto"/>
          </w:tcPr>
          <w:p w14:paraId="02536F2B">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55DC6AD5">
            <w:pPr>
              <w:widowControl/>
              <w:spacing w:line="240" w:lineRule="auto"/>
              <w:ind w:firstLine="0" w:firstLineChars="0"/>
              <w:jc w:val="center"/>
              <w:rPr>
                <w:rFonts w:eastAsia="仿宋_GB2312"/>
                <w:kern w:val="0"/>
                <w:lang w:bidi="ar"/>
              </w:rPr>
            </w:pPr>
            <w:r>
              <w:rPr>
                <w:rFonts w:eastAsia="仿宋_GB2312"/>
                <w:kern w:val="0"/>
                <w:lang w:bidi="ar"/>
              </w:rPr>
              <w:t>30000</w:t>
            </w:r>
          </w:p>
        </w:tc>
      </w:tr>
      <w:tr w14:paraId="5A75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5D912DDB">
            <w:pPr>
              <w:widowControl/>
              <w:spacing w:line="240" w:lineRule="auto"/>
              <w:ind w:firstLine="0" w:firstLineChars="0"/>
              <w:jc w:val="center"/>
              <w:rPr>
                <w:rFonts w:eastAsia="仿宋_GB2312"/>
                <w:kern w:val="0"/>
                <w:lang w:bidi="ar"/>
              </w:rPr>
            </w:pPr>
          </w:p>
        </w:tc>
        <w:tc>
          <w:tcPr>
            <w:tcW w:w="1811" w:type="pct"/>
            <w:shd w:val="clear" w:color="auto" w:fill="auto"/>
          </w:tcPr>
          <w:p w14:paraId="2599207F">
            <w:pPr>
              <w:widowControl/>
              <w:spacing w:line="240" w:lineRule="auto"/>
              <w:ind w:firstLine="0" w:firstLineChars="0"/>
              <w:jc w:val="center"/>
              <w:rPr>
                <w:rFonts w:eastAsia="仿宋_GB2312"/>
                <w:kern w:val="0"/>
                <w:lang w:bidi="ar"/>
              </w:rPr>
            </w:pPr>
            <w:r>
              <w:rPr>
                <w:rFonts w:eastAsia="仿宋_GB2312"/>
                <w:kern w:val="0"/>
                <w:lang w:bidi="ar"/>
              </w:rPr>
              <w:t>茶树种植满三周年冠幅达5</w:t>
            </w:r>
            <w:r>
              <w:rPr>
                <w:rFonts w:hint="eastAsia" w:eastAsia="仿宋_GB2312"/>
                <w:kern w:val="0"/>
                <w:lang w:val="en-US" w:eastAsia="zh-CN" w:bidi="ar"/>
              </w:rPr>
              <w:t>0.1</w:t>
            </w:r>
            <w:r>
              <w:rPr>
                <w:rFonts w:eastAsia="仿宋_GB2312"/>
                <w:kern w:val="0"/>
                <w:lang w:bidi="ar"/>
              </w:rPr>
              <w:t>-80厘米</w:t>
            </w:r>
          </w:p>
        </w:tc>
        <w:tc>
          <w:tcPr>
            <w:tcW w:w="587" w:type="pct"/>
            <w:shd w:val="clear" w:color="auto" w:fill="auto"/>
          </w:tcPr>
          <w:p w14:paraId="7E807E3A">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22776BF6">
            <w:pPr>
              <w:widowControl/>
              <w:spacing w:line="240" w:lineRule="auto"/>
              <w:ind w:firstLine="0" w:firstLineChars="0"/>
              <w:jc w:val="center"/>
              <w:rPr>
                <w:rFonts w:eastAsia="仿宋_GB2312"/>
                <w:kern w:val="0"/>
                <w:lang w:bidi="ar"/>
              </w:rPr>
            </w:pPr>
            <w:r>
              <w:rPr>
                <w:rFonts w:eastAsia="仿宋_GB2312"/>
                <w:kern w:val="0"/>
                <w:lang w:bidi="ar"/>
              </w:rPr>
              <w:t>40000</w:t>
            </w:r>
          </w:p>
        </w:tc>
      </w:tr>
      <w:tr w14:paraId="4087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68616B58">
            <w:pPr>
              <w:widowControl/>
              <w:spacing w:line="240" w:lineRule="auto"/>
              <w:ind w:firstLine="0" w:firstLineChars="0"/>
              <w:jc w:val="center"/>
              <w:rPr>
                <w:rFonts w:eastAsia="仿宋_GB2312"/>
                <w:kern w:val="0"/>
                <w:lang w:bidi="ar"/>
              </w:rPr>
            </w:pPr>
          </w:p>
        </w:tc>
        <w:tc>
          <w:tcPr>
            <w:tcW w:w="1811" w:type="pct"/>
            <w:shd w:val="clear" w:color="auto" w:fill="auto"/>
          </w:tcPr>
          <w:p w14:paraId="7C5FF159">
            <w:pPr>
              <w:widowControl/>
              <w:spacing w:line="240" w:lineRule="auto"/>
              <w:ind w:firstLine="0" w:firstLineChars="0"/>
              <w:jc w:val="center"/>
              <w:rPr>
                <w:rFonts w:eastAsia="仿宋_GB2312"/>
                <w:kern w:val="0"/>
                <w:lang w:bidi="ar"/>
              </w:rPr>
            </w:pPr>
            <w:r>
              <w:rPr>
                <w:rFonts w:eastAsia="仿宋_GB2312"/>
                <w:kern w:val="0"/>
                <w:lang w:bidi="ar"/>
              </w:rPr>
              <w:t>茶树种植满三周年以上冠幅达8</w:t>
            </w:r>
            <w:r>
              <w:rPr>
                <w:rFonts w:hint="eastAsia" w:eastAsia="仿宋_GB2312"/>
                <w:kern w:val="0"/>
                <w:lang w:val="en-US" w:eastAsia="zh-CN" w:bidi="ar"/>
              </w:rPr>
              <w:t>0.1</w:t>
            </w:r>
            <w:r>
              <w:rPr>
                <w:rFonts w:eastAsia="仿宋_GB2312"/>
                <w:kern w:val="0"/>
                <w:lang w:bidi="ar"/>
              </w:rPr>
              <w:t>-100厘米及以上</w:t>
            </w:r>
          </w:p>
        </w:tc>
        <w:tc>
          <w:tcPr>
            <w:tcW w:w="587" w:type="pct"/>
            <w:shd w:val="clear" w:color="auto" w:fill="auto"/>
          </w:tcPr>
          <w:p w14:paraId="07BAD022">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24CF51F0">
            <w:pPr>
              <w:widowControl/>
              <w:spacing w:line="240" w:lineRule="auto"/>
              <w:ind w:firstLine="0" w:firstLineChars="0"/>
              <w:jc w:val="center"/>
              <w:rPr>
                <w:rFonts w:eastAsia="仿宋_GB2312"/>
                <w:kern w:val="0"/>
                <w:lang w:bidi="ar"/>
              </w:rPr>
            </w:pPr>
            <w:r>
              <w:rPr>
                <w:rFonts w:eastAsia="仿宋_GB2312"/>
                <w:kern w:val="0"/>
                <w:lang w:bidi="ar"/>
              </w:rPr>
              <w:t>50000</w:t>
            </w:r>
          </w:p>
        </w:tc>
      </w:tr>
      <w:tr w14:paraId="6D23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restart"/>
            <w:shd w:val="clear" w:color="auto" w:fill="auto"/>
            <w:vAlign w:val="center"/>
          </w:tcPr>
          <w:p w14:paraId="1E4C90C3">
            <w:pPr>
              <w:widowControl/>
              <w:spacing w:line="240" w:lineRule="auto"/>
              <w:ind w:firstLine="0" w:firstLineChars="0"/>
              <w:jc w:val="center"/>
              <w:rPr>
                <w:rFonts w:eastAsia="仿宋_GB2312"/>
                <w:kern w:val="0"/>
                <w:lang w:bidi="ar"/>
              </w:rPr>
            </w:pPr>
            <w:r>
              <w:rPr>
                <w:rFonts w:eastAsia="仿宋_GB2312"/>
                <w:kern w:val="0"/>
                <w:lang w:bidi="ar"/>
              </w:rPr>
              <w:t>灌木类花卉（如玫瑰等）、兰花</w:t>
            </w:r>
          </w:p>
        </w:tc>
        <w:tc>
          <w:tcPr>
            <w:tcW w:w="1811" w:type="pct"/>
            <w:shd w:val="clear" w:color="auto" w:fill="auto"/>
            <w:vAlign w:val="center"/>
          </w:tcPr>
          <w:p w14:paraId="7A5A4BF9">
            <w:pPr>
              <w:widowControl/>
              <w:spacing w:line="240" w:lineRule="auto"/>
              <w:ind w:firstLine="0" w:firstLineChars="0"/>
              <w:jc w:val="center"/>
              <w:rPr>
                <w:rFonts w:eastAsia="仿宋_GB2312"/>
                <w:kern w:val="0"/>
                <w:lang w:bidi="ar"/>
              </w:rPr>
            </w:pPr>
            <w:r>
              <w:rPr>
                <w:rFonts w:eastAsia="仿宋_GB2312"/>
                <w:kern w:val="0"/>
                <w:lang w:bidi="ar"/>
              </w:rPr>
              <w:t>幼苗期</w:t>
            </w:r>
          </w:p>
        </w:tc>
        <w:tc>
          <w:tcPr>
            <w:tcW w:w="587" w:type="pct"/>
            <w:vMerge w:val="restart"/>
            <w:shd w:val="clear" w:color="auto" w:fill="auto"/>
            <w:vAlign w:val="center"/>
          </w:tcPr>
          <w:p w14:paraId="75218611">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222128B2">
            <w:pPr>
              <w:widowControl/>
              <w:spacing w:line="240" w:lineRule="auto"/>
              <w:ind w:firstLine="0" w:firstLineChars="0"/>
              <w:jc w:val="center"/>
              <w:rPr>
                <w:rFonts w:eastAsia="仿宋_GB2312"/>
                <w:kern w:val="0"/>
                <w:lang w:bidi="ar"/>
              </w:rPr>
            </w:pPr>
            <w:r>
              <w:rPr>
                <w:rFonts w:eastAsia="仿宋_GB2312"/>
                <w:kern w:val="0"/>
                <w:lang w:bidi="ar"/>
              </w:rPr>
              <w:t>3400</w:t>
            </w:r>
          </w:p>
        </w:tc>
      </w:tr>
      <w:tr w14:paraId="6709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747D41B5">
            <w:pPr>
              <w:widowControl/>
              <w:spacing w:line="240" w:lineRule="auto"/>
              <w:ind w:firstLine="0" w:firstLineChars="0"/>
              <w:jc w:val="center"/>
              <w:rPr>
                <w:rFonts w:eastAsia="仿宋_GB2312"/>
                <w:kern w:val="0"/>
                <w:lang w:bidi="ar"/>
              </w:rPr>
            </w:pPr>
          </w:p>
        </w:tc>
        <w:tc>
          <w:tcPr>
            <w:tcW w:w="1811" w:type="pct"/>
            <w:shd w:val="clear" w:color="auto" w:fill="auto"/>
            <w:vAlign w:val="center"/>
          </w:tcPr>
          <w:p w14:paraId="044EA1B0">
            <w:pPr>
              <w:widowControl/>
              <w:spacing w:line="240" w:lineRule="auto"/>
              <w:ind w:firstLine="0" w:firstLineChars="0"/>
              <w:jc w:val="center"/>
              <w:rPr>
                <w:rFonts w:eastAsia="仿宋_GB2312"/>
                <w:kern w:val="0"/>
                <w:lang w:bidi="ar"/>
              </w:rPr>
            </w:pPr>
            <w:r>
              <w:rPr>
                <w:rFonts w:eastAsia="仿宋_GB2312"/>
                <w:kern w:val="0"/>
                <w:lang w:bidi="ar"/>
              </w:rPr>
              <w:t>中苗期</w:t>
            </w:r>
          </w:p>
        </w:tc>
        <w:tc>
          <w:tcPr>
            <w:tcW w:w="587" w:type="pct"/>
            <w:vMerge w:val="continue"/>
            <w:shd w:val="clear" w:color="auto" w:fill="auto"/>
            <w:vAlign w:val="center"/>
          </w:tcPr>
          <w:p w14:paraId="579D83D3">
            <w:pPr>
              <w:widowControl/>
              <w:spacing w:line="240" w:lineRule="auto"/>
              <w:ind w:firstLine="0" w:firstLineChars="0"/>
              <w:jc w:val="center"/>
              <w:rPr>
                <w:rFonts w:eastAsia="仿宋_GB2312"/>
                <w:kern w:val="0"/>
                <w:lang w:bidi="ar"/>
              </w:rPr>
            </w:pPr>
          </w:p>
        </w:tc>
        <w:tc>
          <w:tcPr>
            <w:tcW w:w="694" w:type="pct"/>
            <w:shd w:val="clear" w:color="auto" w:fill="auto"/>
            <w:noWrap/>
            <w:vAlign w:val="center"/>
          </w:tcPr>
          <w:p w14:paraId="50D719E8">
            <w:pPr>
              <w:widowControl/>
              <w:spacing w:line="240" w:lineRule="auto"/>
              <w:ind w:firstLine="0" w:firstLineChars="0"/>
              <w:jc w:val="center"/>
              <w:rPr>
                <w:rFonts w:eastAsia="仿宋_GB2312"/>
                <w:kern w:val="0"/>
                <w:lang w:bidi="ar"/>
              </w:rPr>
            </w:pPr>
            <w:r>
              <w:rPr>
                <w:rFonts w:eastAsia="仿宋_GB2312"/>
                <w:kern w:val="0"/>
                <w:lang w:bidi="ar"/>
              </w:rPr>
              <w:t>5200</w:t>
            </w:r>
          </w:p>
        </w:tc>
      </w:tr>
      <w:tr w14:paraId="046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vMerge w:val="continue"/>
            <w:shd w:val="clear" w:color="auto" w:fill="auto"/>
            <w:vAlign w:val="center"/>
          </w:tcPr>
          <w:p w14:paraId="7A5D3B9A">
            <w:pPr>
              <w:widowControl/>
              <w:spacing w:line="240" w:lineRule="auto"/>
              <w:ind w:firstLine="0" w:firstLineChars="0"/>
              <w:jc w:val="center"/>
              <w:rPr>
                <w:rFonts w:eastAsia="仿宋_GB2312"/>
                <w:kern w:val="0"/>
                <w:lang w:bidi="ar"/>
              </w:rPr>
            </w:pPr>
          </w:p>
        </w:tc>
        <w:tc>
          <w:tcPr>
            <w:tcW w:w="1811" w:type="pct"/>
            <w:shd w:val="clear" w:color="auto" w:fill="auto"/>
            <w:vAlign w:val="center"/>
          </w:tcPr>
          <w:p w14:paraId="65C4853E">
            <w:pPr>
              <w:widowControl/>
              <w:spacing w:line="240" w:lineRule="auto"/>
              <w:ind w:firstLine="0" w:firstLineChars="0"/>
              <w:jc w:val="center"/>
              <w:rPr>
                <w:rFonts w:eastAsia="仿宋_GB2312"/>
                <w:kern w:val="0"/>
                <w:lang w:bidi="ar"/>
              </w:rPr>
            </w:pPr>
            <w:r>
              <w:rPr>
                <w:rFonts w:eastAsia="仿宋_GB2312"/>
                <w:kern w:val="0"/>
                <w:lang w:bidi="ar"/>
              </w:rPr>
              <w:t>成熟期</w:t>
            </w:r>
          </w:p>
        </w:tc>
        <w:tc>
          <w:tcPr>
            <w:tcW w:w="587" w:type="pct"/>
            <w:vMerge w:val="continue"/>
            <w:shd w:val="clear" w:color="auto" w:fill="auto"/>
            <w:vAlign w:val="center"/>
          </w:tcPr>
          <w:p w14:paraId="3F3896EE">
            <w:pPr>
              <w:widowControl/>
              <w:spacing w:line="240" w:lineRule="auto"/>
              <w:ind w:firstLine="0" w:firstLineChars="0"/>
              <w:jc w:val="center"/>
              <w:rPr>
                <w:rFonts w:eastAsia="仿宋_GB2312"/>
                <w:kern w:val="0"/>
                <w:lang w:bidi="ar"/>
              </w:rPr>
            </w:pPr>
          </w:p>
        </w:tc>
        <w:tc>
          <w:tcPr>
            <w:tcW w:w="694" w:type="pct"/>
            <w:shd w:val="clear" w:color="auto" w:fill="auto"/>
            <w:noWrap/>
            <w:vAlign w:val="center"/>
          </w:tcPr>
          <w:p w14:paraId="79030884">
            <w:pPr>
              <w:widowControl/>
              <w:spacing w:line="240" w:lineRule="auto"/>
              <w:ind w:firstLine="0" w:firstLineChars="0"/>
              <w:jc w:val="center"/>
              <w:rPr>
                <w:rFonts w:eastAsia="仿宋_GB2312"/>
                <w:kern w:val="0"/>
                <w:lang w:bidi="ar"/>
              </w:rPr>
            </w:pPr>
            <w:r>
              <w:rPr>
                <w:rFonts w:eastAsia="仿宋_GB2312"/>
                <w:kern w:val="0"/>
                <w:lang w:bidi="ar"/>
              </w:rPr>
              <w:t>9500</w:t>
            </w:r>
          </w:p>
        </w:tc>
      </w:tr>
      <w:tr w14:paraId="6B58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shd w:val="clear" w:color="auto" w:fill="auto"/>
            <w:vAlign w:val="center"/>
          </w:tcPr>
          <w:p w14:paraId="0B2B8956">
            <w:pPr>
              <w:widowControl/>
              <w:spacing w:line="240" w:lineRule="auto"/>
              <w:ind w:firstLine="0" w:firstLineChars="0"/>
              <w:jc w:val="center"/>
              <w:rPr>
                <w:rFonts w:eastAsia="仿宋_GB2312"/>
                <w:kern w:val="0"/>
                <w:lang w:bidi="ar"/>
              </w:rPr>
            </w:pPr>
            <w:r>
              <w:rPr>
                <w:rFonts w:eastAsia="仿宋_GB2312"/>
                <w:kern w:val="0"/>
                <w:lang w:bidi="ar"/>
              </w:rPr>
              <w:t>绿化树（绿化苗圃）</w:t>
            </w:r>
          </w:p>
        </w:tc>
        <w:tc>
          <w:tcPr>
            <w:tcW w:w="1811" w:type="pct"/>
            <w:shd w:val="clear" w:color="auto" w:fill="auto"/>
            <w:vAlign w:val="center"/>
          </w:tcPr>
          <w:p w14:paraId="20404FCE">
            <w:pPr>
              <w:widowControl/>
              <w:spacing w:line="240" w:lineRule="auto"/>
              <w:ind w:firstLine="0" w:firstLineChars="0"/>
              <w:jc w:val="center"/>
              <w:rPr>
                <w:rFonts w:eastAsia="仿宋_GB2312"/>
                <w:kern w:val="0"/>
                <w:lang w:bidi="ar"/>
              </w:rPr>
            </w:pPr>
            <w:r>
              <w:rPr>
                <w:rFonts w:eastAsia="仿宋_GB2312"/>
                <w:kern w:val="0"/>
                <w:lang w:bidi="ar"/>
              </w:rPr>
              <w:t>育苗</w:t>
            </w:r>
          </w:p>
        </w:tc>
        <w:tc>
          <w:tcPr>
            <w:tcW w:w="587" w:type="pct"/>
            <w:shd w:val="clear" w:color="auto" w:fill="auto"/>
            <w:vAlign w:val="center"/>
          </w:tcPr>
          <w:p w14:paraId="5E426814">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349FA3BA">
            <w:pPr>
              <w:widowControl/>
              <w:spacing w:line="240" w:lineRule="auto"/>
              <w:ind w:firstLine="0" w:firstLineChars="0"/>
              <w:jc w:val="center"/>
              <w:rPr>
                <w:rFonts w:eastAsia="仿宋_GB2312"/>
                <w:kern w:val="0"/>
                <w:lang w:bidi="ar"/>
              </w:rPr>
            </w:pPr>
            <w:r>
              <w:rPr>
                <w:rFonts w:eastAsia="仿宋_GB2312"/>
                <w:kern w:val="0"/>
                <w:lang w:bidi="ar"/>
              </w:rPr>
              <w:t>3</w:t>
            </w:r>
            <w:r>
              <w:rPr>
                <w:rFonts w:hint="eastAsia" w:eastAsia="仿宋_GB2312"/>
                <w:kern w:val="0"/>
                <w:lang w:bidi="ar"/>
              </w:rPr>
              <w:t>050</w:t>
            </w:r>
          </w:p>
        </w:tc>
      </w:tr>
      <w:tr w14:paraId="0D2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08" w:type="pct"/>
            <w:shd w:val="clear" w:color="auto" w:fill="auto"/>
            <w:vAlign w:val="center"/>
          </w:tcPr>
          <w:p w14:paraId="4EE0743F">
            <w:pPr>
              <w:widowControl/>
              <w:spacing w:line="240" w:lineRule="auto"/>
              <w:ind w:firstLine="0" w:firstLineChars="0"/>
              <w:jc w:val="center"/>
              <w:rPr>
                <w:rFonts w:eastAsia="仿宋_GB2312"/>
                <w:kern w:val="0"/>
                <w:lang w:bidi="ar"/>
              </w:rPr>
            </w:pPr>
            <w:r>
              <w:rPr>
                <w:rFonts w:eastAsia="仿宋_GB2312"/>
                <w:kern w:val="0"/>
                <w:lang w:bidi="ar"/>
              </w:rPr>
              <w:t>茶树</w:t>
            </w:r>
          </w:p>
        </w:tc>
        <w:tc>
          <w:tcPr>
            <w:tcW w:w="1811" w:type="pct"/>
            <w:shd w:val="clear" w:color="auto" w:fill="auto"/>
            <w:vAlign w:val="center"/>
          </w:tcPr>
          <w:p w14:paraId="13D8703A">
            <w:pPr>
              <w:widowControl/>
              <w:spacing w:line="240" w:lineRule="auto"/>
              <w:ind w:firstLine="0" w:firstLineChars="0"/>
              <w:jc w:val="center"/>
              <w:rPr>
                <w:rFonts w:eastAsia="仿宋_GB2312"/>
                <w:kern w:val="0"/>
                <w:lang w:bidi="ar"/>
              </w:rPr>
            </w:pPr>
            <w:r>
              <w:rPr>
                <w:rFonts w:eastAsia="仿宋_GB2312"/>
                <w:kern w:val="0"/>
                <w:lang w:bidi="ar"/>
              </w:rPr>
              <w:t>育苗</w:t>
            </w:r>
          </w:p>
        </w:tc>
        <w:tc>
          <w:tcPr>
            <w:tcW w:w="587" w:type="pct"/>
            <w:shd w:val="clear" w:color="auto" w:fill="auto"/>
            <w:vAlign w:val="center"/>
          </w:tcPr>
          <w:p w14:paraId="715624A7">
            <w:pPr>
              <w:widowControl/>
              <w:spacing w:line="240" w:lineRule="auto"/>
              <w:ind w:firstLine="0" w:firstLineChars="0"/>
              <w:jc w:val="center"/>
              <w:rPr>
                <w:rFonts w:eastAsia="仿宋_GB2312"/>
                <w:kern w:val="0"/>
                <w:lang w:bidi="ar"/>
              </w:rPr>
            </w:pPr>
            <w:r>
              <w:rPr>
                <w:rFonts w:eastAsia="仿宋_GB2312"/>
                <w:kern w:val="0"/>
                <w:lang w:bidi="ar"/>
              </w:rPr>
              <w:t>元/亩</w:t>
            </w:r>
          </w:p>
        </w:tc>
        <w:tc>
          <w:tcPr>
            <w:tcW w:w="694" w:type="pct"/>
            <w:shd w:val="clear" w:color="auto" w:fill="auto"/>
            <w:noWrap/>
            <w:vAlign w:val="center"/>
          </w:tcPr>
          <w:p w14:paraId="10C914BB">
            <w:pPr>
              <w:widowControl/>
              <w:spacing w:line="240" w:lineRule="auto"/>
              <w:ind w:firstLine="0" w:firstLineChars="0"/>
              <w:jc w:val="center"/>
              <w:rPr>
                <w:rFonts w:eastAsia="仿宋_GB2312"/>
                <w:kern w:val="0"/>
                <w:lang w:bidi="ar"/>
              </w:rPr>
            </w:pPr>
            <w:r>
              <w:rPr>
                <w:rFonts w:eastAsia="仿宋_GB2312"/>
                <w:kern w:val="0"/>
                <w:lang w:bidi="ar"/>
              </w:rPr>
              <w:t>5</w:t>
            </w:r>
            <w:r>
              <w:rPr>
                <w:rFonts w:hint="eastAsia" w:eastAsia="仿宋_GB2312"/>
                <w:kern w:val="0"/>
                <w:lang w:bidi="ar"/>
              </w:rPr>
              <w:t>0</w:t>
            </w:r>
            <w:r>
              <w:rPr>
                <w:rFonts w:eastAsia="仿宋_GB2312"/>
                <w:kern w:val="0"/>
                <w:lang w:bidi="ar"/>
              </w:rPr>
              <w:t>00</w:t>
            </w:r>
          </w:p>
        </w:tc>
      </w:tr>
    </w:tbl>
    <w:p w14:paraId="11673DCE">
      <w:pPr>
        <w:spacing w:line="240" w:lineRule="auto"/>
        <w:ind w:firstLine="0" w:firstLineChars="0"/>
        <w:rPr>
          <w:rFonts w:eastAsia="仿宋_GB2312"/>
          <w:sz w:val="21"/>
          <w:szCs w:val="21"/>
        </w:rPr>
      </w:pPr>
      <w:r>
        <w:rPr>
          <w:rFonts w:hint="eastAsia" w:eastAsia="仿宋_GB2312"/>
          <w:sz w:val="21"/>
          <w:szCs w:val="21"/>
        </w:rPr>
        <w:t>补充</w:t>
      </w:r>
      <w:r>
        <w:rPr>
          <w:rFonts w:eastAsia="仿宋_GB2312"/>
          <w:sz w:val="21"/>
          <w:szCs w:val="21"/>
        </w:rPr>
        <w:t>说明：</w:t>
      </w:r>
    </w:p>
    <w:p w14:paraId="40BAB338">
      <w:pPr>
        <w:spacing w:line="240" w:lineRule="auto"/>
        <w:ind w:firstLine="420"/>
        <w:rPr>
          <w:rFonts w:eastAsia="仿宋_GB2312"/>
          <w:sz w:val="21"/>
          <w:szCs w:val="21"/>
        </w:rPr>
      </w:pPr>
      <w:r>
        <w:rPr>
          <w:rFonts w:eastAsia="仿宋_GB2312"/>
          <w:sz w:val="21"/>
          <w:szCs w:val="21"/>
        </w:rPr>
        <w:t>1.</w:t>
      </w:r>
      <w:r>
        <w:rPr>
          <w:rFonts w:hint="eastAsia" w:eastAsia="仿宋_GB2312"/>
          <w:sz w:val="21"/>
          <w:szCs w:val="21"/>
        </w:rPr>
        <w:t>新种茶树包含经省或国家认定的茶树良种以及英红九号、鸿雁十二号、金萱、黄旦、英州一号等我市特色茶叶品种。茶园有水肥一体化设计的按标准的 110%补偿。</w:t>
      </w:r>
      <w:r>
        <w:rPr>
          <w:rFonts w:eastAsia="仿宋_GB2312"/>
          <w:color w:val="000000"/>
          <w:kern w:val="0"/>
          <w:sz w:val="21"/>
          <w:szCs w:val="18"/>
        </w:rPr>
        <w:t>。</w:t>
      </w:r>
    </w:p>
    <w:p w14:paraId="557A4BB3">
      <w:pPr>
        <w:widowControl/>
        <w:spacing w:line="240" w:lineRule="auto"/>
        <w:ind w:firstLine="420"/>
        <w:rPr>
          <w:rFonts w:eastAsia="仿宋_GB2312"/>
          <w:color w:val="000000"/>
          <w:kern w:val="0"/>
          <w:sz w:val="21"/>
          <w:szCs w:val="18"/>
        </w:rPr>
      </w:pPr>
      <w:r>
        <w:rPr>
          <w:rFonts w:eastAsia="仿宋_GB2312"/>
          <w:color w:val="000000"/>
          <w:kern w:val="0"/>
          <w:sz w:val="21"/>
          <w:szCs w:val="18"/>
        </w:rPr>
        <w:t>2.</w:t>
      </w:r>
      <w:r>
        <w:rPr>
          <w:rFonts w:hint="eastAsia" w:eastAsia="仿宋_GB2312"/>
          <w:color w:val="000000"/>
          <w:kern w:val="0"/>
          <w:sz w:val="21"/>
          <w:szCs w:val="18"/>
        </w:rPr>
        <w:t>以种植苗木出售为主要目的，在农田、花卉苗圃地或其他农业种植区的苗木按附件</w:t>
      </w:r>
      <w:r>
        <w:rPr>
          <w:rFonts w:eastAsia="仿宋_GB2312"/>
          <w:color w:val="000000"/>
          <w:kern w:val="0"/>
          <w:sz w:val="21"/>
          <w:szCs w:val="18"/>
        </w:rPr>
        <w:t>5</w:t>
      </w:r>
      <w:r>
        <w:rPr>
          <w:rFonts w:hint="eastAsia" w:eastAsia="仿宋_GB2312"/>
          <w:color w:val="000000"/>
          <w:kern w:val="0"/>
          <w:sz w:val="21"/>
          <w:szCs w:val="18"/>
        </w:rPr>
        <w:t>补偿。</w:t>
      </w:r>
    </w:p>
    <w:p w14:paraId="4FB7027E">
      <w:pPr>
        <w:widowControl/>
        <w:ind w:firstLine="0" w:firstLineChars="0"/>
        <w:jc w:val="left"/>
        <w:rPr>
          <w:rFonts w:eastAsia="仿宋_GB2312"/>
          <w:color w:val="000000"/>
          <w:kern w:val="0"/>
          <w:szCs w:val="21"/>
        </w:rPr>
      </w:pPr>
    </w:p>
    <w:p w14:paraId="3AE78E44">
      <w:pPr>
        <w:widowControl/>
        <w:ind w:firstLine="0" w:firstLineChars="0"/>
        <w:jc w:val="left"/>
        <w:rPr>
          <w:rFonts w:eastAsia="仿宋_GB2312"/>
          <w:color w:val="000000"/>
          <w:kern w:val="0"/>
          <w:szCs w:val="21"/>
        </w:rPr>
        <w:sectPr>
          <w:pgSz w:w="11906" w:h="16838"/>
          <w:pgMar w:top="1440" w:right="1800" w:bottom="1440" w:left="1800" w:header="851" w:footer="992" w:gutter="0"/>
          <w:pgNumType w:fmt="numberInDash"/>
          <w:cols w:space="425" w:num="1"/>
          <w:docGrid w:type="lines" w:linePitch="326" w:charSpace="0"/>
        </w:sectPr>
      </w:pPr>
    </w:p>
    <w:p w14:paraId="60498F28">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6</w:t>
      </w:r>
    </w:p>
    <w:p w14:paraId="0105E42D">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养殖搬迁补偿标准</w:t>
      </w:r>
    </w:p>
    <w:tbl>
      <w:tblPr>
        <w:tblStyle w:val="40"/>
        <w:tblW w:w="5000" w:type="pct"/>
        <w:jc w:val="center"/>
        <w:tblLayout w:type="autofit"/>
        <w:tblCellMar>
          <w:top w:w="0" w:type="dxa"/>
          <w:left w:w="108" w:type="dxa"/>
          <w:bottom w:w="0" w:type="dxa"/>
          <w:right w:w="108" w:type="dxa"/>
        </w:tblCellMar>
      </w:tblPr>
      <w:tblGrid>
        <w:gridCol w:w="1100"/>
        <w:gridCol w:w="1473"/>
        <w:gridCol w:w="1855"/>
        <w:gridCol w:w="1098"/>
        <w:gridCol w:w="2996"/>
      </w:tblGrid>
      <w:tr w14:paraId="6EF2CB41">
        <w:tblPrEx>
          <w:tblCellMar>
            <w:top w:w="0" w:type="dxa"/>
            <w:left w:w="108" w:type="dxa"/>
            <w:bottom w:w="0" w:type="dxa"/>
            <w:right w:w="108" w:type="dxa"/>
          </w:tblCellMar>
        </w:tblPrEx>
        <w:trPr>
          <w:trHeight w:val="369" w:hRule="atLeast"/>
          <w:tblHeader/>
          <w:jc w:val="center"/>
        </w:trPr>
        <w:tc>
          <w:tcPr>
            <w:tcW w:w="6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0F4260">
            <w:pPr>
              <w:widowControl/>
              <w:spacing w:line="240" w:lineRule="auto"/>
              <w:ind w:firstLine="0" w:firstLineChars="0"/>
              <w:jc w:val="center"/>
              <w:rPr>
                <w:rFonts w:eastAsia="仿宋_GB2312"/>
                <w:b/>
                <w:bCs/>
                <w:color w:val="000000"/>
                <w:kern w:val="0"/>
              </w:rPr>
            </w:pPr>
            <w:r>
              <w:rPr>
                <w:rFonts w:eastAsia="仿宋_GB2312"/>
                <w:b/>
                <w:bCs/>
                <w:color w:val="000000"/>
                <w:kern w:val="0"/>
              </w:rPr>
              <w:t>序号</w:t>
            </w:r>
          </w:p>
        </w:tc>
        <w:tc>
          <w:tcPr>
            <w:tcW w:w="1952" w:type="pct"/>
            <w:gridSpan w:val="2"/>
            <w:tcBorders>
              <w:top w:val="single" w:color="000000" w:sz="8" w:space="0"/>
              <w:left w:val="nil"/>
              <w:bottom w:val="single" w:color="000000" w:sz="8" w:space="0"/>
              <w:right w:val="single" w:color="000000" w:sz="8" w:space="0"/>
            </w:tcBorders>
            <w:shd w:val="clear" w:color="auto" w:fill="auto"/>
            <w:vAlign w:val="center"/>
          </w:tcPr>
          <w:p w14:paraId="16724747">
            <w:pPr>
              <w:widowControl/>
              <w:spacing w:line="240" w:lineRule="auto"/>
              <w:ind w:firstLine="0" w:firstLineChars="0"/>
              <w:jc w:val="center"/>
              <w:rPr>
                <w:rFonts w:eastAsia="仿宋_GB2312"/>
                <w:b/>
                <w:bCs/>
                <w:color w:val="000000"/>
                <w:kern w:val="0"/>
              </w:rPr>
            </w:pPr>
            <w:r>
              <w:rPr>
                <w:rFonts w:eastAsia="仿宋_GB2312"/>
                <w:b/>
                <w:bCs/>
                <w:color w:val="000000"/>
                <w:kern w:val="0"/>
              </w:rPr>
              <w:t>补偿项目</w:t>
            </w:r>
          </w:p>
        </w:tc>
        <w:tc>
          <w:tcPr>
            <w:tcW w:w="644" w:type="pct"/>
            <w:tcBorders>
              <w:top w:val="single" w:color="000000" w:sz="8" w:space="0"/>
              <w:left w:val="nil"/>
              <w:bottom w:val="single" w:color="000000" w:sz="8" w:space="0"/>
              <w:right w:val="single" w:color="000000" w:sz="8" w:space="0"/>
            </w:tcBorders>
            <w:shd w:val="clear" w:color="auto" w:fill="auto"/>
            <w:vAlign w:val="center"/>
          </w:tcPr>
          <w:p w14:paraId="39252B09">
            <w:pPr>
              <w:widowControl/>
              <w:spacing w:line="240" w:lineRule="auto"/>
              <w:ind w:firstLine="0" w:firstLineChars="0"/>
              <w:jc w:val="center"/>
              <w:rPr>
                <w:rFonts w:eastAsia="仿宋_GB2312"/>
                <w:b/>
                <w:bCs/>
                <w:color w:val="000000"/>
                <w:kern w:val="0"/>
              </w:rPr>
            </w:pPr>
            <w:r>
              <w:rPr>
                <w:rFonts w:eastAsia="仿宋_GB2312"/>
                <w:b/>
                <w:bCs/>
                <w:color w:val="000000"/>
                <w:kern w:val="0"/>
              </w:rPr>
              <w:t>单位</w:t>
            </w:r>
          </w:p>
        </w:tc>
        <w:tc>
          <w:tcPr>
            <w:tcW w:w="1757" w:type="pct"/>
            <w:tcBorders>
              <w:top w:val="single" w:color="000000" w:sz="8" w:space="0"/>
              <w:left w:val="nil"/>
              <w:bottom w:val="single" w:color="000000" w:sz="8" w:space="0"/>
              <w:right w:val="single" w:color="000000" w:sz="8" w:space="0"/>
            </w:tcBorders>
            <w:shd w:val="clear" w:color="auto" w:fill="auto"/>
            <w:vAlign w:val="center"/>
          </w:tcPr>
          <w:p w14:paraId="61F0D39B">
            <w:pPr>
              <w:widowControl/>
              <w:spacing w:line="240" w:lineRule="auto"/>
              <w:ind w:firstLine="0" w:firstLineChars="0"/>
              <w:jc w:val="center"/>
              <w:rPr>
                <w:rFonts w:eastAsia="仿宋_GB2312"/>
                <w:b/>
                <w:bCs/>
                <w:color w:val="000000"/>
                <w:kern w:val="0"/>
              </w:rPr>
            </w:pPr>
            <w:r>
              <w:rPr>
                <w:rFonts w:eastAsia="仿宋_GB2312"/>
                <w:b/>
                <w:bCs/>
                <w:color w:val="000000"/>
                <w:kern w:val="0"/>
              </w:rPr>
              <w:t>补偿标准（元）</w:t>
            </w:r>
          </w:p>
        </w:tc>
      </w:tr>
      <w:tr w14:paraId="24AEB7BD">
        <w:tblPrEx>
          <w:tblCellMar>
            <w:top w:w="0" w:type="dxa"/>
            <w:left w:w="108" w:type="dxa"/>
            <w:bottom w:w="0" w:type="dxa"/>
            <w:right w:w="108" w:type="dxa"/>
          </w:tblCellMar>
        </w:tblPrEx>
        <w:trPr>
          <w:trHeight w:val="369" w:hRule="atLeast"/>
          <w:jc w:val="center"/>
        </w:trPr>
        <w:tc>
          <w:tcPr>
            <w:tcW w:w="645" w:type="pct"/>
            <w:tcBorders>
              <w:top w:val="nil"/>
              <w:left w:val="single" w:color="000000" w:sz="8" w:space="0"/>
              <w:bottom w:val="single" w:color="000000" w:sz="8" w:space="0"/>
              <w:right w:val="single" w:color="000000" w:sz="8" w:space="0"/>
            </w:tcBorders>
            <w:shd w:val="clear" w:color="auto" w:fill="auto"/>
            <w:vAlign w:val="center"/>
          </w:tcPr>
          <w:p w14:paraId="736C76AB">
            <w:pPr>
              <w:widowControl/>
              <w:spacing w:line="240" w:lineRule="auto"/>
              <w:ind w:firstLine="0" w:firstLineChars="0"/>
              <w:jc w:val="center"/>
              <w:rPr>
                <w:rFonts w:eastAsia="仿宋_GB2312"/>
                <w:color w:val="000000"/>
                <w:kern w:val="0"/>
              </w:rPr>
            </w:pPr>
            <w:r>
              <w:rPr>
                <w:rFonts w:eastAsia="仿宋_GB2312"/>
                <w:color w:val="000000"/>
                <w:kern w:val="0"/>
              </w:rPr>
              <w:t>1</w:t>
            </w:r>
          </w:p>
        </w:tc>
        <w:tc>
          <w:tcPr>
            <w:tcW w:w="864" w:type="pct"/>
            <w:vMerge w:val="restart"/>
            <w:tcBorders>
              <w:top w:val="nil"/>
              <w:left w:val="single" w:color="000000" w:sz="8" w:space="0"/>
              <w:bottom w:val="single" w:color="000000" w:sz="8" w:space="0"/>
              <w:right w:val="single" w:color="000000" w:sz="8" w:space="0"/>
            </w:tcBorders>
            <w:shd w:val="clear" w:color="auto" w:fill="auto"/>
            <w:vAlign w:val="center"/>
          </w:tcPr>
          <w:p w14:paraId="23117A48">
            <w:pPr>
              <w:widowControl/>
              <w:spacing w:line="240" w:lineRule="auto"/>
              <w:ind w:firstLine="0" w:firstLineChars="0"/>
              <w:jc w:val="center"/>
              <w:rPr>
                <w:rFonts w:eastAsia="仿宋_GB2312"/>
                <w:color w:val="000000"/>
                <w:kern w:val="0"/>
              </w:rPr>
            </w:pPr>
            <w:r>
              <w:rPr>
                <w:rFonts w:eastAsia="仿宋_GB2312"/>
                <w:color w:val="000000"/>
                <w:kern w:val="0"/>
              </w:rPr>
              <w:t>水产类</w:t>
            </w:r>
          </w:p>
        </w:tc>
        <w:tc>
          <w:tcPr>
            <w:tcW w:w="1087" w:type="pct"/>
            <w:tcBorders>
              <w:top w:val="nil"/>
              <w:left w:val="nil"/>
              <w:bottom w:val="single" w:color="000000" w:sz="8" w:space="0"/>
              <w:right w:val="single" w:color="000000" w:sz="8" w:space="0"/>
            </w:tcBorders>
            <w:shd w:val="clear" w:color="auto" w:fill="auto"/>
            <w:vAlign w:val="center"/>
          </w:tcPr>
          <w:p w14:paraId="708CCEE1">
            <w:pPr>
              <w:widowControl/>
              <w:spacing w:line="240" w:lineRule="auto"/>
              <w:ind w:firstLine="0" w:firstLineChars="0"/>
              <w:jc w:val="center"/>
              <w:rPr>
                <w:rFonts w:eastAsia="仿宋_GB2312"/>
                <w:color w:val="000000"/>
                <w:kern w:val="0"/>
              </w:rPr>
            </w:pPr>
            <w:r>
              <w:rPr>
                <w:rFonts w:eastAsia="仿宋_GB2312"/>
                <w:color w:val="000000"/>
                <w:kern w:val="0"/>
              </w:rPr>
              <w:t>鱼类</w:t>
            </w:r>
          </w:p>
        </w:tc>
        <w:tc>
          <w:tcPr>
            <w:tcW w:w="644" w:type="pct"/>
            <w:tcBorders>
              <w:top w:val="nil"/>
              <w:left w:val="nil"/>
              <w:bottom w:val="single" w:color="000000" w:sz="8" w:space="0"/>
              <w:right w:val="single" w:color="000000" w:sz="8" w:space="0"/>
            </w:tcBorders>
            <w:shd w:val="clear" w:color="auto" w:fill="auto"/>
            <w:vAlign w:val="center"/>
          </w:tcPr>
          <w:p w14:paraId="64E98CD1">
            <w:pPr>
              <w:widowControl/>
              <w:spacing w:line="240" w:lineRule="auto"/>
              <w:ind w:firstLine="0" w:firstLineChars="0"/>
              <w:jc w:val="center"/>
              <w:rPr>
                <w:rFonts w:eastAsia="仿宋_GB2312"/>
                <w:color w:val="000000"/>
                <w:kern w:val="0"/>
              </w:rPr>
            </w:pPr>
            <w:r>
              <w:rPr>
                <w:rFonts w:eastAsia="仿宋_GB2312"/>
                <w:color w:val="000000"/>
                <w:kern w:val="0"/>
              </w:rPr>
              <w:t>亩</w:t>
            </w:r>
          </w:p>
        </w:tc>
        <w:tc>
          <w:tcPr>
            <w:tcW w:w="1757" w:type="pct"/>
            <w:tcBorders>
              <w:top w:val="nil"/>
              <w:left w:val="nil"/>
              <w:bottom w:val="single" w:color="000000" w:sz="8" w:space="0"/>
              <w:right w:val="single" w:color="000000" w:sz="8" w:space="0"/>
            </w:tcBorders>
            <w:shd w:val="clear" w:color="auto" w:fill="auto"/>
            <w:vAlign w:val="center"/>
          </w:tcPr>
          <w:p w14:paraId="6ECC0A29">
            <w:pPr>
              <w:widowControl/>
              <w:spacing w:line="240" w:lineRule="auto"/>
              <w:ind w:firstLine="0" w:firstLineChars="0"/>
              <w:jc w:val="center"/>
              <w:rPr>
                <w:rFonts w:eastAsia="仿宋_GB2312"/>
                <w:color w:val="000000"/>
                <w:kern w:val="0"/>
              </w:rPr>
            </w:pPr>
            <w:r>
              <w:rPr>
                <w:rFonts w:eastAsia="仿宋_GB2312"/>
                <w:color w:val="000000"/>
                <w:kern w:val="0"/>
              </w:rPr>
              <w:t>4000</w:t>
            </w:r>
          </w:p>
        </w:tc>
      </w:tr>
      <w:tr w14:paraId="1FD46FD7">
        <w:tblPrEx>
          <w:tblCellMar>
            <w:top w:w="0" w:type="dxa"/>
            <w:left w:w="108" w:type="dxa"/>
            <w:bottom w:w="0" w:type="dxa"/>
            <w:right w:w="108" w:type="dxa"/>
          </w:tblCellMar>
        </w:tblPrEx>
        <w:trPr>
          <w:trHeight w:val="369" w:hRule="atLeast"/>
          <w:jc w:val="center"/>
        </w:trPr>
        <w:tc>
          <w:tcPr>
            <w:tcW w:w="645" w:type="pct"/>
            <w:tcBorders>
              <w:top w:val="nil"/>
              <w:left w:val="single" w:color="000000" w:sz="8" w:space="0"/>
              <w:bottom w:val="single" w:color="000000" w:sz="8" w:space="0"/>
              <w:right w:val="single" w:color="000000" w:sz="8" w:space="0"/>
            </w:tcBorders>
            <w:shd w:val="clear" w:color="auto" w:fill="auto"/>
            <w:vAlign w:val="center"/>
          </w:tcPr>
          <w:p w14:paraId="5DCB966A">
            <w:pPr>
              <w:widowControl/>
              <w:spacing w:line="240" w:lineRule="auto"/>
              <w:ind w:firstLine="0" w:firstLineChars="0"/>
              <w:jc w:val="center"/>
              <w:rPr>
                <w:rFonts w:eastAsia="仿宋_GB2312"/>
                <w:color w:val="000000"/>
                <w:kern w:val="0"/>
              </w:rPr>
            </w:pPr>
            <w:r>
              <w:rPr>
                <w:rFonts w:eastAsia="仿宋_GB2312"/>
                <w:color w:val="000000"/>
                <w:kern w:val="0"/>
              </w:rPr>
              <w:t>2</w:t>
            </w:r>
          </w:p>
        </w:tc>
        <w:tc>
          <w:tcPr>
            <w:tcW w:w="864" w:type="pct"/>
            <w:vMerge w:val="continue"/>
            <w:tcBorders>
              <w:top w:val="nil"/>
              <w:left w:val="single" w:color="000000" w:sz="8" w:space="0"/>
              <w:bottom w:val="single" w:color="000000" w:sz="8" w:space="0"/>
              <w:right w:val="single" w:color="000000" w:sz="8" w:space="0"/>
            </w:tcBorders>
            <w:vAlign w:val="center"/>
          </w:tcPr>
          <w:p w14:paraId="665648A8">
            <w:pPr>
              <w:widowControl/>
              <w:spacing w:line="240" w:lineRule="auto"/>
              <w:ind w:firstLine="0" w:firstLineChars="0"/>
              <w:jc w:val="center"/>
              <w:rPr>
                <w:rFonts w:eastAsia="仿宋_GB2312"/>
                <w:color w:val="000000"/>
                <w:kern w:val="0"/>
              </w:rPr>
            </w:pPr>
          </w:p>
        </w:tc>
        <w:tc>
          <w:tcPr>
            <w:tcW w:w="1087" w:type="pct"/>
            <w:tcBorders>
              <w:top w:val="nil"/>
              <w:left w:val="nil"/>
              <w:bottom w:val="single" w:color="000000" w:sz="8" w:space="0"/>
              <w:right w:val="single" w:color="000000" w:sz="8" w:space="0"/>
            </w:tcBorders>
            <w:shd w:val="clear" w:color="auto" w:fill="auto"/>
            <w:vAlign w:val="center"/>
          </w:tcPr>
          <w:p w14:paraId="172E414E">
            <w:pPr>
              <w:widowControl/>
              <w:spacing w:line="240" w:lineRule="auto"/>
              <w:ind w:firstLine="0" w:firstLineChars="0"/>
              <w:jc w:val="center"/>
              <w:rPr>
                <w:rFonts w:eastAsia="仿宋_GB2312"/>
                <w:color w:val="000000"/>
                <w:kern w:val="0"/>
              </w:rPr>
            </w:pPr>
            <w:r>
              <w:rPr>
                <w:rFonts w:eastAsia="仿宋_GB2312"/>
                <w:color w:val="000000"/>
                <w:kern w:val="0"/>
              </w:rPr>
              <w:t>虾蟹类</w:t>
            </w:r>
          </w:p>
        </w:tc>
        <w:tc>
          <w:tcPr>
            <w:tcW w:w="644" w:type="pct"/>
            <w:tcBorders>
              <w:top w:val="nil"/>
              <w:left w:val="nil"/>
              <w:bottom w:val="single" w:color="000000" w:sz="8" w:space="0"/>
              <w:right w:val="single" w:color="000000" w:sz="8" w:space="0"/>
            </w:tcBorders>
            <w:shd w:val="clear" w:color="auto" w:fill="auto"/>
            <w:vAlign w:val="center"/>
          </w:tcPr>
          <w:p w14:paraId="648C12DE">
            <w:pPr>
              <w:widowControl/>
              <w:spacing w:line="240" w:lineRule="auto"/>
              <w:ind w:firstLine="0" w:firstLineChars="0"/>
              <w:jc w:val="center"/>
              <w:rPr>
                <w:rFonts w:eastAsia="仿宋_GB2312"/>
                <w:color w:val="000000"/>
                <w:kern w:val="0"/>
              </w:rPr>
            </w:pPr>
            <w:r>
              <w:rPr>
                <w:rFonts w:eastAsia="仿宋_GB2312"/>
                <w:color w:val="000000"/>
                <w:kern w:val="0"/>
              </w:rPr>
              <w:t>亩</w:t>
            </w:r>
          </w:p>
        </w:tc>
        <w:tc>
          <w:tcPr>
            <w:tcW w:w="1757" w:type="pct"/>
            <w:tcBorders>
              <w:top w:val="nil"/>
              <w:left w:val="nil"/>
              <w:bottom w:val="single" w:color="000000" w:sz="8" w:space="0"/>
              <w:right w:val="single" w:color="000000" w:sz="8" w:space="0"/>
            </w:tcBorders>
            <w:shd w:val="clear" w:color="auto" w:fill="auto"/>
            <w:vAlign w:val="center"/>
          </w:tcPr>
          <w:p w14:paraId="6CBCBE10">
            <w:pPr>
              <w:widowControl/>
              <w:spacing w:line="240" w:lineRule="auto"/>
              <w:ind w:firstLine="0" w:firstLineChars="0"/>
              <w:jc w:val="center"/>
              <w:rPr>
                <w:rFonts w:eastAsia="仿宋_GB2312"/>
                <w:color w:val="000000"/>
                <w:kern w:val="0"/>
              </w:rPr>
            </w:pPr>
            <w:r>
              <w:rPr>
                <w:rFonts w:eastAsia="仿宋_GB2312"/>
                <w:color w:val="000000"/>
                <w:kern w:val="0"/>
              </w:rPr>
              <w:t>5000</w:t>
            </w:r>
          </w:p>
        </w:tc>
      </w:tr>
      <w:tr w14:paraId="4357A254">
        <w:tblPrEx>
          <w:tblCellMar>
            <w:top w:w="0" w:type="dxa"/>
            <w:left w:w="108" w:type="dxa"/>
            <w:bottom w:w="0" w:type="dxa"/>
            <w:right w:w="108" w:type="dxa"/>
          </w:tblCellMar>
        </w:tblPrEx>
        <w:trPr>
          <w:trHeight w:val="369" w:hRule="atLeast"/>
          <w:jc w:val="center"/>
        </w:trPr>
        <w:tc>
          <w:tcPr>
            <w:tcW w:w="645" w:type="pct"/>
            <w:tcBorders>
              <w:top w:val="nil"/>
              <w:left w:val="single" w:color="000000" w:sz="8" w:space="0"/>
              <w:bottom w:val="single" w:color="000000" w:sz="8" w:space="0"/>
              <w:right w:val="single" w:color="000000" w:sz="8" w:space="0"/>
            </w:tcBorders>
            <w:shd w:val="clear" w:color="auto" w:fill="auto"/>
            <w:vAlign w:val="center"/>
          </w:tcPr>
          <w:p w14:paraId="33D340AE">
            <w:pPr>
              <w:widowControl/>
              <w:spacing w:line="240" w:lineRule="auto"/>
              <w:ind w:firstLine="0" w:firstLineChars="0"/>
              <w:jc w:val="center"/>
              <w:rPr>
                <w:rFonts w:eastAsia="仿宋_GB2312"/>
                <w:color w:val="000000"/>
                <w:kern w:val="0"/>
              </w:rPr>
            </w:pPr>
            <w:r>
              <w:rPr>
                <w:rFonts w:eastAsia="仿宋_GB2312"/>
                <w:color w:val="000000"/>
                <w:kern w:val="0"/>
              </w:rPr>
              <w:t>3</w:t>
            </w:r>
          </w:p>
        </w:tc>
        <w:tc>
          <w:tcPr>
            <w:tcW w:w="864" w:type="pct"/>
            <w:vMerge w:val="continue"/>
            <w:tcBorders>
              <w:top w:val="nil"/>
              <w:left w:val="single" w:color="000000" w:sz="8" w:space="0"/>
              <w:bottom w:val="single" w:color="000000" w:sz="8" w:space="0"/>
              <w:right w:val="single" w:color="000000" w:sz="8" w:space="0"/>
            </w:tcBorders>
            <w:vAlign w:val="center"/>
          </w:tcPr>
          <w:p w14:paraId="4A65282E">
            <w:pPr>
              <w:widowControl/>
              <w:spacing w:line="240" w:lineRule="auto"/>
              <w:ind w:firstLine="0" w:firstLineChars="0"/>
              <w:jc w:val="center"/>
              <w:rPr>
                <w:rFonts w:eastAsia="仿宋_GB2312"/>
                <w:color w:val="000000"/>
                <w:kern w:val="0"/>
              </w:rPr>
            </w:pPr>
          </w:p>
        </w:tc>
        <w:tc>
          <w:tcPr>
            <w:tcW w:w="1087" w:type="pct"/>
            <w:tcBorders>
              <w:top w:val="nil"/>
              <w:left w:val="nil"/>
              <w:bottom w:val="single" w:color="000000" w:sz="8" w:space="0"/>
              <w:right w:val="single" w:color="000000" w:sz="8" w:space="0"/>
            </w:tcBorders>
            <w:shd w:val="clear" w:color="auto" w:fill="auto"/>
            <w:vAlign w:val="center"/>
          </w:tcPr>
          <w:p w14:paraId="25C345CD">
            <w:pPr>
              <w:widowControl/>
              <w:spacing w:line="240" w:lineRule="auto"/>
              <w:ind w:firstLine="0" w:firstLineChars="0"/>
              <w:jc w:val="center"/>
              <w:rPr>
                <w:rFonts w:eastAsia="仿宋_GB2312"/>
                <w:color w:val="000000"/>
                <w:kern w:val="0"/>
              </w:rPr>
            </w:pPr>
            <w:r>
              <w:rPr>
                <w:rFonts w:eastAsia="仿宋_GB2312"/>
                <w:color w:val="000000"/>
                <w:kern w:val="0"/>
              </w:rPr>
              <w:t>龟鳖类</w:t>
            </w:r>
          </w:p>
        </w:tc>
        <w:tc>
          <w:tcPr>
            <w:tcW w:w="644" w:type="pct"/>
            <w:tcBorders>
              <w:top w:val="nil"/>
              <w:left w:val="nil"/>
              <w:bottom w:val="single" w:color="000000" w:sz="8" w:space="0"/>
              <w:right w:val="single" w:color="000000" w:sz="8" w:space="0"/>
            </w:tcBorders>
            <w:shd w:val="clear" w:color="auto" w:fill="auto"/>
            <w:vAlign w:val="center"/>
          </w:tcPr>
          <w:p w14:paraId="4F59A230">
            <w:pPr>
              <w:widowControl/>
              <w:spacing w:line="240" w:lineRule="auto"/>
              <w:ind w:firstLine="0" w:firstLineChars="0"/>
              <w:jc w:val="center"/>
              <w:rPr>
                <w:rFonts w:eastAsia="仿宋_GB2312"/>
                <w:color w:val="000000"/>
                <w:kern w:val="0"/>
              </w:rPr>
            </w:pPr>
            <w:r>
              <w:rPr>
                <w:rFonts w:eastAsia="仿宋_GB2312"/>
                <w:color w:val="000000"/>
                <w:kern w:val="0"/>
              </w:rPr>
              <w:t>亩</w:t>
            </w:r>
          </w:p>
        </w:tc>
        <w:tc>
          <w:tcPr>
            <w:tcW w:w="1757" w:type="pct"/>
            <w:tcBorders>
              <w:top w:val="nil"/>
              <w:left w:val="nil"/>
              <w:bottom w:val="single" w:color="000000" w:sz="8" w:space="0"/>
              <w:right w:val="single" w:color="000000" w:sz="8" w:space="0"/>
            </w:tcBorders>
            <w:shd w:val="clear" w:color="auto" w:fill="auto"/>
            <w:vAlign w:val="center"/>
          </w:tcPr>
          <w:p w14:paraId="3CAFE7AD">
            <w:pPr>
              <w:widowControl/>
              <w:spacing w:line="240" w:lineRule="auto"/>
              <w:ind w:firstLine="0" w:firstLineChars="0"/>
              <w:jc w:val="center"/>
              <w:rPr>
                <w:rFonts w:eastAsia="仿宋_GB2312"/>
                <w:color w:val="000000"/>
                <w:kern w:val="0"/>
              </w:rPr>
            </w:pPr>
            <w:r>
              <w:rPr>
                <w:rFonts w:eastAsia="仿宋_GB2312"/>
                <w:color w:val="000000"/>
                <w:kern w:val="0"/>
              </w:rPr>
              <w:t>4500</w:t>
            </w:r>
          </w:p>
        </w:tc>
      </w:tr>
      <w:tr w14:paraId="537D0F0E">
        <w:tblPrEx>
          <w:tblCellMar>
            <w:top w:w="0" w:type="dxa"/>
            <w:left w:w="108" w:type="dxa"/>
            <w:bottom w:w="0" w:type="dxa"/>
            <w:right w:w="108" w:type="dxa"/>
          </w:tblCellMar>
        </w:tblPrEx>
        <w:trPr>
          <w:trHeight w:val="369" w:hRule="atLeast"/>
          <w:jc w:val="center"/>
        </w:trPr>
        <w:tc>
          <w:tcPr>
            <w:tcW w:w="645" w:type="pct"/>
            <w:tcBorders>
              <w:top w:val="nil"/>
              <w:left w:val="single" w:color="000000" w:sz="8" w:space="0"/>
              <w:bottom w:val="single" w:color="000000" w:sz="8" w:space="0"/>
              <w:right w:val="single" w:color="000000" w:sz="8" w:space="0"/>
            </w:tcBorders>
            <w:shd w:val="clear" w:color="auto" w:fill="auto"/>
            <w:vAlign w:val="center"/>
          </w:tcPr>
          <w:p w14:paraId="5C69979B">
            <w:pPr>
              <w:widowControl/>
              <w:spacing w:line="240" w:lineRule="auto"/>
              <w:ind w:firstLine="0" w:firstLineChars="0"/>
              <w:jc w:val="center"/>
              <w:rPr>
                <w:rFonts w:hint="eastAsia" w:eastAsia="仿宋_GB2312"/>
                <w:color w:val="000000"/>
                <w:kern w:val="0"/>
                <w:lang w:eastAsia="zh-CN"/>
              </w:rPr>
            </w:pPr>
            <w:r>
              <w:rPr>
                <w:rFonts w:hint="eastAsia" w:eastAsia="仿宋_GB2312"/>
                <w:color w:val="000000"/>
                <w:kern w:val="0"/>
                <w:lang w:val="en-US" w:eastAsia="zh-CN"/>
              </w:rPr>
              <w:t>4</w:t>
            </w:r>
          </w:p>
        </w:tc>
        <w:tc>
          <w:tcPr>
            <w:tcW w:w="864" w:type="pct"/>
            <w:vMerge w:val="restart"/>
            <w:tcBorders>
              <w:top w:val="nil"/>
              <w:left w:val="single" w:color="000000" w:sz="8" w:space="0"/>
              <w:bottom w:val="single" w:color="000000" w:sz="8" w:space="0"/>
              <w:right w:val="single" w:color="000000" w:sz="8" w:space="0"/>
            </w:tcBorders>
            <w:shd w:val="clear" w:color="auto" w:fill="auto"/>
            <w:vAlign w:val="center"/>
          </w:tcPr>
          <w:p w14:paraId="59E9FF8F">
            <w:pPr>
              <w:widowControl/>
              <w:spacing w:line="240" w:lineRule="auto"/>
              <w:ind w:firstLine="0" w:firstLineChars="0"/>
              <w:jc w:val="center"/>
              <w:rPr>
                <w:rFonts w:eastAsia="仿宋_GB2312"/>
                <w:color w:val="000000"/>
                <w:kern w:val="0"/>
              </w:rPr>
            </w:pPr>
            <w:r>
              <w:rPr>
                <w:rFonts w:eastAsia="仿宋_GB2312"/>
                <w:color w:val="000000"/>
                <w:kern w:val="0"/>
              </w:rPr>
              <w:t>畜牧类</w:t>
            </w:r>
          </w:p>
        </w:tc>
        <w:tc>
          <w:tcPr>
            <w:tcW w:w="1087" w:type="pct"/>
            <w:tcBorders>
              <w:top w:val="nil"/>
              <w:left w:val="nil"/>
              <w:bottom w:val="single" w:color="000000" w:sz="8" w:space="0"/>
              <w:right w:val="single" w:color="000000" w:sz="8" w:space="0"/>
            </w:tcBorders>
            <w:shd w:val="clear" w:color="auto" w:fill="auto"/>
            <w:vAlign w:val="center"/>
          </w:tcPr>
          <w:p w14:paraId="00FDE59F">
            <w:pPr>
              <w:widowControl/>
              <w:spacing w:line="240" w:lineRule="auto"/>
              <w:ind w:firstLine="0" w:firstLineChars="0"/>
              <w:jc w:val="center"/>
              <w:rPr>
                <w:rFonts w:eastAsia="仿宋_GB2312"/>
                <w:color w:val="000000"/>
                <w:kern w:val="0"/>
              </w:rPr>
            </w:pPr>
            <w:r>
              <w:rPr>
                <w:rFonts w:eastAsia="仿宋_GB2312"/>
                <w:color w:val="000000"/>
                <w:kern w:val="0"/>
              </w:rPr>
              <w:t>小型禽畜</w:t>
            </w:r>
          </w:p>
        </w:tc>
        <w:tc>
          <w:tcPr>
            <w:tcW w:w="644" w:type="pct"/>
            <w:tcBorders>
              <w:top w:val="nil"/>
              <w:left w:val="nil"/>
              <w:bottom w:val="single" w:color="000000" w:sz="8" w:space="0"/>
              <w:right w:val="single" w:color="000000" w:sz="8" w:space="0"/>
            </w:tcBorders>
            <w:shd w:val="clear" w:color="auto" w:fill="auto"/>
            <w:vAlign w:val="center"/>
          </w:tcPr>
          <w:p w14:paraId="275EC1FB">
            <w:pPr>
              <w:widowControl/>
              <w:spacing w:line="240" w:lineRule="auto"/>
              <w:ind w:firstLine="0" w:firstLineChars="0"/>
              <w:jc w:val="center"/>
              <w:rPr>
                <w:rFonts w:eastAsia="仿宋_GB2312"/>
                <w:color w:val="000000"/>
                <w:kern w:val="0"/>
              </w:rPr>
            </w:pPr>
            <w:r>
              <w:rPr>
                <w:rFonts w:eastAsia="仿宋_GB2312"/>
                <w:color w:val="000000"/>
                <w:kern w:val="0"/>
              </w:rPr>
              <w:t>只</w:t>
            </w:r>
          </w:p>
        </w:tc>
        <w:tc>
          <w:tcPr>
            <w:tcW w:w="1757" w:type="pct"/>
            <w:tcBorders>
              <w:top w:val="nil"/>
              <w:left w:val="nil"/>
              <w:bottom w:val="single" w:color="000000" w:sz="8" w:space="0"/>
              <w:right w:val="single" w:color="000000" w:sz="8" w:space="0"/>
            </w:tcBorders>
            <w:shd w:val="clear" w:color="auto" w:fill="auto"/>
            <w:vAlign w:val="center"/>
          </w:tcPr>
          <w:p w14:paraId="79447D05">
            <w:pPr>
              <w:widowControl/>
              <w:spacing w:line="240" w:lineRule="auto"/>
              <w:ind w:firstLine="0" w:firstLineChars="0"/>
              <w:jc w:val="center"/>
              <w:rPr>
                <w:rFonts w:eastAsia="仿宋_GB2312"/>
                <w:color w:val="000000"/>
                <w:kern w:val="0"/>
              </w:rPr>
            </w:pPr>
            <w:r>
              <w:rPr>
                <w:rFonts w:eastAsia="仿宋_GB2312"/>
                <w:color w:val="000000"/>
                <w:kern w:val="0"/>
              </w:rPr>
              <w:t>3-15</w:t>
            </w:r>
          </w:p>
        </w:tc>
      </w:tr>
      <w:tr w14:paraId="2B9508FB">
        <w:tblPrEx>
          <w:tblCellMar>
            <w:top w:w="0" w:type="dxa"/>
            <w:left w:w="108" w:type="dxa"/>
            <w:bottom w:w="0" w:type="dxa"/>
            <w:right w:w="108" w:type="dxa"/>
          </w:tblCellMar>
        </w:tblPrEx>
        <w:trPr>
          <w:trHeight w:val="369" w:hRule="atLeast"/>
          <w:jc w:val="center"/>
        </w:trPr>
        <w:tc>
          <w:tcPr>
            <w:tcW w:w="645" w:type="pct"/>
            <w:tcBorders>
              <w:top w:val="nil"/>
              <w:left w:val="single" w:color="000000" w:sz="8" w:space="0"/>
              <w:bottom w:val="single" w:color="000000" w:sz="8" w:space="0"/>
              <w:right w:val="single" w:color="000000" w:sz="8" w:space="0"/>
            </w:tcBorders>
            <w:shd w:val="clear" w:color="auto" w:fill="auto"/>
            <w:vAlign w:val="center"/>
          </w:tcPr>
          <w:p w14:paraId="7FB77369">
            <w:pPr>
              <w:widowControl/>
              <w:spacing w:line="240" w:lineRule="auto"/>
              <w:ind w:firstLine="0" w:firstLineChars="0"/>
              <w:jc w:val="center"/>
              <w:rPr>
                <w:rFonts w:hint="eastAsia" w:eastAsia="仿宋_GB2312"/>
                <w:color w:val="000000"/>
                <w:kern w:val="0"/>
                <w:lang w:eastAsia="zh-CN"/>
              </w:rPr>
            </w:pPr>
            <w:r>
              <w:rPr>
                <w:rFonts w:hint="eastAsia" w:eastAsia="仿宋_GB2312"/>
                <w:color w:val="000000"/>
                <w:kern w:val="0"/>
                <w:lang w:val="en-US" w:eastAsia="zh-CN"/>
              </w:rPr>
              <w:t>5</w:t>
            </w:r>
          </w:p>
        </w:tc>
        <w:tc>
          <w:tcPr>
            <w:tcW w:w="864" w:type="pct"/>
            <w:vMerge w:val="continue"/>
            <w:tcBorders>
              <w:top w:val="nil"/>
              <w:left w:val="single" w:color="000000" w:sz="8" w:space="0"/>
              <w:bottom w:val="single" w:color="000000" w:sz="8" w:space="0"/>
              <w:right w:val="single" w:color="000000" w:sz="8" w:space="0"/>
            </w:tcBorders>
            <w:shd w:val="clear" w:color="auto" w:fill="auto"/>
            <w:vAlign w:val="center"/>
          </w:tcPr>
          <w:p w14:paraId="3BD36F7E">
            <w:pPr>
              <w:widowControl/>
              <w:spacing w:line="240" w:lineRule="auto"/>
              <w:ind w:firstLine="0" w:firstLineChars="0"/>
              <w:jc w:val="center"/>
              <w:rPr>
                <w:rFonts w:eastAsia="仿宋_GB2312"/>
                <w:color w:val="000000"/>
                <w:kern w:val="0"/>
              </w:rPr>
            </w:pPr>
          </w:p>
        </w:tc>
        <w:tc>
          <w:tcPr>
            <w:tcW w:w="1087" w:type="pct"/>
            <w:tcBorders>
              <w:top w:val="nil"/>
              <w:left w:val="nil"/>
              <w:bottom w:val="single" w:color="000000" w:sz="8" w:space="0"/>
              <w:right w:val="single" w:color="000000" w:sz="8" w:space="0"/>
            </w:tcBorders>
            <w:shd w:val="clear" w:color="auto" w:fill="auto"/>
            <w:vAlign w:val="center"/>
          </w:tcPr>
          <w:p w14:paraId="3969016D">
            <w:pPr>
              <w:widowControl/>
              <w:spacing w:line="240" w:lineRule="auto"/>
              <w:ind w:firstLine="0" w:firstLineChars="0"/>
              <w:jc w:val="center"/>
              <w:rPr>
                <w:rFonts w:eastAsia="仿宋_GB2312"/>
                <w:color w:val="000000"/>
                <w:kern w:val="0"/>
              </w:rPr>
            </w:pPr>
            <w:r>
              <w:rPr>
                <w:rFonts w:eastAsia="仿宋_GB2312"/>
                <w:color w:val="000000"/>
                <w:kern w:val="0"/>
              </w:rPr>
              <w:t>大型禽畜</w:t>
            </w:r>
          </w:p>
        </w:tc>
        <w:tc>
          <w:tcPr>
            <w:tcW w:w="644" w:type="pct"/>
            <w:tcBorders>
              <w:top w:val="nil"/>
              <w:left w:val="nil"/>
              <w:bottom w:val="single" w:color="000000" w:sz="8" w:space="0"/>
              <w:right w:val="single" w:color="000000" w:sz="8" w:space="0"/>
            </w:tcBorders>
            <w:shd w:val="clear" w:color="auto" w:fill="auto"/>
            <w:vAlign w:val="center"/>
          </w:tcPr>
          <w:p w14:paraId="0C688579">
            <w:pPr>
              <w:widowControl/>
              <w:spacing w:line="240" w:lineRule="auto"/>
              <w:ind w:firstLine="0" w:firstLineChars="0"/>
              <w:jc w:val="center"/>
              <w:rPr>
                <w:rFonts w:eastAsia="仿宋_GB2312"/>
                <w:color w:val="000000"/>
                <w:kern w:val="0"/>
              </w:rPr>
            </w:pPr>
            <w:r>
              <w:rPr>
                <w:rFonts w:eastAsia="仿宋_GB2312"/>
                <w:color w:val="000000"/>
                <w:kern w:val="0"/>
              </w:rPr>
              <w:t>头</w:t>
            </w:r>
          </w:p>
        </w:tc>
        <w:tc>
          <w:tcPr>
            <w:tcW w:w="1757" w:type="pct"/>
            <w:tcBorders>
              <w:top w:val="nil"/>
              <w:left w:val="nil"/>
              <w:bottom w:val="single" w:color="000000" w:sz="8" w:space="0"/>
              <w:right w:val="single" w:color="000000" w:sz="8" w:space="0"/>
            </w:tcBorders>
            <w:shd w:val="clear" w:color="auto" w:fill="auto"/>
            <w:vAlign w:val="center"/>
          </w:tcPr>
          <w:p w14:paraId="20D52264">
            <w:pPr>
              <w:widowControl/>
              <w:spacing w:line="240" w:lineRule="auto"/>
              <w:ind w:firstLine="0" w:firstLineChars="0"/>
              <w:jc w:val="center"/>
              <w:rPr>
                <w:rFonts w:eastAsia="仿宋_GB2312"/>
                <w:color w:val="000000"/>
                <w:kern w:val="0"/>
              </w:rPr>
            </w:pPr>
            <w:r>
              <w:rPr>
                <w:rFonts w:eastAsia="仿宋_GB2312"/>
                <w:color w:val="000000"/>
                <w:kern w:val="0"/>
              </w:rPr>
              <w:t>50-150</w:t>
            </w:r>
          </w:p>
        </w:tc>
      </w:tr>
    </w:tbl>
    <w:p w14:paraId="0F8656EF">
      <w:pPr>
        <w:widowControl/>
        <w:spacing w:line="240" w:lineRule="auto"/>
        <w:ind w:firstLine="0" w:firstLineChars="0"/>
        <w:rPr>
          <w:rFonts w:eastAsia="仿宋_GB2312"/>
          <w:color w:val="000000"/>
          <w:kern w:val="0"/>
          <w:sz w:val="21"/>
          <w:szCs w:val="18"/>
        </w:rPr>
      </w:pPr>
      <w:r>
        <w:rPr>
          <w:rFonts w:eastAsia="仿宋_GB2312"/>
          <w:color w:val="000000"/>
          <w:kern w:val="0"/>
          <w:sz w:val="21"/>
          <w:szCs w:val="18"/>
        </w:rPr>
        <w:t>注：</w:t>
      </w:r>
    </w:p>
    <w:p w14:paraId="2FC1C8D2">
      <w:pPr>
        <w:widowControl/>
        <w:spacing w:line="240" w:lineRule="auto"/>
        <w:ind w:firstLine="420"/>
        <w:rPr>
          <w:rFonts w:eastAsia="仿宋_GB2312"/>
          <w:color w:val="000000"/>
          <w:kern w:val="0"/>
          <w:sz w:val="21"/>
          <w:szCs w:val="18"/>
        </w:rPr>
      </w:pPr>
      <w:r>
        <w:rPr>
          <w:rFonts w:eastAsia="仿宋_GB2312"/>
          <w:color w:val="000000"/>
          <w:kern w:val="0"/>
          <w:sz w:val="21"/>
          <w:szCs w:val="18"/>
        </w:rPr>
        <w:t>1.补偿标准统一取整。</w:t>
      </w:r>
    </w:p>
    <w:p w14:paraId="3841EA65">
      <w:pPr>
        <w:widowControl/>
        <w:spacing w:line="240" w:lineRule="auto"/>
        <w:ind w:firstLine="420"/>
        <w:rPr>
          <w:rFonts w:eastAsia="仿宋_GB2312"/>
          <w:color w:val="000000"/>
          <w:kern w:val="0"/>
          <w:sz w:val="21"/>
          <w:szCs w:val="18"/>
        </w:rPr>
      </w:pPr>
      <w:r>
        <w:rPr>
          <w:rFonts w:eastAsia="仿宋_GB2312"/>
          <w:color w:val="000000"/>
          <w:kern w:val="0"/>
          <w:sz w:val="21"/>
          <w:szCs w:val="18"/>
        </w:rPr>
        <w:t>2.征收时局部涉及水产、畜牧场地等养殖类的，按搬迁价格实施补偿。</w:t>
      </w:r>
    </w:p>
    <w:p w14:paraId="53C9F0D1">
      <w:pPr>
        <w:widowControl/>
        <w:spacing w:line="240" w:lineRule="auto"/>
        <w:ind w:firstLine="420"/>
        <w:rPr>
          <w:rFonts w:eastAsia="仿宋_GB2312"/>
          <w:color w:val="000000"/>
          <w:kern w:val="0"/>
          <w:sz w:val="21"/>
          <w:szCs w:val="18"/>
        </w:rPr>
      </w:pPr>
      <w:r>
        <w:rPr>
          <w:rFonts w:hint="eastAsia" w:eastAsia="仿宋_GB2312"/>
          <w:color w:val="000000"/>
          <w:kern w:val="0"/>
          <w:sz w:val="21"/>
          <w:szCs w:val="18"/>
        </w:rPr>
        <w:t>3.</w:t>
      </w:r>
      <w:r>
        <w:rPr>
          <w:rFonts w:eastAsia="仿宋_GB2312"/>
          <w:color w:val="000000"/>
          <w:kern w:val="0"/>
          <w:sz w:val="21"/>
          <w:szCs w:val="18"/>
        </w:rPr>
        <w:t>搬迁补偿费用是按鱼塘水域面积进行计补。鱼塘水域面积按鱼塘合理水面高度进行测量，鱼塘合理水面高度为塘基到水面垂直高度约40厘米。</w:t>
      </w:r>
    </w:p>
    <w:p w14:paraId="052870C0">
      <w:pPr>
        <w:widowControl/>
        <w:spacing w:line="240" w:lineRule="auto"/>
        <w:ind w:firstLine="420"/>
        <w:rPr>
          <w:rFonts w:eastAsia="仿宋_GB2312"/>
          <w:color w:val="000000"/>
          <w:kern w:val="0"/>
          <w:sz w:val="21"/>
          <w:szCs w:val="18"/>
        </w:rPr>
      </w:pPr>
      <w:r>
        <w:rPr>
          <w:rFonts w:hint="eastAsia" w:eastAsia="仿宋_GB2312"/>
          <w:color w:val="000000"/>
          <w:kern w:val="0"/>
          <w:sz w:val="21"/>
          <w:szCs w:val="18"/>
        </w:rPr>
        <w:t>4</w:t>
      </w:r>
      <w:r>
        <w:rPr>
          <w:rFonts w:eastAsia="仿宋_GB2312"/>
          <w:color w:val="000000"/>
          <w:kern w:val="0"/>
          <w:sz w:val="21"/>
          <w:szCs w:val="18"/>
        </w:rPr>
        <w:t>.畜牧类根据具体养殖物种按下列标准补偿：鹅场的母鹅，在生蛋期内迁移费每只补偿10元，肉鹅迁移费每只补偿5元；鸭场的母鸭，在生蛋期内迁移费每只补偿8元，肉鸭迁移费每只补偿3元；鸡场的母鸡，生蛋期内迁移费每只补偿5元，肉鸡迁移费每只补偿3元；猪场的母猪及种公猪迁移费每头补偿150元，小猪（体重100千克以下）迁移费每头补偿50元，肉猪（体重100千克及以上）迁移费每头补偿100元，按猪舍面积计算，每平方养殖猪不超过2头，超过部分自行搬迁不予补偿；小羊（体重30千克以下）迁移费每头补偿15元，成年羊（体重30千克及以上）迁移费每头补偿50元，按羊舍面积计算，每平方养殖羊不超过3头，超过部分自行搬迁不予补偿；小牛（体重400千克以下）迁移费每头补偿70元，成年牛（体重400千克及以上）迁移费每头补偿130元。</w:t>
      </w:r>
    </w:p>
    <w:p w14:paraId="7B7A1BA9">
      <w:pPr>
        <w:widowControl/>
        <w:spacing w:line="240" w:lineRule="auto"/>
        <w:ind w:firstLine="420"/>
        <w:rPr>
          <w:rFonts w:eastAsia="仿宋_GB2312"/>
          <w:color w:val="000000"/>
          <w:kern w:val="0"/>
          <w:sz w:val="21"/>
          <w:szCs w:val="18"/>
        </w:rPr>
      </w:pPr>
      <w:r>
        <w:rPr>
          <w:rFonts w:hint="eastAsia" w:eastAsia="仿宋_GB2312"/>
          <w:color w:val="000000"/>
          <w:kern w:val="0"/>
          <w:sz w:val="21"/>
          <w:szCs w:val="18"/>
        </w:rPr>
        <w:t>5</w:t>
      </w:r>
      <w:r>
        <w:rPr>
          <w:rFonts w:eastAsia="仿宋_GB2312"/>
          <w:color w:val="000000"/>
          <w:kern w:val="0"/>
          <w:sz w:val="21"/>
          <w:szCs w:val="18"/>
        </w:rPr>
        <w:t>.特殊养殖、优质鱼种养殖的以及市场价值波动较大，补偿标准不能完全覆盖的，具体补偿实施时可委托第三方专业机构进行评估，评估结果经确认后予以补偿。</w:t>
      </w:r>
    </w:p>
    <w:p w14:paraId="16841F27">
      <w:pPr>
        <w:widowControl/>
        <w:ind w:firstLine="0" w:firstLineChars="0"/>
        <w:jc w:val="left"/>
        <w:rPr>
          <w:rFonts w:eastAsia="仿宋_GB2312"/>
          <w:color w:val="000000"/>
          <w:kern w:val="0"/>
          <w:szCs w:val="21"/>
        </w:rPr>
      </w:pPr>
    </w:p>
    <w:p w14:paraId="65ABDF47">
      <w:pPr>
        <w:widowControl/>
        <w:ind w:firstLine="0" w:firstLineChars="0"/>
        <w:jc w:val="left"/>
        <w:rPr>
          <w:rFonts w:eastAsia="仿宋_GB2312"/>
          <w:color w:val="000000"/>
          <w:kern w:val="0"/>
          <w:szCs w:val="21"/>
        </w:rPr>
        <w:sectPr>
          <w:pgSz w:w="11906" w:h="16838"/>
          <w:pgMar w:top="1440" w:right="1800" w:bottom="1440" w:left="1800" w:header="851" w:footer="992" w:gutter="0"/>
          <w:pgNumType w:fmt="numberInDash"/>
          <w:cols w:space="425" w:num="1"/>
          <w:docGrid w:type="lines" w:linePitch="326" w:charSpace="0"/>
        </w:sectPr>
      </w:pPr>
    </w:p>
    <w:p w14:paraId="0DA184E8">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7</w:t>
      </w:r>
    </w:p>
    <w:p w14:paraId="08747128">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住宅类建筑物补偿标准（细分装修情况）</w:t>
      </w:r>
    </w:p>
    <w:tbl>
      <w:tblPr>
        <w:tblStyle w:val="40"/>
        <w:tblW w:w="5896" w:type="pct"/>
        <w:jc w:val="center"/>
        <w:tblLayout w:type="fixed"/>
        <w:tblCellMar>
          <w:top w:w="0" w:type="dxa"/>
          <w:left w:w="108" w:type="dxa"/>
          <w:bottom w:w="0" w:type="dxa"/>
          <w:right w:w="108" w:type="dxa"/>
        </w:tblCellMar>
      </w:tblPr>
      <w:tblGrid>
        <w:gridCol w:w="1331"/>
        <w:gridCol w:w="1435"/>
        <w:gridCol w:w="1457"/>
        <w:gridCol w:w="5826"/>
      </w:tblGrid>
      <w:tr w14:paraId="7B2B6AC2">
        <w:tblPrEx>
          <w:tblCellMar>
            <w:top w:w="0" w:type="dxa"/>
            <w:left w:w="108" w:type="dxa"/>
            <w:bottom w:w="0" w:type="dxa"/>
            <w:right w:w="108" w:type="dxa"/>
          </w:tblCellMar>
        </w:tblPrEx>
        <w:trPr>
          <w:trHeight w:val="369" w:hRule="atLeast"/>
          <w:tblHeader/>
          <w:jc w:val="center"/>
        </w:trPr>
        <w:tc>
          <w:tcPr>
            <w:tcW w:w="662"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625B9D5">
            <w:pPr>
              <w:widowControl/>
              <w:spacing w:line="240" w:lineRule="auto"/>
              <w:ind w:firstLine="0" w:firstLineChars="0"/>
              <w:jc w:val="center"/>
              <w:rPr>
                <w:rFonts w:eastAsia="仿宋_GB2312"/>
                <w:b/>
                <w:bCs/>
                <w:color w:val="000000"/>
                <w:kern w:val="0"/>
              </w:rPr>
            </w:pPr>
            <w:r>
              <w:rPr>
                <w:rFonts w:eastAsia="仿宋_GB2312"/>
                <w:b/>
                <w:bCs/>
                <w:color w:val="000000"/>
                <w:kern w:val="0"/>
              </w:rPr>
              <w:t>房屋类别</w:t>
            </w:r>
          </w:p>
        </w:tc>
        <w:tc>
          <w:tcPr>
            <w:tcW w:w="71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0572A53">
            <w:pPr>
              <w:widowControl/>
              <w:spacing w:line="240" w:lineRule="auto"/>
              <w:ind w:firstLine="0" w:firstLineChars="0"/>
              <w:jc w:val="center"/>
              <w:rPr>
                <w:rFonts w:eastAsia="仿宋_GB2312"/>
                <w:b/>
                <w:bCs/>
                <w:color w:val="000000"/>
                <w:kern w:val="0"/>
              </w:rPr>
            </w:pPr>
            <w:r>
              <w:rPr>
                <w:rFonts w:eastAsia="仿宋_GB2312"/>
                <w:b/>
                <w:bCs/>
                <w:color w:val="000000"/>
                <w:kern w:val="0"/>
              </w:rPr>
              <w:t>房屋等级</w:t>
            </w:r>
          </w:p>
        </w:tc>
        <w:tc>
          <w:tcPr>
            <w:tcW w:w="72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AFF7510">
            <w:pPr>
              <w:widowControl/>
              <w:spacing w:line="240" w:lineRule="auto"/>
              <w:ind w:firstLine="0" w:firstLineChars="0"/>
              <w:jc w:val="center"/>
              <w:rPr>
                <w:rFonts w:eastAsia="仿宋_GB2312"/>
                <w:b/>
                <w:bCs/>
                <w:color w:val="000000"/>
                <w:kern w:val="0"/>
              </w:rPr>
            </w:pPr>
            <w:r>
              <w:rPr>
                <w:rFonts w:eastAsia="仿宋_GB2312"/>
                <w:b/>
                <w:bCs/>
                <w:color w:val="000000"/>
                <w:kern w:val="0"/>
              </w:rPr>
              <w:t>补偿标准（元/m</w:t>
            </w:r>
            <w:r>
              <w:rPr>
                <w:rFonts w:eastAsia="仿宋_GB2312"/>
                <w:b/>
                <w:bCs/>
                <w:color w:val="000000"/>
                <w:kern w:val="0"/>
                <w:vertAlign w:val="superscript"/>
              </w:rPr>
              <w:t>2</w:t>
            </w:r>
            <w:r>
              <w:rPr>
                <w:rFonts w:eastAsia="仿宋_GB2312"/>
                <w:b/>
                <w:bCs/>
                <w:color w:val="000000"/>
                <w:kern w:val="0"/>
              </w:rPr>
              <w:t>）</w:t>
            </w:r>
          </w:p>
        </w:tc>
        <w:tc>
          <w:tcPr>
            <w:tcW w:w="2899"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53AC885">
            <w:pPr>
              <w:widowControl/>
              <w:spacing w:line="240" w:lineRule="auto"/>
              <w:ind w:firstLine="0" w:firstLineChars="0"/>
              <w:jc w:val="center"/>
              <w:rPr>
                <w:rFonts w:eastAsia="仿宋_GB2312"/>
                <w:b/>
                <w:bCs/>
                <w:color w:val="000000"/>
                <w:kern w:val="0"/>
              </w:rPr>
            </w:pPr>
            <w:r>
              <w:rPr>
                <w:rFonts w:eastAsia="仿宋_GB2312"/>
                <w:b/>
                <w:bCs/>
                <w:color w:val="000000"/>
                <w:kern w:val="0"/>
              </w:rPr>
              <w:t>主要条件及装修标准</w:t>
            </w:r>
          </w:p>
        </w:tc>
      </w:tr>
      <w:tr w14:paraId="57F5F92D">
        <w:tblPrEx>
          <w:tblCellMar>
            <w:top w:w="0" w:type="dxa"/>
            <w:left w:w="108" w:type="dxa"/>
            <w:bottom w:w="0" w:type="dxa"/>
            <w:right w:w="108" w:type="dxa"/>
          </w:tblCellMar>
        </w:tblPrEx>
        <w:trPr>
          <w:trHeight w:val="369" w:hRule="atLeast"/>
          <w:jc w:val="center"/>
        </w:trPr>
        <w:tc>
          <w:tcPr>
            <w:tcW w:w="662"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4BAB8984">
            <w:pPr>
              <w:widowControl/>
              <w:spacing w:line="240" w:lineRule="auto"/>
              <w:ind w:firstLine="0" w:firstLineChars="0"/>
              <w:jc w:val="center"/>
              <w:rPr>
                <w:rFonts w:eastAsia="仿宋_GB2312"/>
                <w:b/>
                <w:bCs/>
                <w:color w:val="000000"/>
                <w:kern w:val="0"/>
              </w:rPr>
            </w:pPr>
          </w:p>
        </w:tc>
        <w:tc>
          <w:tcPr>
            <w:tcW w:w="714"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0EC75C4E">
            <w:pPr>
              <w:widowControl/>
              <w:spacing w:line="240" w:lineRule="auto"/>
              <w:ind w:firstLine="0" w:firstLineChars="0"/>
              <w:jc w:val="center"/>
              <w:rPr>
                <w:rFonts w:eastAsia="仿宋_GB2312"/>
                <w:b/>
                <w:bCs/>
                <w:color w:val="000000"/>
                <w:kern w:val="0"/>
              </w:rPr>
            </w:pPr>
          </w:p>
        </w:tc>
        <w:tc>
          <w:tcPr>
            <w:tcW w:w="725"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112CDD87">
            <w:pPr>
              <w:widowControl/>
              <w:spacing w:line="240" w:lineRule="auto"/>
              <w:ind w:firstLine="0" w:firstLineChars="0"/>
              <w:jc w:val="center"/>
              <w:rPr>
                <w:rFonts w:eastAsia="仿宋_GB2312"/>
                <w:b/>
                <w:bCs/>
                <w:color w:val="000000"/>
                <w:kern w:val="0"/>
              </w:rPr>
            </w:pPr>
          </w:p>
        </w:tc>
        <w:tc>
          <w:tcPr>
            <w:tcW w:w="2899"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013B3892">
            <w:pPr>
              <w:widowControl/>
              <w:spacing w:line="240" w:lineRule="auto"/>
              <w:ind w:firstLine="0" w:firstLineChars="0"/>
              <w:jc w:val="center"/>
              <w:rPr>
                <w:rFonts w:eastAsia="仿宋_GB2312"/>
                <w:b/>
                <w:bCs/>
                <w:color w:val="000000"/>
                <w:kern w:val="0"/>
              </w:rPr>
            </w:pPr>
          </w:p>
        </w:tc>
      </w:tr>
      <w:tr w14:paraId="6F8EF57E">
        <w:tblPrEx>
          <w:tblCellMar>
            <w:top w:w="0" w:type="dxa"/>
            <w:left w:w="108" w:type="dxa"/>
            <w:bottom w:w="0" w:type="dxa"/>
            <w:right w:w="108" w:type="dxa"/>
          </w:tblCellMar>
        </w:tblPrEx>
        <w:trPr>
          <w:trHeight w:val="369" w:hRule="atLeast"/>
          <w:jc w:val="center"/>
        </w:trPr>
        <w:tc>
          <w:tcPr>
            <w:tcW w:w="662" w:type="pct"/>
            <w:vMerge w:val="restart"/>
            <w:tcBorders>
              <w:top w:val="nil"/>
              <w:left w:val="single" w:color="auto" w:sz="8" w:space="0"/>
              <w:bottom w:val="single" w:color="000000" w:sz="8" w:space="0"/>
              <w:right w:val="single" w:color="auto" w:sz="8" w:space="0"/>
            </w:tcBorders>
            <w:shd w:val="clear" w:color="auto" w:fill="auto"/>
            <w:vAlign w:val="center"/>
          </w:tcPr>
          <w:p w14:paraId="12651FC6">
            <w:pPr>
              <w:widowControl/>
              <w:spacing w:line="240" w:lineRule="auto"/>
              <w:ind w:firstLine="0" w:firstLineChars="0"/>
              <w:jc w:val="center"/>
              <w:rPr>
                <w:rFonts w:eastAsia="仿宋_GB2312"/>
                <w:color w:val="000000"/>
                <w:kern w:val="0"/>
              </w:rPr>
            </w:pPr>
            <w:r>
              <w:rPr>
                <w:rFonts w:eastAsia="仿宋_GB2312"/>
                <w:color w:val="000000"/>
                <w:kern w:val="0"/>
              </w:rPr>
              <w:t>框架结构</w:t>
            </w:r>
          </w:p>
        </w:tc>
        <w:tc>
          <w:tcPr>
            <w:tcW w:w="714" w:type="pct"/>
            <w:tcBorders>
              <w:top w:val="nil"/>
              <w:left w:val="nil"/>
              <w:bottom w:val="single" w:color="auto" w:sz="8" w:space="0"/>
              <w:right w:val="single" w:color="auto" w:sz="8" w:space="0"/>
            </w:tcBorders>
            <w:shd w:val="clear" w:color="auto" w:fill="auto"/>
            <w:vAlign w:val="center"/>
          </w:tcPr>
          <w:p w14:paraId="4C80A780">
            <w:pPr>
              <w:widowControl/>
              <w:spacing w:line="240" w:lineRule="auto"/>
              <w:ind w:firstLine="0" w:firstLineChars="0"/>
              <w:jc w:val="center"/>
              <w:rPr>
                <w:rFonts w:eastAsia="仿宋_GB2312"/>
                <w:color w:val="000000"/>
                <w:kern w:val="0"/>
              </w:rPr>
            </w:pPr>
            <w:r>
              <w:rPr>
                <w:rFonts w:eastAsia="仿宋_GB2312"/>
                <w:color w:val="000000"/>
                <w:kern w:val="0"/>
              </w:rPr>
              <w:t>框架一等</w:t>
            </w:r>
          </w:p>
        </w:tc>
        <w:tc>
          <w:tcPr>
            <w:tcW w:w="725" w:type="pct"/>
            <w:tcBorders>
              <w:top w:val="nil"/>
              <w:left w:val="nil"/>
              <w:bottom w:val="single" w:color="auto" w:sz="8" w:space="0"/>
              <w:right w:val="single" w:color="auto" w:sz="8" w:space="0"/>
            </w:tcBorders>
            <w:shd w:val="clear" w:color="auto" w:fill="auto"/>
            <w:vAlign w:val="center"/>
          </w:tcPr>
          <w:p w14:paraId="7EA6B8A8">
            <w:pPr>
              <w:widowControl/>
              <w:spacing w:line="240" w:lineRule="auto"/>
              <w:ind w:firstLine="0" w:firstLineChars="0"/>
              <w:jc w:val="center"/>
              <w:rPr>
                <w:rFonts w:eastAsia="仿宋_GB2312"/>
                <w:color w:val="000000"/>
                <w:kern w:val="0"/>
              </w:rPr>
            </w:pPr>
            <w:r>
              <w:rPr>
                <w:rFonts w:eastAsia="仿宋_GB2312"/>
                <w:color w:val="000000"/>
                <w:kern w:val="0"/>
              </w:rPr>
              <w:t>1800</w:t>
            </w:r>
          </w:p>
        </w:tc>
        <w:tc>
          <w:tcPr>
            <w:tcW w:w="2899" w:type="pct"/>
            <w:tcBorders>
              <w:top w:val="nil"/>
              <w:left w:val="nil"/>
              <w:bottom w:val="single" w:color="auto" w:sz="8" w:space="0"/>
              <w:right w:val="single" w:color="auto" w:sz="8" w:space="0"/>
            </w:tcBorders>
            <w:shd w:val="clear" w:color="auto" w:fill="auto"/>
            <w:vAlign w:val="center"/>
          </w:tcPr>
          <w:p w14:paraId="5D06F918">
            <w:pPr>
              <w:widowControl/>
              <w:spacing w:line="240" w:lineRule="auto"/>
              <w:ind w:firstLine="0" w:firstLineChars="0"/>
              <w:jc w:val="center"/>
              <w:rPr>
                <w:rFonts w:eastAsia="仿宋_GB2312"/>
                <w:color w:val="000000"/>
                <w:kern w:val="0"/>
              </w:rPr>
            </w:pPr>
            <w:r>
              <w:rPr>
                <w:rFonts w:eastAsia="仿宋_GB2312"/>
                <w:color w:val="000000"/>
                <w:kern w:val="0"/>
              </w:rPr>
              <w:t>钢筋混凝土框架，现浇混凝土板楼地面，180砖墙，铁门或防盗门，铝合金窗装防盗网或防盗窗，内墙面及天棚刮腻子，地面铺瓷砖，外墙面为干粘石、马赛克或条砖，层高3.5米以下，水、电设施到位，厨房、卫生间配套，厨房、卫生间地面铺马赛克或防滑砖、墙面贴墙砖，普通卫生洁具。</w:t>
            </w:r>
          </w:p>
        </w:tc>
      </w:tr>
      <w:tr w14:paraId="6333F4FD">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5A6CD291">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1BD6DED1">
            <w:pPr>
              <w:widowControl/>
              <w:spacing w:line="240" w:lineRule="auto"/>
              <w:ind w:firstLine="0" w:firstLineChars="0"/>
              <w:jc w:val="center"/>
              <w:rPr>
                <w:rFonts w:eastAsia="仿宋_GB2312"/>
                <w:color w:val="000000"/>
                <w:kern w:val="0"/>
              </w:rPr>
            </w:pPr>
            <w:r>
              <w:rPr>
                <w:rFonts w:eastAsia="仿宋_GB2312"/>
                <w:color w:val="000000"/>
                <w:kern w:val="0"/>
              </w:rPr>
              <w:t>框架二等</w:t>
            </w:r>
          </w:p>
        </w:tc>
        <w:tc>
          <w:tcPr>
            <w:tcW w:w="725" w:type="pct"/>
            <w:tcBorders>
              <w:top w:val="nil"/>
              <w:left w:val="nil"/>
              <w:bottom w:val="single" w:color="auto" w:sz="8" w:space="0"/>
              <w:right w:val="single" w:color="auto" w:sz="8" w:space="0"/>
            </w:tcBorders>
            <w:shd w:val="clear" w:color="auto" w:fill="auto"/>
            <w:vAlign w:val="center"/>
          </w:tcPr>
          <w:p w14:paraId="1D2EBF1C">
            <w:pPr>
              <w:widowControl/>
              <w:spacing w:line="240" w:lineRule="auto"/>
              <w:ind w:firstLine="0" w:firstLineChars="0"/>
              <w:jc w:val="center"/>
              <w:rPr>
                <w:rFonts w:eastAsia="仿宋_GB2312"/>
                <w:color w:val="000000"/>
                <w:kern w:val="0"/>
              </w:rPr>
            </w:pPr>
            <w:r>
              <w:rPr>
                <w:rFonts w:eastAsia="仿宋_GB2312"/>
                <w:color w:val="000000"/>
                <w:kern w:val="0"/>
              </w:rPr>
              <w:t>1650</w:t>
            </w:r>
          </w:p>
        </w:tc>
        <w:tc>
          <w:tcPr>
            <w:tcW w:w="2899" w:type="pct"/>
            <w:tcBorders>
              <w:top w:val="nil"/>
              <w:left w:val="nil"/>
              <w:bottom w:val="single" w:color="auto" w:sz="8" w:space="0"/>
              <w:right w:val="single" w:color="auto" w:sz="8" w:space="0"/>
            </w:tcBorders>
            <w:shd w:val="clear" w:color="auto" w:fill="auto"/>
            <w:vAlign w:val="center"/>
          </w:tcPr>
          <w:p w14:paraId="25665E14">
            <w:pPr>
              <w:widowControl/>
              <w:spacing w:line="240" w:lineRule="auto"/>
              <w:ind w:firstLine="0" w:firstLineChars="0"/>
              <w:jc w:val="center"/>
              <w:rPr>
                <w:rFonts w:eastAsia="仿宋_GB2312"/>
                <w:color w:val="000000"/>
                <w:kern w:val="0"/>
              </w:rPr>
            </w:pPr>
            <w:r>
              <w:rPr>
                <w:rFonts w:eastAsia="仿宋_GB2312"/>
                <w:color w:val="000000"/>
                <w:kern w:val="0"/>
              </w:rPr>
              <w:t>钢筋混凝土框架，现浇混凝土板楼土面，180砖墙，木门或铁门，铝合金窗，内墙面及天棚刮腻子，地面铺瓷砖，外墙面为批灰或石米，层高3.5米以下，水、电设施到位，厨房、卫生间配套，厨房、卫生间地面铺马赛克或防滑砖、墙面贴墙砖，普通卫生洁具。</w:t>
            </w:r>
          </w:p>
        </w:tc>
      </w:tr>
      <w:tr w14:paraId="7543ACA1">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5B4A71F0">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5201F0D5">
            <w:pPr>
              <w:widowControl/>
              <w:spacing w:line="240" w:lineRule="auto"/>
              <w:ind w:firstLine="0" w:firstLineChars="0"/>
              <w:jc w:val="center"/>
              <w:rPr>
                <w:rFonts w:eastAsia="仿宋_GB2312"/>
                <w:color w:val="000000"/>
                <w:kern w:val="0"/>
              </w:rPr>
            </w:pPr>
            <w:r>
              <w:rPr>
                <w:rFonts w:eastAsia="仿宋_GB2312"/>
                <w:color w:val="000000"/>
                <w:kern w:val="0"/>
              </w:rPr>
              <w:t>框架三等</w:t>
            </w:r>
          </w:p>
        </w:tc>
        <w:tc>
          <w:tcPr>
            <w:tcW w:w="725" w:type="pct"/>
            <w:tcBorders>
              <w:top w:val="nil"/>
              <w:left w:val="nil"/>
              <w:bottom w:val="single" w:color="auto" w:sz="8" w:space="0"/>
              <w:right w:val="single" w:color="auto" w:sz="8" w:space="0"/>
            </w:tcBorders>
            <w:shd w:val="clear" w:color="auto" w:fill="auto"/>
            <w:vAlign w:val="center"/>
          </w:tcPr>
          <w:p w14:paraId="2F8103C1">
            <w:pPr>
              <w:widowControl/>
              <w:spacing w:line="240" w:lineRule="auto"/>
              <w:ind w:firstLine="0" w:firstLineChars="0"/>
              <w:jc w:val="center"/>
              <w:rPr>
                <w:rFonts w:eastAsia="仿宋_GB2312"/>
                <w:color w:val="000000"/>
                <w:kern w:val="0"/>
              </w:rPr>
            </w:pPr>
            <w:r>
              <w:rPr>
                <w:rFonts w:eastAsia="仿宋_GB2312"/>
                <w:color w:val="000000"/>
                <w:kern w:val="0"/>
              </w:rPr>
              <w:t>1430</w:t>
            </w:r>
          </w:p>
        </w:tc>
        <w:tc>
          <w:tcPr>
            <w:tcW w:w="2899" w:type="pct"/>
            <w:tcBorders>
              <w:top w:val="nil"/>
              <w:left w:val="nil"/>
              <w:bottom w:val="single" w:color="auto" w:sz="8" w:space="0"/>
              <w:right w:val="single" w:color="auto" w:sz="8" w:space="0"/>
            </w:tcBorders>
            <w:shd w:val="clear" w:color="auto" w:fill="auto"/>
            <w:vAlign w:val="center"/>
          </w:tcPr>
          <w:p w14:paraId="0379DDEE">
            <w:pPr>
              <w:widowControl/>
              <w:spacing w:line="240" w:lineRule="auto"/>
              <w:ind w:firstLine="0" w:firstLineChars="0"/>
              <w:jc w:val="center"/>
              <w:rPr>
                <w:rFonts w:eastAsia="仿宋_GB2312"/>
                <w:color w:val="000000"/>
                <w:kern w:val="0"/>
              </w:rPr>
            </w:pPr>
            <w:r>
              <w:rPr>
                <w:rFonts w:eastAsia="仿宋_GB2312"/>
                <w:color w:val="000000"/>
                <w:kern w:val="0"/>
              </w:rPr>
              <w:t>钢筋混凝土框架，现浇混凝土板楼土面，180砖墙，木门窗，内、外墙面批灰，层高3.5米以下，水、电设施到位，厨房、卫生间配套，厨房、卫生间地面铺马赛克或防滑砖、墙面贴墙砖，普通卫生洁具。</w:t>
            </w:r>
          </w:p>
        </w:tc>
      </w:tr>
      <w:tr w14:paraId="07AA3E7E">
        <w:tblPrEx>
          <w:tblCellMar>
            <w:top w:w="0" w:type="dxa"/>
            <w:left w:w="108" w:type="dxa"/>
            <w:bottom w:w="0" w:type="dxa"/>
            <w:right w:w="108" w:type="dxa"/>
          </w:tblCellMar>
        </w:tblPrEx>
        <w:trPr>
          <w:trHeight w:val="369" w:hRule="atLeast"/>
          <w:jc w:val="center"/>
        </w:trPr>
        <w:tc>
          <w:tcPr>
            <w:tcW w:w="662" w:type="pct"/>
            <w:vMerge w:val="restart"/>
            <w:tcBorders>
              <w:top w:val="nil"/>
              <w:left w:val="single" w:color="auto" w:sz="8" w:space="0"/>
              <w:bottom w:val="single" w:color="000000" w:sz="8" w:space="0"/>
              <w:right w:val="single" w:color="auto" w:sz="8" w:space="0"/>
            </w:tcBorders>
            <w:shd w:val="clear" w:color="auto" w:fill="auto"/>
            <w:vAlign w:val="center"/>
          </w:tcPr>
          <w:p w14:paraId="40428D08">
            <w:pPr>
              <w:widowControl/>
              <w:spacing w:line="240" w:lineRule="auto"/>
              <w:ind w:firstLine="0" w:firstLineChars="0"/>
              <w:jc w:val="center"/>
              <w:rPr>
                <w:rFonts w:eastAsia="仿宋_GB2312"/>
                <w:color w:val="000000"/>
                <w:kern w:val="0"/>
              </w:rPr>
            </w:pPr>
            <w:r>
              <w:rPr>
                <w:rFonts w:eastAsia="仿宋_GB2312"/>
                <w:color w:val="000000"/>
                <w:kern w:val="0"/>
              </w:rPr>
              <w:t>砖混结构</w:t>
            </w:r>
          </w:p>
        </w:tc>
        <w:tc>
          <w:tcPr>
            <w:tcW w:w="714" w:type="pct"/>
            <w:tcBorders>
              <w:top w:val="nil"/>
              <w:left w:val="nil"/>
              <w:bottom w:val="single" w:color="auto" w:sz="8" w:space="0"/>
              <w:right w:val="single" w:color="auto" w:sz="8" w:space="0"/>
            </w:tcBorders>
            <w:shd w:val="clear" w:color="auto" w:fill="auto"/>
            <w:vAlign w:val="center"/>
          </w:tcPr>
          <w:p w14:paraId="54293F27">
            <w:pPr>
              <w:widowControl/>
              <w:spacing w:line="240" w:lineRule="auto"/>
              <w:ind w:firstLine="0" w:firstLineChars="0"/>
              <w:jc w:val="center"/>
              <w:rPr>
                <w:rFonts w:eastAsia="仿宋_GB2312"/>
                <w:color w:val="000000"/>
                <w:kern w:val="0"/>
              </w:rPr>
            </w:pPr>
            <w:r>
              <w:rPr>
                <w:rFonts w:eastAsia="仿宋_GB2312"/>
                <w:color w:val="000000"/>
                <w:kern w:val="0"/>
              </w:rPr>
              <w:t>砖混一等</w:t>
            </w:r>
          </w:p>
        </w:tc>
        <w:tc>
          <w:tcPr>
            <w:tcW w:w="725" w:type="pct"/>
            <w:tcBorders>
              <w:top w:val="nil"/>
              <w:left w:val="nil"/>
              <w:bottom w:val="single" w:color="auto" w:sz="8" w:space="0"/>
              <w:right w:val="single" w:color="auto" w:sz="8" w:space="0"/>
            </w:tcBorders>
            <w:shd w:val="clear" w:color="auto" w:fill="auto"/>
            <w:vAlign w:val="center"/>
          </w:tcPr>
          <w:p w14:paraId="4D688D70">
            <w:pPr>
              <w:widowControl/>
              <w:spacing w:line="240" w:lineRule="auto"/>
              <w:ind w:firstLine="0" w:firstLineChars="0"/>
              <w:jc w:val="center"/>
              <w:rPr>
                <w:rFonts w:eastAsia="仿宋_GB2312"/>
                <w:color w:val="000000"/>
                <w:kern w:val="0"/>
              </w:rPr>
            </w:pPr>
            <w:r>
              <w:rPr>
                <w:rFonts w:eastAsia="仿宋_GB2312"/>
                <w:color w:val="000000"/>
                <w:kern w:val="0"/>
              </w:rPr>
              <w:t>1250</w:t>
            </w:r>
          </w:p>
        </w:tc>
        <w:tc>
          <w:tcPr>
            <w:tcW w:w="2899" w:type="pct"/>
            <w:tcBorders>
              <w:top w:val="nil"/>
              <w:left w:val="nil"/>
              <w:bottom w:val="single" w:color="auto" w:sz="8" w:space="0"/>
              <w:right w:val="single" w:color="auto" w:sz="8" w:space="0"/>
            </w:tcBorders>
            <w:shd w:val="clear" w:color="auto" w:fill="auto"/>
            <w:vAlign w:val="center"/>
          </w:tcPr>
          <w:p w14:paraId="3F06EC76">
            <w:pPr>
              <w:widowControl/>
              <w:spacing w:line="240" w:lineRule="auto"/>
              <w:ind w:firstLine="0" w:firstLineChars="0"/>
              <w:jc w:val="center"/>
              <w:rPr>
                <w:rFonts w:eastAsia="仿宋_GB2312"/>
                <w:color w:val="000000"/>
                <w:kern w:val="0"/>
              </w:rPr>
            </w:pPr>
            <w:r>
              <w:rPr>
                <w:rFonts w:eastAsia="仿宋_GB2312"/>
                <w:color w:val="000000"/>
                <w:kern w:val="0"/>
              </w:rPr>
              <w:t>180砖墙，铁门或防盗门，铝合金窗装防盗网或防盗窗，内墙面及天棚刮腻子，地面铺瓷砖，外墙面为干粘石、马赛克或条砖，层高3.5米以下，水、电设施到位，厨房、卫生间配套，厨房、卫生间地面铺马赛克或防滑砖、墙面贴墙砖，普通卫生洁具。</w:t>
            </w:r>
          </w:p>
        </w:tc>
      </w:tr>
      <w:tr w14:paraId="2F50CB56">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292C1029">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1A74CB11">
            <w:pPr>
              <w:widowControl/>
              <w:spacing w:line="240" w:lineRule="auto"/>
              <w:ind w:firstLine="0" w:firstLineChars="0"/>
              <w:jc w:val="center"/>
              <w:rPr>
                <w:rFonts w:eastAsia="仿宋_GB2312"/>
                <w:color w:val="000000"/>
                <w:kern w:val="0"/>
              </w:rPr>
            </w:pPr>
            <w:r>
              <w:rPr>
                <w:rFonts w:eastAsia="仿宋_GB2312"/>
                <w:color w:val="000000"/>
                <w:kern w:val="0"/>
              </w:rPr>
              <w:t>砖混二等</w:t>
            </w:r>
          </w:p>
        </w:tc>
        <w:tc>
          <w:tcPr>
            <w:tcW w:w="725" w:type="pct"/>
            <w:tcBorders>
              <w:top w:val="nil"/>
              <w:left w:val="nil"/>
              <w:bottom w:val="single" w:color="auto" w:sz="8" w:space="0"/>
              <w:right w:val="single" w:color="auto" w:sz="8" w:space="0"/>
            </w:tcBorders>
            <w:shd w:val="clear" w:color="auto" w:fill="auto"/>
            <w:vAlign w:val="center"/>
          </w:tcPr>
          <w:p w14:paraId="0D9EFA4F">
            <w:pPr>
              <w:widowControl/>
              <w:spacing w:line="240" w:lineRule="auto"/>
              <w:ind w:firstLine="0" w:firstLineChars="0"/>
              <w:jc w:val="center"/>
              <w:rPr>
                <w:rFonts w:eastAsia="仿宋_GB2312"/>
                <w:color w:val="000000"/>
                <w:kern w:val="0"/>
              </w:rPr>
            </w:pPr>
            <w:r>
              <w:rPr>
                <w:rFonts w:eastAsia="仿宋_GB2312"/>
                <w:color w:val="000000"/>
                <w:kern w:val="0"/>
              </w:rPr>
              <w:t>1150</w:t>
            </w:r>
          </w:p>
        </w:tc>
        <w:tc>
          <w:tcPr>
            <w:tcW w:w="2899" w:type="pct"/>
            <w:tcBorders>
              <w:top w:val="nil"/>
              <w:left w:val="nil"/>
              <w:bottom w:val="single" w:color="auto" w:sz="8" w:space="0"/>
              <w:right w:val="single" w:color="auto" w:sz="8" w:space="0"/>
            </w:tcBorders>
            <w:shd w:val="clear" w:color="auto" w:fill="auto"/>
            <w:vAlign w:val="center"/>
          </w:tcPr>
          <w:p w14:paraId="26F565D8">
            <w:pPr>
              <w:widowControl/>
              <w:spacing w:line="240" w:lineRule="auto"/>
              <w:ind w:firstLine="0" w:firstLineChars="0"/>
              <w:jc w:val="center"/>
              <w:rPr>
                <w:rFonts w:eastAsia="仿宋_GB2312"/>
                <w:color w:val="000000"/>
                <w:kern w:val="0"/>
              </w:rPr>
            </w:pPr>
            <w:r>
              <w:rPr>
                <w:rFonts w:eastAsia="仿宋_GB2312"/>
                <w:color w:val="000000"/>
                <w:kern w:val="0"/>
              </w:rPr>
              <w:t>180砖墙，木门或铁门，铝合金窗，内墙面及天棚刮腻子，外墙面为批灰或石米，层高3.5米以下，水、电设施到位，厨房、卫生间配套，厨房、卫生间地面铺马赛克或防滑砖、墙面贴墙砖，普通卫生洁具。</w:t>
            </w:r>
          </w:p>
        </w:tc>
      </w:tr>
      <w:tr w14:paraId="19836C91">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4995811A">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07869AA4">
            <w:pPr>
              <w:widowControl/>
              <w:spacing w:line="240" w:lineRule="auto"/>
              <w:ind w:firstLine="0" w:firstLineChars="0"/>
              <w:jc w:val="center"/>
              <w:rPr>
                <w:rFonts w:eastAsia="仿宋_GB2312"/>
                <w:color w:val="000000"/>
                <w:kern w:val="0"/>
              </w:rPr>
            </w:pPr>
            <w:r>
              <w:rPr>
                <w:rFonts w:eastAsia="仿宋_GB2312"/>
                <w:color w:val="000000"/>
                <w:kern w:val="0"/>
              </w:rPr>
              <w:t>砖混三等</w:t>
            </w:r>
          </w:p>
        </w:tc>
        <w:tc>
          <w:tcPr>
            <w:tcW w:w="725" w:type="pct"/>
            <w:tcBorders>
              <w:top w:val="nil"/>
              <w:left w:val="nil"/>
              <w:bottom w:val="single" w:color="auto" w:sz="8" w:space="0"/>
              <w:right w:val="single" w:color="auto" w:sz="8" w:space="0"/>
            </w:tcBorders>
            <w:shd w:val="clear" w:color="auto" w:fill="auto"/>
            <w:vAlign w:val="center"/>
          </w:tcPr>
          <w:p w14:paraId="51E73109">
            <w:pPr>
              <w:widowControl/>
              <w:spacing w:line="240" w:lineRule="auto"/>
              <w:ind w:firstLine="0" w:firstLineChars="0"/>
              <w:jc w:val="center"/>
              <w:rPr>
                <w:rFonts w:eastAsia="仿宋_GB2312"/>
                <w:color w:val="000000"/>
                <w:kern w:val="0"/>
              </w:rPr>
            </w:pPr>
            <w:r>
              <w:rPr>
                <w:rFonts w:eastAsia="仿宋_GB2312"/>
                <w:color w:val="000000"/>
                <w:kern w:val="0"/>
              </w:rPr>
              <w:t>1000</w:t>
            </w:r>
          </w:p>
        </w:tc>
        <w:tc>
          <w:tcPr>
            <w:tcW w:w="2899" w:type="pct"/>
            <w:tcBorders>
              <w:top w:val="nil"/>
              <w:left w:val="nil"/>
              <w:bottom w:val="single" w:color="auto" w:sz="8" w:space="0"/>
              <w:right w:val="single" w:color="auto" w:sz="8" w:space="0"/>
            </w:tcBorders>
            <w:shd w:val="clear" w:color="auto" w:fill="auto"/>
            <w:vAlign w:val="center"/>
          </w:tcPr>
          <w:p w14:paraId="2D510D99">
            <w:pPr>
              <w:widowControl/>
              <w:spacing w:line="240" w:lineRule="auto"/>
              <w:ind w:firstLine="0" w:firstLineChars="0"/>
              <w:jc w:val="center"/>
              <w:rPr>
                <w:rFonts w:eastAsia="仿宋_GB2312"/>
                <w:color w:val="000000"/>
                <w:kern w:val="0"/>
              </w:rPr>
            </w:pPr>
            <w:r>
              <w:rPr>
                <w:rFonts w:eastAsia="仿宋_GB2312"/>
                <w:color w:val="000000"/>
                <w:kern w:val="0"/>
              </w:rPr>
              <w:t>120或180砖墙，木门窗，内、外墙面批灰，层高3.5米以下，水、电设施到位，厨房、卫生间配套，厨房、卫生间地面铺马赛克或防滑砖、墙面贴墙砖，普通卫生洁具。</w:t>
            </w:r>
          </w:p>
        </w:tc>
      </w:tr>
      <w:tr w14:paraId="51F5E6C8">
        <w:tblPrEx>
          <w:tblCellMar>
            <w:top w:w="0" w:type="dxa"/>
            <w:left w:w="108" w:type="dxa"/>
            <w:bottom w:w="0" w:type="dxa"/>
            <w:right w:w="108" w:type="dxa"/>
          </w:tblCellMar>
        </w:tblPrEx>
        <w:trPr>
          <w:trHeight w:val="369" w:hRule="atLeast"/>
          <w:jc w:val="center"/>
        </w:trPr>
        <w:tc>
          <w:tcPr>
            <w:tcW w:w="662" w:type="pct"/>
            <w:vMerge w:val="restart"/>
            <w:tcBorders>
              <w:top w:val="nil"/>
              <w:left w:val="single" w:color="auto" w:sz="8" w:space="0"/>
              <w:bottom w:val="single" w:color="000000" w:sz="8" w:space="0"/>
              <w:right w:val="single" w:color="auto" w:sz="8" w:space="0"/>
            </w:tcBorders>
            <w:shd w:val="clear" w:color="auto" w:fill="auto"/>
            <w:vAlign w:val="center"/>
          </w:tcPr>
          <w:p w14:paraId="61E8C32D">
            <w:pPr>
              <w:widowControl/>
              <w:spacing w:line="240" w:lineRule="auto"/>
              <w:ind w:firstLine="0" w:firstLineChars="0"/>
              <w:jc w:val="center"/>
              <w:rPr>
                <w:rFonts w:eastAsia="仿宋_GB2312"/>
                <w:color w:val="000000"/>
                <w:kern w:val="0"/>
              </w:rPr>
            </w:pPr>
            <w:r>
              <w:rPr>
                <w:rFonts w:eastAsia="仿宋_GB2312"/>
                <w:color w:val="000000"/>
                <w:kern w:val="0"/>
              </w:rPr>
              <w:t>砖木结构</w:t>
            </w:r>
          </w:p>
        </w:tc>
        <w:tc>
          <w:tcPr>
            <w:tcW w:w="714" w:type="pct"/>
            <w:tcBorders>
              <w:top w:val="nil"/>
              <w:left w:val="nil"/>
              <w:bottom w:val="single" w:color="auto" w:sz="8" w:space="0"/>
              <w:right w:val="single" w:color="auto" w:sz="8" w:space="0"/>
            </w:tcBorders>
            <w:shd w:val="clear" w:color="auto" w:fill="auto"/>
            <w:vAlign w:val="center"/>
          </w:tcPr>
          <w:p w14:paraId="399480A5">
            <w:pPr>
              <w:widowControl/>
              <w:spacing w:line="240" w:lineRule="auto"/>
              <w:ind w:firstLine="0" w:firstLineChars="0"/>
              <w:jc w:val="center"/>
              <w:rPr>
                <w:rFonts w:eastAsia="仿宋_GB2312"/>
                <w:color w:val="000000"/>
                <w:kern w:val="0"/>
              </w:rPr>
            </w:pPr>
            <w:r>
              <w:rPr>
                <w:rFonts w:eastAsia="仿宋_GB2312"/>
                <w:color w:val="000000"/>
                <w:kern w:val="0"/>
              </w:rPr>
              <w:t>砖木一等</w:t>
            </w:r>
          </w:p>
        </w:tc>
        <w:tc>
          <w:tcPr>
            <w:tcW w:w="725" w:type="pct"/>
            <w:tcBorders>
              <w:top w:val="nil"/>
              <w:left w:val="nil"/>
              <w:bottom w:val="single" w:color="auto" w:sz="8" w:space="0"/>
              <w:right w:val="single" w:color="auto" w:sz="8" w:space="0"/>
            </w:tcBorders>
            <w:shd w:val="clear" w:color="auto" w:fill="auto"/>
            <w:vAlign w:val="center"/>
          </w:tcPr>
          <w:p w14:paraId="111817FB">
            <w:pPr>
              <w:widowControl/>
              <w:spacing w:line="240" w:lineRule="auto"/>
              <w:ind w:firstLine="0" w:firstLineChars="0"/>
              <w:jc w:val="center"/>
              <w:rPr>
                <w:rFonts w:eastAsia="仿宋_GB2312"/>
                <w:color w:val="000000"/>
                <w:kern w:val="0"/>
              </w:rPr>
            </w:pPr>
            <w:r>
              <w:rPr>
                <w:rFonts w:eastAsia="仿宋_GB2312"/>
                <w:color w:val="000000"/>
                <w:kern w:val="0"/>
              </w:rPr>
              <w:t>800</w:t>
            </w:r>
          </w:p>
        </w:tc>
        <w:tc>
          <w:tcPr>
            <w:tcW w:w="2899" w:type="pct"/>
            <w:tcBorders>
              <w:top w:val="nil"/>
              <w:left w:val="nil"/>
              <w:bottom w:val="single" w:color="auto" w:sz="8" w:space="0"/>
              <w:right w:val="single" w:color="auto" w:sz="8" w:space="0"/>
            </w:tcBorders>
            <w:shd w:val="clear" w:color="auto" w:fill="auto"/>
            <w:vAlign w:val="center"/>
          </w:tcPr>
          <w:p w14:paraId="645CAA15">
            <w:pPr>
              <w:widowControl/>
              <w:spacing w:line="240" w:lineRule="auto"/>
              <w:ind w:firstLine="0" w:firstLineChars="0"/>
              <w:jc w:val="center"/>
              <w:rPr>
                <w:rFonts w:eastAsia="仿宋_GB2312"/>
                <w:color w:val="000000"/>
                <w:kern w:val="0"/>
              </w:rPr>
            </w:pPr>
            <w:r>
              <w:rPr>
                <w:rFonts w:eastAsia="仿宋_GB2312"/>
                <w:color w:val="000000"/>
                <w:kern w:val="0"/>
              </w:rPr>
              <w:t>180砖墙，木屋架、木檩条承重，小青瓦或机制瓦屋面，内墙面及天棚刮腻子，木门窗，外墙面批灰，层高3.5米以下，水、电设施到位，厨房、卫生间配套，厨房、卫生间地面铺马赛克或防滑砖、墙面贴墙砖，普通卫生洁具。</w:t>
            </w:r>
          </w:p>
        </w:tc>
      </w:tr>
      <w:tr w14:paraId="06725896">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61A369DC">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552109A4">
            <w:pPr>
              <w:widowControl/>
              <w:spacing w:line="240" w:lineRule="auto"/>
              <w:ind w:firstLine="0" w:firstLineChars="0"/>
              <w:jc w:val="center"/>
              <w:rPr>
                <w:rFonts w:eastAsia="仿宋_GB2312"/>
                <w:color w:val="000000"/>
                <w:kern w:val="0"/>
              </w:rPr>
            </w:pPr>
            <w:r>
              <w:rPr>
                <w:rFonts w:eastAsia="仿宋_GB2312"/>
                <w:color w:val="000000"/>
                <w:kern w:val="0"/>
              </w:rPr>
              <w:t>砖木二等</w:t>
            </w:r>
          </w:p>
        </w:tc>
        <w:tc>
          <w:tcPr>
            <w:tcW w:w="725" w:type="pct"/>
            <w:tcBorders>
              <w:top w:val="nil"/>
              <w:left w:val="nil"/>
              <w:bottom w:val="single" w:color="auto" w:sz="8" w:space="0"/>
              <w:right w:val="single" w:color="auto" w:sz="8" w:space="0"/>
            </w:tcBorders>
            <w:shd w:val="clear" w:color="auto" w:fill="auto"/>
            <w:vAlign w:val="center"/>
          </w:tcPr>
          <w:p w14:paraId="6F7BC7EB">
            <w:pPr>
              <w:widowControl/>
              <w:spacing w:line="240" w:lineRule="auto"/>
              <w:ind w:firstLine="0" w:firstLineChars="0"/>
              <w:jc w:val="center"/>
              <w:rPr>
                <w:rFonts w:eastAsia="仿宋_GB2312"/>
                <w:color w:val="000000"/>
                <w:kern w:val="0"/>
              </w:rPr>
            </w:pPr>
            <w:r>
              <w:rPr>
                <w:rFonts w:eastAsia="仿宋_GB2312"/>
                <w:color w:val="000000"/>
                <w:kern w:val="0"/>
              </w:rPr>
              <w:t>750</w:t>
            </w:r>
          </w:p>
        </w:tc>
        <w:tc>
          <w:tcPr>
            <w:tcW w:w="2899" w:type="pct"/>
            <w:tcBorders>
              <w:top w:val="nil"/>
              <w:left w:val="nil"/>
              <w:bottom w:val="single" w:color="auto" w:sz="8" w:space="0"/>
              <w:right w:val="single" w:color="auto" w:sz="8" w:space="0"/>
            </w:tcBorders>
            <w:shd w:val="clear" w:color="auto" w:fill="auto"/>
            <w:vAlign w:val="center"/>
          </w:tcPr>
          <w:p w14:paraId="7AB17F6C">
            <w:pPr>
              <w:widowControl/>
              <w:spacing w:line="240" w:lineRule="auto"/>
              <w:ind w:firstLine="0" w:firstLineChars="0"/>
              <w:jc w:val="center"/>
              <w:rPr>
                <w:rFonts w:eastAsia="仿宋_GB2312"/>
                <w:color w:val="000000"/>
                <w:kern w:val="0"/>
              </w:rPr>
            </w:pPr>
            <w:r>
              <w:rPr>
                <w:rFonts w:eastAsia="仿宋_GB2312"/>
                <w:color w:val="000000"/>
                <w:kern w:val="0"/>
              </w:rPr>
              <w:t>120或180砖墙，木屋架、木檩条承重，小青瓦或机制瓦屋面，内墙面及天棚刮腻子，木门窗，外墙面批灰，层高3.5米以下，水、电设施到位，有厨房或卫生间。</w:t>
            </w:r>
          </w:p>
        </w:tc>
      </w:tr>
      <w:tr w14:paraId="793ECC89">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6BBD19D4">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5094C1B7">
            <w:pPr>
              <w:widowControl/>
              <w:spacing w:line="240" w:lineRule="auto"/>
              <w:ind w:firstLine="0" w:firstLineChars="0"/>
              <w:jc w:val="center"/>
              <w:rPr>
                <w:rFonts w:eastAsia="仿宋_GB2312"/>
                <w:color w:val="000000"/>
                <w:kern w:val="0"/>
              </w:rPr>
            </w:pPr>
            <w:r>
              <w:rPr>
                <w:rFonts w:eastAsia="仿宋_GB2312"/>
                <w:color w:val="000000"/>
                <w:kern w:val="0"/>
              </w:rPr>
              <w:t>砖木三等</w:t>
            </w:r>
          </w:p>
        </w:tc>
        <w:tc>
          <w:tcPr>
            <w:tcW w:w="725" w:type="pct"/>
            <w:tcBorders>
              <w:top w:val="nil"/>
              <w:left w:val="nil"/>
              <w:bottom w:val="single" w:color="auto" w:sz="8" w:space="0"/>
              <w:right w:val="single" w:color="auto" w:sz="8" w:space="0"/>
            </w:tcBorders>
            <w:shd w:val="clear" w:color="auto" w:fill="auto"/>
            <w:vAlign w:val="center"/>
          </w:tcPr>
          <w:p w14:paraId="75D8724D">
            <w:pPr>
              <w:widowControl/>
              <w:spacing w:line="240" w:lineRule="auto"/>
              <w:ind w:firstLine="0" w:firstLineChars="0"/>
              <w:jc w:val="center"/>
              <w:rPr>
                <w:rFonts w:eastAsia="仿宋_GB2312"/>
                <w:color w:val="000000"/>
                <w:kern w:val="0"/>
              </w:rPr>
            </w:pPr>
            <w:r>
              <w:rPr>
                <w:rFonts w:eastAsia="仿宋_GB2312"/>
                <w:color w:val="000000"/>
                <w:kern w:val="0"/>
              </w:rPr>
              <w:t>620</w:t>
            </w:r>
          </w:p>
        </w:tc>
        <w:tc>
          <w:tcPr>
            <w:tcW w:w="2899" w:type="pct"/>
            <w:tcBorders>
              <w:top w:val="nil"/>
              <w:left w:val="nil"/>
              <w:bottom w:val="single" w:color="auto" w:sz="8" w:space="0"/>
              <w:right w:val="single" w:color="auto" w:sz="8" w:space="0"/>
            </w:tcBorders>
            <w:shd w:val="clear" w:color="auto" w:fill="auto"/>
            <w:vAlign w:val="center"/>
          </w:tcPr>
          <w:p w14:paraId="0BA5F899">
            <w:pPr>
              <w:widowControl/>
              <w:spacing w:line="240" w:lineRule="auto"/>
              <w:ind w:firstLine="0" w:firstLineChars="0"/>
              <w:jc w:val="center"/>
              <w:rPr>
                <w:rFonts w:eastAsia="仿宋_GB2312"/>
                <w:color w:val="000000"/>
                <w:kern w:val="0"/>
              </w:rPr>
            </w:pPr>
            <w:r>
              <w:rPr>
                <w:rFonts w:eastAsia="仿宋_GB2312"/>
                <w:color w:val="000000"/>
                <w:kern w:val="0"/>
              </w:rPr>
              <w:t>120砖墙，木屋架、木檩条承重，小青瓦或机制瓦屋面，木门窗，内、外墙面批灰，层高3.5米以下，水、电设施到位，有厨房或卫生间。</w:t>
            </w:r>
          </w:p>
        </w:tc>
      </w:tr>
      <w:tr w14:paraId="404149DD">
        <w:tblPrEx>
          <w:tblCellMar>
            <w:top w:w="0" w:type="dxa"/>
            <w:left w:w="108" w:type="dxa"/>
            <w:bottom w:w="0" w:type="dxa"/>
            <w:right w:w="108" w:type="dxa"/>
          </w:tblCellMar>
        </w:tblPrEx>
        <w:trPr>
          <w:trHeight w:val="369" w:hRule="atLeast"/>
          <w:jc w:val="center"/>
        </w:trPr>
        <w:tc>
          <w:tcPr>
            <w:tcW w:w="662" w:type="pct"/>
            <w:vMerge w:val="restart"/>
            <w:tcBorders>
              <w:top w:val="nil"/>
              <w:left w:val="single" w:color="auto" w:sz="8" w:space="0"/>
              <w:bottom w:val="single" w:color="000000" w:sz="8" w:space="0"/>
              <w:right w:val="single" w:color="auto" w:sz="8" w:space="0"/>
            </w:tcBorders>
            <w:shd w:val="clear" w:color="auto" w:fill="auto"/>
            <w:vAlign w:val="center"/>
          </w:tcPr>
          <w:p w14:paraId="7939A47E">
            <w:pPr>
              <w:widowControl/>
              <w:spacing w:line="240" w:lineRule="auto"/>
              <w:ind w:firstLine="0" w:firstLineChars="0"/>
              <w:jc w:val="center"/>
              <w:rPr>
                <w:rFonts w:eastAsia="仿宋_GB2312"/>
                <w:color w:val="000000"/>
                <w:kern w:val="0"/>
              </w:rPr>
            </w:pPr>
            <w:r>
              <w:rPr>
                <w:rFonts w:eastAsia="仿宋_GB2312"/>
                <w:color w:val="000000"/>
                <w:kern w:val="0"/>
              </w:rPr>
              <w:t>简易结构</w:t>
            </w:r>
          </w:p>
        </w:tc>
        <w:tc>
          <w:tcPr>
            <w:tcW w:w="714" w:type="pct"/>
            <w:tcBorders>
              <w:top w:val="nil"/>
              <w:left w:val="nil"/>
              <w:bottom w:val="single" w:color="auto" w:sz="8" w:space="0"/>
              <w:right w:val="single" w:color="auto" w:sz="8" w:space="0"/>
            </w:tcBorders>
            <w:shd w:val="clear" w:color="auto" w:fill="auto"/>
            <w:vAlign w:val="center"/>
          </w:tcPr>
          <w:p w14:paraId="33687860">
            <w:pPr>
              <w:widowControl/>
              <w:spacing w:line="240" w:lineRule="auto"/>
              <w:ind w:firstLine="0" w:firstLineChars="0"/>
              <w:jc w:val="center"/>
              <w:rPr>
                <w:rFonts w:eastAsia="仿宋_GB2312"/>
                <w:color w:val="000000"/>
                <w:kern w:val="0"/>
              </w:rPr>
            </w:pPr>
            <w:r>
              <w:rPr>
                <w:rFonts w:eastAsia="仿宋_GB2312"/>
                <w:color w:val="000000"/>
                <w:kern w:val="0"/>
              </w:rPr>
              <w:t>简易一等</w:t>
            </w:r>
          </w:p>
        </w:tc>
        <w:tc>
          <w:tcPr>
            <w:tcW w:w="725" w:type="pct"/>
            <w:tcBorders>
              <w:top w:val="nil"/>
              <w:left w:val="nil"/>
              <w:bottom w:val="single" w:color="auto" w:sz="8" w:space="0"/>
              <w:right w:val="single" w:color="auto" w:sz="8" w:space="0"/>
            </w:tcBorders>
            <w:shd w:val="clear" w:color="auto" w:fill="auto"/>
            <w:vAlign w:val="center"/>
          </w:tcPr>
          <w:p w14:paraId="49DEC56E">
            <w:pPr>
              <w:widowControl/>
              <w:spacing w:line="240" w:lineRule="auto"/>
              <w:ind w:firstLine="0" w:firstLineChars="0"/>
              <w:jc w:val="center"/>
              <w:rPr>
                <w:rFonts w:eastAsia="仿宋_GB2312"/>
                <w:color w:val="000000"/>
                <w:kern w:val="0"/>
              </w:rPr>
            </w:pPr>
            <w:r>
              <w:rPr>
                <w:rFonts w:eastAsia="仿宋_GB2312"/>
                <w:color w:val="000000"/>
                <w:kern w:val="0"/>
              </w:rPr>
              <w:t>580</w:t>
            </w:r>
          </w:p>
        </w:tc>
        <w:tc>
          <w:tcPr>
            <w:tcW w:w="2899" w:type="pct"/>
            <w:tcBorders>
              <w:top w:val="nil"/>
              <w:left w:val="nil"/>
              <w:bottom w:val="single" w:color="auto" w:sz="8" w:space="0"/>
              <w:right w:val="single" w:color="auto" w:sz="8" w:space="0"/>
            </w:tcBorders>
            <w:shd w:val="clear" w:color="auto" w:fill="auto"/>
            <w:vAlign w:val="center"/>
          </w:tcPr>
          <w:p w14:paraId="0248DC8A">
            <w:pPr>
              <w:widowControl/>
              <w:spacing w:line="240" w:lineRule="auto"/>
              <w:ind w:firstLine="0" w:firstLineChars="0"/>
              <w:jc w:val="center"/>
              <w:rPr>
                <w:rFonts w:eastAsia="仿宋_GB2312"/>
                <w:color w:val="000000"/>
                <w:kern w:val="0"/>
              </w:rPr>
            </w:pPr>
            <w:r>
              <w:rPr>
                <w:rFonts w:eastAsia="仿宋_GB2312"/>
                <w:color w:val="000000"/>
                <w:kern w:val="0"/>
              </w:rPr>
              <w:t>180砖墙，木檩条承重，小青瓦或机制瓦屋面，木门窗，内、外墙面批灰，层高3.5米以下，局部刮腻子，水、电设施到位。</w:t>
            </w:r>
          </w:p>
        </w:tc>
      </w:tr>
      <w:tr w14:paraId="7B627B5A">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23BB71D0">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690A10D3">
            <w:pPr>
              <w:widowControl/>
              <w:spacing w:line="240" w:lineRule="auto"/>
              <w:ind w:firstLine="0" w:firstLineChars="0"/>
              <w:jc w:val="center"/>
              <w:rPr>
                <w:rFonts w:eastAsia="仿宋_GB2312"/>
                <w:color w:val="000000"/>
                <w:kern w:val="0"/>
              </w:rPr>
            </w:pPr>
            <w:r>
              <w:rPr>
                <w:rFonts w:eastAsia="仿宋_GB2312"/>
                <w:color w:val="000000"/>
                <w:kern w:val="0"/>
              </w:rPr>
              <w:t>简易二等</w:t>
            </w:r>
          </w:p>
        </w:tc>
        <w:tc>
          <w:tcPr>
            <w:tcW w:w="725" w:type="pct"/>
            <w:tcBorders>
              <w:top w:val="nil"/>
              <w:left w:val="nil"/>
              <w:bottom w:val="single" w:color="auto" w:sz="8" w:space="0"/>
              <w:right w:val="single" w:color="auto" w:sz="8" w:space="0"/>
            </w:tcBorders>
            <w:shd w:val="clear" w:color="auto" w:fill="auto"/>
            <w:vAlign w:val="center"/>
          </w:tcPr>
          <w:p w14:paraId="42346DCE">
            <w:pPr>
              <w:widowControl/>
              <w:spacing w:line="240" w:lineRule="auto"/>
              <w:ind w:firstLine="0" w:firstLineChars="0"/>
              <w:jc w:val="center"/>
              <w:rPr>
                <w:rFonts w:eastAsia="仿宋_GB2312"/>
                <w:color w:val="000000"/>
                <w:kern w:val="0"/>
              </w:rPr>
            </w:pPr>
            <w:r>
              <w:rPr>
                <w:rFonts w:eastAsia="仿宋_GB2312"/>
                <w:color w:val="000000"/>
                <w:kern w:val="0"/>
              </w:rPr>
              <w:t>420</w:t>
            </w:r>
          </w:p>
        </w:tc>
        <w:tc>
          <w:tcPr>
            <w:tcW w:w="2899" w:type="pct"/>
            <w:tcBorders>
              <w:top w:val="nil"/>
              <w:left w:val="nil"/>
              <w:bottom w:val="single" w:color="auto" w:sz="8" w:space="0"/>
              <w:right w:val="single" w:color="auto" w:sz="8" w:space="0"/>
            </w:tcBorders>
            <w:shd w:val="clear" w:color="auto" w:fill="auto"/>
            <w:vAlign w:val="center"/>
          </w:tcPr>
          <w:p w14:paraId="70655B0A">
            <w:pPr>
              <w:widowControl/>
              <w:spacing w:line="240" w:lineRule="auto"/>
              <w:ind w:firstLine="0" w:firstLineChars="0"/>
              <w:jc w:val="center"/>
              <w:rPr>
                <w:rFonts w:eastAsia="仿宋_GB2312"/>
                <w:color w:val="000000"/>
                <w:kern w:val="0"/>
              </w:rPr>
            </w:pPr>
            <w:r>
              <w:rPr>
                <w:rFonts w:eastAsia="仿宋_GB2312"/>
                <w:color w:val="000000"/>
                <w:kern w:val="0"/>
              </w:rPr>
              <w:t>120或180砖墙，木檩条承重，小青瓦或机制瓦屋面，木门窗，内、外墙面批灰，层高3.5米以下，水、电设施到位。</w:t>
            </w:r>
          </w:p>
        </w:tc>
      </w:tr>
      <w:tr w14:paraId="66048D04">
        <w:tblPrEx>
          <w:tblCellMar>
            <w:top w:w="0" w:type="dxa"/>
            <w:left w:w="108" w:type="dxa"/>
            <w:bottom w:w="0" w:type="dxa"/>
            <w:right w:w="108" w:type="dxa"/>
          </w:tblCellMar>
        </w:tblPrEx>
        <w:trPr>
          <w:trHeight w:val="369" w:hRule="atLeast"/>
          <w:jc w:val="center"/>
        </w:trPr>
        <w:tc>
          <w:tcPr>
            <w:tcW w:w="662" w:type="pct"/>
            <w:vMerge w:val="continue"/>
            <w:tcBorders>
              <w:top w:val="nil"/>
              <w:left w:val="single" w:color="auto" w:sz="8" w:space="0"/>
              <w:bottom w:val="single" w:color="000000" w:sz="8" w:space="0"/>
              <w:right w:val="single" w:color="auto" w:sz="8" w:space="0"/>
            </w:tcBorders>
            <w:shd w:val="clear" w:color="auto" w:fill="auto"/>
            <w:vAlign w:val="center"/>
          </w:tcPr>
          <w:p w14:paraId="0C231B1E">
            <w:pPr>
              <w:widowControl/>
              <w:spacing w:line="240" w:lineRule="auto"/>
              <w:ind w:firstLine="0" w:firstLineChars="0"/>
              <w:jc w:val="center"/>
              <w:rPr>
                <w:rFonts w:eastAsia="仿宋_GB2312"/>
                <w:color w:val="000000"/>
                <w:kern w:val="0"/>
              </w:rPr>
            </w:pPr>
          </w:p>
        </w:tc>
        <w:tc>
          <w:tcPr>
            <w:tcW w:w="714" w:type="pct"/>
            <w:tcBorders>
              <w:top w:val="nil"/>
              <w:left w:val="nil"/>
              <w:bottom w:val="single" w:color="auto" w:sz="8" w:space="0"/>
              <w:right w:val="single" w:color="auto" w:sz="8" w:space="0"/>
            </w:tcBorders>
            <w:shd w:val="clear" w:color="auto" w:fill="auto"/>
            <w:vAlign w:val="center"/>
          </w:tcPr>
          <w:p w14:paraId="39D40545">
            <w:pPr>
              <w:widowControl/>
              <w:spacing w:line="240" w:lineRule="auto"/>
              <w:ind w:firstLine="0" w:firstLineChars="0"/>
              <w:jc w:val="center"/>
              <w:rPr>
                <w:rFonts w:eastAsia="仿宋_GB2312"/>
                <w:color w:val="000000"/>
                <w:kern w:val="0"/>
              </w:rPr>
            </w:pPr>
            <w:r>
              <w:rPr>
                <w:rFonts w:eastAsia="仿宋_GB2312"/>
                <w:color w:val="000000"/>
                <w:kern w:val="0"/>
              </w:rPr>
              <w:t>简易三等</w:t>
            </w:r>
          </w:p>
        </w:tc>
        <w:tc>
          <w:tcPr>
            <w:tcW w:w="725" w:type="pct"/>
            <w:tcBorders>
              <w:top w:val="nil"/>
              <w:left w:val="nil"/>
              <w:bottom w:val="single" w:color="auto" w:sz="8" w:space="0"/>
              <w:right w:val="single" w:color="auto" w:sz="8" w:space="0"/>
            </w:tcBorders>
            <w:shd w:val="clear" w:color="auto" w:fill="auto"/>
            <w:vAlign w:val="center"/>
          </w:tcPr>
          <w:p w14:paraId="15DB0AD3">
            <w:pPr>
              <w:widowControl/>
              <w:spacing w:line="240" w:lineRule="auto"/>
              <w:ind w:firstLine="0" w:firstLineChars="0"/>
              <w:jc w:val="center"/>
              <w:rPr>
                <w:rFonts w:eastAsia="仿宋_GB2312"/>
                <w:color w:val="000000"/>
                <w:kern w:val="0"/>
              </w:rPr>
            </w:pPr>
            <w:r>
              <w:rPr>
                <w:rFonts w:eastAsia="仿宋_GB2312"/>
                <w:color w:val="000000"/>
                <w:kern w:val="0"/>
              </w:rPr>
              <w:t>350</w:t>
            </w:r>
          </w:p>
        </w:tc>
        <w:tc>
          <w:tcPr>
            <w:tcW w:w="2899" w:type="pct"/>
            <w:tcBorders>
              <w:top w:val="nil"/>
              <w:left w:val="nil"/>
              <w:bottom w:val="single" w:color="auto" w:sz="8" w:space="0"/>
              <w:right w:val="single" w:color="auto" w:sz="8" w:space="0"/>
            </w:tcBorders>
            <w:shd w:val="clear" w:color="auto" w:fill="auto"/>
            <w:vAlign w:val="center"/>
          </w:tcPr>
          <w:p w14:paraId="0F3B0391">
            <w:pPr>
              <w:widowControl/>
              <w:spacing w:line="240" w:lineRule="auto"/>
              <w:ind w:firstLine="0" w:firstLineChars="0"/>
              <w:jc w:val="center"/>
              <w:rPr>
                <w:rFonts w:eastAsia="仿宋_GB2312"/>
                <w:color w:val="000000"/>
                <w:kern w:val="0"/>
              </w:rPr>
            </w:pPr>
            <w:r>
              <w:rPr>
                <w:rFonts w:eastAsia="仿宋_GB2312"/>
                <w:color w:val="000000"/>
                <w:kern w:val="0"/>
              </w:rPr>
              <w:t>120墙，木檩条承重，水泥瓦或石棉瓦屋面，木门窗，内、外墙面批灰，层高3.5米以下，水、电设施到位。</w:t>
            </w:r>
          </w:p>
        </w:tc>
      </w:tr>
    </w:tbl>
    <w:p w14:paraId="57A2CD42">
      <w:pPr>
        <w:spacing w:line="240" w:lineRule="auto"/>
        <w:ind w:firstLine="0" w:firstLineChars="0"/>
        <w:rPr>
          <w:rFonts w:eastAsia="仿宋_GB2312"/>
          <w:sz w:val="21"/>
          <w:szCs w:val="21"/>
        </w:rPr>
      </w:pPr>
      <w:r>
        <w:rPr>
          <w:rFonts w:hint="eastAsia" w:eastAsia="仿宋_GB2312"/>
          <w:sz w:val="21"/>
          <w:szCs w:val="21"/>
        </w:rPr>
        <w:t>补充说明：</w:t>
      </w:r>
    </w:p>
    <w:p w14:paraId="1BA95204">
      <w:pPr>
        <w:widowControl/>
        <w:spacing w:line="240" w:lineRule="auto"/>
        <w:ind w:firstLine="420"/>
        <w:rPr>
          <w:rFonts w:eastAsia="仿宋_GB2312"/>
          <w:color w:val="000000"/>
          <w:kern w:val="0"/>
          <w:sz w:val="21"/>
          <w:szCs w:val="18"/>
        </w:rPr>
      </w:pPr>
      <w:r>
        <w:rPr>
          <w:rFonts w:hint="eastAsia" w:eastAsia="仿宋_GB2312"/>
          <w:color w:val="000000"/>
          <w:kern w:val="0"/>
          <w:sz w:val="21"/>
          <w:szCs w:val="18"/>
        </w:rPr>
        <w:t>1.被征收户住宅搬迁费，建筑面积90平方米（含90平方米）以下的2700元/户；90平方米以上至120平方米（含120平方米）的3000元/户；120平方米以上至150平方米（含150平方米）的3500元/户；150平方米以上的4000元/户。</w:t>
      </w:r>
    </w:p>
    <w:p w14:paraId="49BC32A7">
      <w:pPr>
        <w:widowControl/>
        <w:spacing w:line="240" w:lineRule="auto"/>
        <w:ind w:firstLine="420"/>
        <w:rPr>
          <w:rFonts w:eastAsia="仿宋_GB2312"/>
          <w:color w:val="000000"/>
          <w:kern w:val="0"/>
          <w:sz w:val="21"/>
          <w:szCs w:val="18"/>
        </w:rPr>
      </w:pPr>
      <w:r>
        <w:rPr>
          <w:rFonts w:hint="eastAsia" w:eastAsia="仿宋_GB2312"/>
          <w:color w:val="000000"/>
          <w:kern w:val="0"/>
          <w:sz w:val="21"/>
          <w:szCs w:val="18"/>
        </w:rPr>
        <w:t>2.征收房屋面积参照英德市发展和改革局《关于调整英德市房屋市场租金标准的通知》（英发改[2021]173号）公布的市场租金及结合当前房屋租赁市场情况，以16.6</w:t>
      </w:r>
      <w:r>
        <w:rPr>
          <w:rFonts w:eastAsia="仿宋_GB2312"/>
          <w:color w:val="000000"/>
          <w:kern w:val="0"/>
          <w:sz w:val="21"/>
          <w:szCs w:val="18"/>
        </w:rPr>
        <w:t>元/平方米</w:t>
      </w:r>
      <w:r>
        <w:rPr>
          <w:rFonts w:hint="eastAsia" w:eastAsia="仿宋_GB2312"/>
          <w:color w:val="000000"/>
          <w:kern w:val="0"/>
          <w:sz w:val="21"/>
          <w:szCs w:val="18"/>
        </w:rPr>
        <w:t>计算临时安置费用，若征收房屋面积人均少于15平方米，则按照人均面积15平方米计算。选择货币补偿安置的，临时安置过渡期为6个月。选择房屋安置的，过渡期自被征收人实际搬迁之月起，至安置房屋交付完成之月结束。</w:t>
      </w:r>
    </w:p>
    <w:p w14:paraId="53F00A48">
      <w:pPr>
        <w:widowControl/>
        <w:ind w:firstLine="0" w:firstLineChars="0"/>
        <w:jc w:val="left"/>
        <w:rPr>
          <w:rFonts w:eastAsia="仿宋_GB2312"/>
          <w:color w:val="000000"/>
          <w:kern w:val="0"/>
          <w:szCs w:val="21"/>
        </w:rPr>
      </w:pPr>
      <w:r>
        <w:rPr>
          <w:rFonts w:eastAsia="仿宋_GB2312"/>
          <w:color w:val="000000"/>
          <w:kern w:val="0"/>
          <w:szCs w:val="21"/>
        </w:rPr>
        <w:br w:type="page"/>
      </w:r>
    </w:p>
    <w:p w14:paraId="3AC74F49">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8</w:t>
      </w:r>
    </w:p>
    <w:p w14:paraId="0B398947">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非住宅类建筑物补偿标准（细分檐口高度）</w:t>
      </w:r>
    </w:p>
    <w:tbl>
      <w:tblPr>
        <w:tblStyle w:val="40"/>
        <w:tblW w:w="5383" w:type="pct"/>
        <w:jc w:val="center"/>
        <w:tblLayout w:type="autofit"/>
        <w:tblCellMar>
          <w:top w:w="0" w:type="dxa"/>
          <w:left w:w="108" w:type="dxa"/>
          <w:bottom w:w="0" w:type="dxa"/>
          <w:right w:w="108" w:type="dxa"/>
        </w:tblCellMar>
      </w:tblPr>
      <w:tblGrid>
        <w:gridCol w:w="2572"/>
        <w:gridCol w:w="3239"/>
        <w:gridCol w:w="1461"/>
        <w:gridCol w:w="1903"/>
      </w:tblGrid>
      <w:tr w14:paraId="01B0214E">
        <w:tblPrEx>
          <w:tblCellMar>
            <w:top w:w="0" w:type="dxa"/>
            <w:left w:w="108" w:type="dxa"/>
            <w:bottom w:w="0" w:type="dxa"/>
            <w:right w:w="108" w:type="dxa"/>
          </w:tblCellMar>
        </w:tblPrEx>
        <w:trPr>
          <w:trHeight w:val="369" w:hRule="atLeast"/>
          <w:tblHeader/>
          <w:jc w:val="center"/>
        </w:trPr>
        <w:tc>
          <w:tcPr>
            <w:tcW w:w="1402"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9540F88">
            <w:pPr>
              <w:widowControl/>
              <w:spacing w:line="240" w:lineRule="auto"/>
              <w:ind w:firstLine="0" w:firstLineChars="0"/>
              <w:jc w:val="center"/>
              <w:rPr>
                <w:rFonts w:eastAsia="仿宋_GB2312"/>
                <w:b/>
                <w:bCs/>
                <w:color w:val="000000"/>
                <w:kern w:val="0"/>
              </w:rPr>
            </w:pPr>
            <w:r>
              <w:rPr>
                <w:rFonts w:eastAsia="仿宋_GB2312"/>
                <w:b/>
                <w:bCs/>
                <w:color w:val="000000"/>
                <w:kern w:val="0"/>
              </w:rPr>
              <w:t>补偿类别</w:t>
            </w:r>
          </w:p>
        </w:tc>
        <w:tc>
          <w:tcPr>
            <w:tcW w:w="176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8E4AAB9">
            <w:pPr>
              <w:widowControl/>
              <w:spacing w:line="240" w:lineRule="auto"/>
              <w:ind w:firstLine="0" w:firstLineChars="0"/>
              <w:jc w:val="center"/>
              <w:rPr>
                <w:rFonts w:eastAsia="仿宋_GB2312"/>
                <w:b/>
                <w:bCs/>
                <w:color w:val="000000"/>
                <w:kern w:val="0"/>
              </w:rPr>
            </w:pPr>
            <w:r>
              <w:rPr>
                <w:rFonts w:eastAsia="仿宋_GB2312"/>
                <w:b/>
                <w:bCs/>
                <w:color w:val="000000"/>
                <w:kern w:val="0"/>
              </w:rPr>
              <w:t>补偿项目</w:t>
            </w:r>
          </w:p>
        </w:tc>
        <w:tc>
          <w:tcPr>
            <w:tcW w:w="79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7765EA4">
            <w:pPr>
              <w:widowControl/>
              <w:spacing w:line="240" w:lineRule="auto"/>
              <w:ind w:firstLine="0" w:firstLineChars="0"/>
              <w:jc w:val="center"/>
              <w:rPr>
                <w:rFonts w:eastAsia="仿宋_GB2312"/>
                <w:b/>
                <w:bCs/>
                <w:color w:val="000000"/>
                <w:kern w:val="0"/>
              </w:rPr>
            </w:pPr>
            <w:r>
              <w:rPr>
                <w:rFonts w:eastAsia="仿宋_GB2312"/>
                <w:b/>
                <w:bCs/>
                <w:color w:val="000000"/>
                <w:kern w:val="0"/>
              </w:rPr>
              <w:t>檐口高度</w:t>
            </w:r>
          </w:p>
        </w:tc>
        <w:tc>
          <w:tcPr>
            <w:tcW w:w="1037" w:type="pct"/>
            <w:tcBorders>
              <w:top w:val="single" w:color="auto" w:sz="8" w:space="0"/>
              <w:left w:val="nil"/>
              <w:bottom w:val="nil"/>
              <w:right w:val="single" w:color="auto" w:sz="8" w:space="0"/>
            </w:tcBorders>
            <w:shd w:val="clear" w:color="auto" w:fill="auto"/>
            <w:vAlign w:val="center"/>
          </w:tcPr>
          <w:p w14:paraId="03196E7B">
            <w:pPr>
              <w:widowControl/>
              <w:spacing w:line="240" w:lineRule="auto"/>
              <w:ind w:firstLine="0" w:firstLineChars="0"/>
              <w:jc w:val="center"/>
              <w:rPr>
                <w:rFonts w:eastAsia="仿宋_GB2312"/>
                <w:b/>
                <w:bCs/>
                <w:color w:val="000000"/>
                <w:kern w:val="0"/>
              </w:rPr>
            </w:pPr>
            <w:r>
              <w:rPr>
                <w:rFonts w:eastAsia="仿宋_GB2312"/>
                <w:b/>
                <w:bCs/>
                <w:color w:val="000000"/>
                <w:kern w:val="0"/>
              </w:rPr>
              <w:t>补偿标准</w:t>
            </w:r>
          </w:p>
        </w:tc>
      </w:tr>
      <w:tr w14:paraId="0C5C86EF">
        <w:tblPrEx>
          <w:tblCellMar>
            <w:top w:w="0" w:type="dxa"/>
            <w:left w:w="108" w:type="dxa"/>
            <w:bottom w:w="0" w:type="dxa"/>
            <w:right w:w="108" w:type="dxa"/>
          </w:tblCellMar>
        </w:tblPrEx>
        <w:trPr>
          <w:trHeight w:val="369" w:hRule="atLeast"/>
          <w:tblHeader/>
          <w:jc w:val="center"/>
        </w:trPr>
        <w:tc>
          <w:tcPr>
            <w:tcW w:w="1402"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5CFA5ECA">
            <w:pPr>
              <w:widowControl/>
              <w:spacing w:line="240" w:lineRule="auto"/>
              <w:ind w:firstLine="0" w:firstLineChars="0"/>
              <w:jc w:val="center"/>
              <w:rPr>
                <w:rFonts w:eastAsia="仿宋_GB2312"/>
                <w:b/>
                <w:bCs/>
                <w:color w:val="000000"/>
                <w:kern w:val="0"/>
              </w:rPr>
            </w:pPr>
          </w:p>
        </w:tc>
        <w:tc>
          <w:tcPr>
            <w:tcW w:w="1765"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0C1357BA">
            <w:pPr>
              <w:widowControl/>
              <w:spacing w:line="240" w:lineRule="auto"/>
              <w:ind w:firstLine="0" w:firstLineChars="0"/>
              <w:jc w:val="center"/>
              <w:rPr>
                <w:rFonts w:eastAsia="仿宋_GB2312"/>
                <w:b/>
                <w:bCs/>
                <w:color w:val="000000"/>
                <w:kern w:val="0"/>
              </w:rPr>
            </w:pPr>
          </w:p>
        </w:tc>
        <w:tc>
          <w:tcPr>
            <w:tcW w:w="796"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5D193F6E">
            <w:pPr>
              <w:widowControl/>
              <w:spacing w:line="240" w:lineRule="auto"/>
              <w:ind w:firstLine="0" w:firstLineChars="0"/>
              <w:jc w:val="center"/>
              <w:rPr>
                <w:rFonts w:eastAsia="仿宋_GB2312"/>
                <w:b/>
                <w:bCs/>
                <w:color w:val="000000"/>
                <w:kern w:val="0"/>
              </w:rPr>
            </w:pPr>
          </w:p>
        </w:tc>
        <w:tc>
          <w:tcPr>
            <w:tcW w:w="1037" w:type="pct"/>
            <w:tcBorders>
              <w:top w:val="nil"/>
              <w:left w:val="nil"/>
              <w:bottom w:val="single" w:color="auto" w:sz="8" w:space="0"/>
              <w:right w:val="single" w:color="auto" w:sz="8" w:space="0"/>
            </w:tcBorders>
            <w:shd w:val="clear" w:color="auto" w:fill="auto"/>
            <w:vAlign w:val="center"/>
          </w:tcPr>
          <w:p w14:paraId="2CA33607">
            <w:pPr>
              <w:widowControl/>
              <w:spacing w:line="240" w:lineRule="auto"/>
              <w:ind w:firstLine="0" w:firstLineChars="0"/>
              <w:jc w:val="center"/>
              <w:rPr>
                <w:rFonts w:eastAsia="仿宋_GB2312"/>
                <w:b/>
                <w:bCs/>
                <w:color w:val="000000"/>
                <w:kern w:val="0"/>
              </w:rPr>
            </w:pPr>
            <w:r>
              <w:rPr>
                <w:rFonts w:eastAsia="仿宋_GB2312"/>
                <w:b/>
                <w:bCs/>
                <w:color w:val="000000"/>
                <w:kern w:val="0"/>
              </w:rPr>
              <w:t>（元/m</w:t>
            </w:r>
            <w:r>
              <w:rPr>
                <w:rFonts w:eastAsia="仿宋_GB2312"/>
                <w:b/>
                <w:bCs/>
                <w:color w:val="000000"/>
                <w:kern w:val="0"/>
                <w:vertAlign w:val="superscript"/>
              </w:rPr>
              <w:t>2</w:t>
            </w:r>
            <w:r>
              <w:rPr>
                <w:rFonts w:eastAsia="仿宋_GB2312"/>
                <w:b/>
                <w:bCs/>
                <w:color w:val="000000"/>
                <w:kern w:val="0"/>
              </w:rPr>
              <w:t>）</w:t>
            </w:r>
          </w:p>
        </w:tc>
      </w:tr>
      <w:tr w14:paraId="3A6B5E8D">
        <w:tblPrEx>
          <w:tblCellMar>
            <w:top w:w="0" w:type="dxa"/>
            <w:left w:w="108" w:type="dxa"/>
            <w:bottom w:w="0" w:type="dxa"/>
            <w:right w:w="108" w:type="dxa"/>
          </w:tblCellMar>
        </w:tblPrEx>
        <w:trPr>
          <w:trHeight w:val="369" w:hRule="atLeast"/>
          <w:jc w:val="center"/>
        </w:trPr>
        <w:tc>
          <w:tcPr>
            <w:tcW w:w="1402" w:type="pct"/>
            <w:vMerge w:val="restart"/>
            <w:tcBorders>
              <w:top w:val="nil"/>
              <w:left w:val="single" w:color="auto" w:sz="8" w:space="0"/>
              <w:bottom w:val="single" w:color="000000" w:sz="8" w:space="0"/>
              <w:right w:val="single" w:color="auto" w:sz="8" w:space="0"/>
            </w:tcBorders>
            <w:shd w:val="clear" w:color="auto" w:fill="auto"/>
            <w:vAlign w:val="center"/>
          </w:tcPr>
          <w:p w14:paraId="54B130E0">
            <w:pPr>
              <w:widowControl/>
              <w:spacing w:line="240" w:lineRule="auto"/>
              <w:ind w:firstLine="0" w:firstLineChars="0"/>
              <w:jc w:val="center"/>
              <w:rPr>
                <w:rFonts w:eastAsia="仿宋_GB2312"/>
                <w:color w:val="000000"/>
                <w:kern w:val="0"/>
              </w:rPr>
            </w:pPr>
            <w:r>
              <w:rPr>
                <w:rFonts w:eastAsia="仿宋_GB2312"/>
                <w:color w:val="000000"/>
                <w:kern w:val="0"/>
              </w:rPr>
              <w:t>仓库厂房</w:t>
            </w:r>
          </w:p>
        </w:tc>
        <w:tc>
          <w:tcPr>
            <w:tcW w:w="1765" w:type="pct"/>
            <w:tcBorders>
              <w:top w:val="nil"/>
              <w:left w:val="nil"/>
              <w:bottom w:val="single" w:color="auto" w:sz="8" w:space="0"/>
              <w:right w:val="single" w:color="auto" w:sz="8" w:space="0"/>
            </w:tcBorders>
            <w:shd w:val="clear" w:color="auto" w:fill="auto"/>
            <w:vAlign w:val="center"/>
          </w:tcPr>
          <w:p w14:paraId="2CACE81A">
            <w:pPr>
              <w:widowControl/>
              <w:spacing w:line="240" w:lineRule="auto"/>
              <w:ind w:firstLine="0" w:firstLineChars="0"/>
              <w:jc w:val="center"/>
              <w:rPr>
                <w:rFonts w:eastAsia="仿宋_GB2312"/>
                <w:color w:val="000000"/>
                <w:kern w:val="0"/>
              </w:rPr>
            </w:pPr>
            <w:r>
              <w:rPr>
                <w:rFonts w:eastAsia="仿宋_GB2312"/>
                <w:color w:val="000000"/>
                <w:kern w:val="0"/>
              </w:rPr>
              <w:t>框架结构</w:t>
            </w:r>
          </w:p>
        </w:tc>
        <w:tc>
          <w:tcPr>
            <w:tcW w:w="796" w:type="pct"/>
            <w:tcBorders>
              <w:top w:val="nil"/>
              <w:left w:val="nil"/>
              <w:bottom w:val="single" w:color="auto" w:sz="8" w:space="0"/>
              <w:right w:val="single" w:color="auto" w:sz="8" w:space="0"/>
            </w:tcBorders>
            <w:shd w:val="clear" w:color="auto" w:fill="auto"/>
            <w:vAlign w:val="center"/>
          </w:tcPr>
          <w:p w14:paraId="0051086A">
            <w:pPr>
              <w:widowControl/>
              <w:spacing w:line="240" w:lineRule="auto"/>
              <w:ind w:firstLine="0" w:firstLineChars="0"/>
              <w:jc w:val="center"/>
              <w:rPr>
                <w:rFonts w:eastAsia="仿宋_GB2312"/>
                <w:color w:val="000000"/>
                <w:kern w:val="0"/>
              </w:rPr>
            </w:pPr>
            <w:r>
              <w:rPr>
                <w:rFonts w:eastAsia="仿宋_GB2312"/>
                <w:color w:val="000000"/>
                <w:kern w:val="0"/>
              </w:rPr>
              <w:t>3.1米以上</w:t>
            </w:r>
          </w:p>
        </w:tc>
        <w:tc>
          <w:tcPr>
            <w:tcW w:w="1037" w:type="pct"/>
            <w:tcBorders>
              <w:top w:val="nil"/>
              <w:left w:val="nil"/>
              <w:bottom w:val="single" w:color="000000" w:sz="8" w:space="0"/>
              <w:right w:val="single" w:color="000000" w:sz="8" w:space="0"/>
            </w:tcBorders>
            <w:shd w:val="clear" w:color="auto" w:fill="auto"/>
            <w:vAlign w:val="center"/>
          </w:tcPr>
          <w:p w14:paraId="3FBC6B40">
            <w:pPr>
              <w:widowControl/>
              <w:spacing w:line="240" w:lineRule="auto"/>
              <w:ind w:firstLine="0" w:firstLineChars="0"/>
              <w:jc w:val="center"/>
              <w:rPr>
                <w:rFonts w:eastAsia="仿宋_GB2312"/>
                <w:color w:val="000000"/>
                <w:kern w:val="0"/>
              </w:rPr>
            </w:pPr>
            <w:r>
              <w:rPr>
                <w:rFonts w:eastAsia="仿宋_GB2312"/>
                <w:color w:val="000000"/>
                <w:kern w:val="0"/>
              </w:rPr>
              <w:t>990</w:t>
            </w:r>
          </w:p>
        </w:tc>
      </w:tr>
      <w:tr w14:paraId="15E1F617">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44172974">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479E2600">
            <w:pPr>
              <w:widowControl/>
              <w:spacing w:line="240" w:lineRule="auto"/>
              <w:ind w:firstLine="0" w:firstLineChars="0"/>
              <w:jc w:val="center"/>
              <w:rPr>
                <w:rFonts w:eastAsia="仿宋_GB2312"/>
                <w:color w:val="000000"/>
                <w:kern w:val="0"/>
              </w:rPr>
            </w:pPr>
            <w:r>
              <w:rPr>
                <w:rFonts w:eastAsia="仿宋_GB2312"/>
                <w:color w:val="000000"/>
                <w:kern w:val="0"/>
              </w:rPr>
              <w:t>框架结构</w:t>
            </w:r>
          </w:p>
        </w:tc>
        <w:tc>
          <w:tcPr>
            <w:tcW w:w="796" w:type="pct"/>
            <w:tcBorders>
              <w:top w:val="nil"/>
              <w:left w:val="nil"/>
              <w:bottom w:val="single" w:color="auto" w:sz="8" w:space="0"/>
              <w:right w:val="single" w:color="auto" w:sz="8" w:space="0"/>
            </w:tcBorders>
            <w:shd w:val="clear" w:color="auto" w:fill="auto"/>
            <w:vAlign w:val="center"/>
          </w:tcPr>
          <w:p w14:paraId="1924A631">
            <w:pPr>
              <w:widowControl/>
              <w:spacing w:line="240" w:lineRule="auto"/>
              <w:ind w:firstLine="0" w:firstLineChars="0"/>
              <w:jc w:val="center"/>
              <w:rPr>
                <w:rFonts w:eastAsia="仿宋_GB2312"/>
                <w:color w:val="000000"/>
                <w:kern w:val="0"/>
              </w:rPr>
            </w:pPr>
            <w:r>
              <w:rPr>
                <w:rFonts w:eastAsia="仿宋_GB2312"/>
                <w:color w:val="000000"/>
                <w:kern w:val="0"/>
              </w:rPr>
              <w:t>2.2</w:t>
            </w:r>
            <w:r>
              <w:rPr>
                <w:rFonts w:hint="eastAsia" w:eastAsia="仿宋_GB2312"/>
                <w:color w:val="000000"/>
                <w:kern w:val="0"/>
              </w:rPr>
              <w:t>-</w:t>
            </w:r>
            <w:r>
              <w:rPr>
                <w:rFonts w:eastAsia="仿宋_GB2312"/>
                <w:color w:val="000000"/>
                <w:kern w:val="0"/>
              </w:rPr>
              <w:t>3.1米</w:t>
            </w:r>
          </w:p>
        </w:tc>
        <w:tc>
          <w:tcPr>
            <w:tcW w:w="1037" w:type="pct"/>
            <w:tcBorders>
              <w:top w:val="nil"/>
              <w:left w:val="nil"/>
              <w:bottom w:val="single" w:color="000000" w:sz="8" w:space="0"/>
              <w:right w:val="single" w:color="000000" w:sz="8" w:space="0"/>
            </w:tcBorders>
            <w:shd w:val="clear" w:color="auto" w:fill="auto"/>
            <w:vAlign w:val="center"/>
          </w:tcPr>
          <w:p w14:paraId="2E0877A0">
            <w:pPr>
              <w:widowControl/>
              <w:spacing w:line="240" w:lineRule="auto"/>
              <w:ind w:firstLine="0" w:firstLineChars="0"/>
              <w:jc w:val="center"/>
              <w:rPr>
                <w:rFonts w:eastAsia="仿宋_GB2312"/>
                <w:color w:val="000000"/>
                <w:kern w:val="0"/>
              </w:rPr>
            </w:pPr>
            <w:r>
              <w:rPr>
                <w:rFonts w:eastAsia="仿宋_GB2312"/>
                <w:color w:val="000000"/>
                <w:kern w:val="0"/>
              </w:rPr>
              <w:t>950</w:t>
            </w:r>
          </w:p>
        </w:tc>
      </w:tr>
      <w:tr w14:paraId="20E46EBD">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8AA9657">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6356541B">
            <w:pPr>
              <w:widowControl/>
              <w:spacing w:line="240" w:lineRule="auto"/>
              <w:ind w:firstLine="0" w:firstLineChars="0"/>
              <w:jc w:val="center"/>
              <w:rPr>
                <w:rFonts w:eastAsia="仿宋_GB2312"/>
                <w:color w:val="000000"/>
                <w:kern w:val="0"/>
              </w:rPr>
            </w:pPr>
            <w:r>
              <w:rPr>
                <w:rFonts w:eastAsia="仿宋_GB2312"/>
                <w:color w:val="000000"/>
                <w:kern w:val="0"/>
              </w:rPr>
              <w:t>混合结构</w:t>
            </w:r>
          </w:p>
        </w:tc>
        <w:tc>
          <w:tcPr>
            <w:tcW w:w="796" w:type="pct"/>
            <w:tcBorders>
              <w:top w:val="nil"/>
              <w:left w:val="nil"/>
              <w:bottom w:val="single" w:color="auto" w:sz="8" w:space="0"/>
              <w:right w:val="single" w:color="auto" w:sz="8" w:space="0"/>
            </w:tcBorders>
            <w:shd w:val="clear" w:color="auto" w:fill="auto"/>
            <w:vAlign w:val="center"/>
          </w:tcPr>
          <w:p w14:paraId="01E57B1C">
            <w:pPr>
              <w:widowControl/>
              <w:spacing w:line="240" w:lineRule="auto"/>
              <w:ind w:firstLine="0" w:firstLineChars="0"/>
              <w:jc w:val="center"/>
              <w:rPr>
                <w:rFonts w:eastAsia="仿宋_GB2312"/>
                <w:color w:val="000000"/>
                <w:kern w:val="0"/>
              </w:rPr>
            </w:pPr>
            <w:r>
              <w:rPr>
                <w:rFonts w:eastAsia="仿宋_GB2312"/>
                <w:color w:val="000000"/>
                <w:kern w:val="0"/>
              </w:rPr>
              <w:t>3.1米以上</w:t>
            </w:r>
          </w:p>
        </w:tc>
        <w:tc>
          <w:tcPr>
            <w:tcW w:w="1037" w:type="pct"/>
            <w:tcBorders>
              <w:top w:val="nil"/>
              <w:left w:val="nil"/>
              <w:bottom w:val="single" w:color="auto" w:sz="8" w:space="0"/>
              <w:right w:val="single" w:color="auto" w:sz="8" w:space="0"/>
            </w:tcBorders>
            <w:shd w:val="clear" w:color="auto" w:fill="auto"/>
            <w:vAlign w:val="center"/>
          </w:tcPr>
          <w:p w14:paraId="5BB098D8">
            <w:pPr>
              <w:widowControl/>
              <w:spacing w:line="240" w:lineRule="auto"/>
              <w:ind w:firstLine="0" w:firstLineChars="0"/>
              <w:jc w:val="center"/>
              <w:rPr>
                <w:rFonts w:eastAsia="仿宋_GB2312"/>
                <w:color w:val="000000"/>
                <w:kern w:val="0"/>
              </w:rPr>
            </w:pPr>
            <w:r>
              <w:rPr>
                <w:rFonts w:eastAsia="仿宋_GB2312"/>
                <w:color w:val="000000"/>
                <w:kern w:val="0"/>
              </w:rPr>
              <w:t>910</w:t>
            </w:r>
          </w:p>
        </w:tc>
      </w:tr>
      <w:tr w14:paraId="68C92547">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76791216">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1DB7D67F">
            <w:pPr>
              <w:widowControl/>
              <w:spacing w:line="240" w:lineRule="auto"/>
              <w:ind w:firstLine="0" w:firstLineChars="0"/>
              <w:jc w:val="center"/>
              <w:rPr>
                <w:rFonts w:eastAsia="仿宋_GB2312"/>
                <w:color w:val="000000"/>
                <w:kern w:val="0"/>
              </w:rPr>
            </w:pPr>
            <w:r>
              <w:rPr>
                <w:rFonts w:eastAsia="仿宋_GB2312"/>
                <w:color w:val="000000"/>
                <w:kern w:val="0"/>
              </w:rPr>
              <w:t>混合结构</w:t>
            </w:r>
          </w:p>
        </w:tc>
        <w:tc>
          <w:tcPr>
            <w:tcW w:w="796" w:type="pct"/>
            <w:tcBorders>
              <w:top w:val="nil"/>
              <w:left w:val="nil"/>
              <w:bottom w:val="single" w:color="auto" w:sz="8" w:space="0"/>
              <w:right w:val="single" w:color="auto" w:sz="8" w:space="0"/>
            </w:tcBorders>
            <w:shd w:val="clear" w:color="auto" w:fill="auto"/>
            <w:vAlign w:val="center"/>
          </w:tcPr>
          <w:p w14:paraId="30AC8D65">
            <w:pPr>
              <w:widowControl/>
              <w:spacing w:line="240" w:lineRule="auto"/>
              <w:ind w:firstLine="0" w:firstLineChars="0"/>
              <w:jc w:val="center"/>
              <w:rPr>
                <w:rFonts w:eastAsia="仿宋_GB2312"/>
                <w:color w:val="000000"/>
                <w:kern w:val="0"/>
              </w:rPr>
            </w:pPr>
            <w:r>
              <w:rPr>
                <w:rFonts w:eastAsia="仿宋_GB2312"/>
                <w:color w:val="000000"/>
                <w:kern w:val="0"/>
              </w:rPr>
              <w:t>2.2</w:t>
            </w:r>
            <w:r>
              <w:rPr>
                <w:rFonts w:hint="eastAsia" w:eastAsia="仿宋_GB2312"/>
                <w:color w:val="000000"/>
                <w:kern w:val="0"/>
              </w:rPr>
              <w:t>-</w:t>
            </w:r>
            <w:r>
              <w:rPr>
                <w:rFonts w:eastAsia="仿宋_GB2312"/>
                <w:color w:val="000000"/>
                <w:kern w:val="0"/>
              </w:rPr>
              <w:t>3.1米</w:t>
            </w:r>
          </w:p>
        </w:tc>
        <w:tc>
          <w:tcPr>
            <w:tcW w:w="1037" w:type="pct"/>
            <w:tcBorders>
              <w:top w:val="nil"/>
              <w:left w:val="nil"/>
              <w:bottom w:val="single" w:color="auto" w:sz="8" w:space="0"/>
              <w:right w:val="single" w:color="auto" w:sz="8" w:space="0"/>
            </w:tcBorders>
            <w:shd w:val="clear" w:color="auto" w:fill="auto"/>
            <w:vAlign w:val="center"/>
          </w:tcPr>
          <w:p w14:paraId="66B92B90">
            <w:pPr>
              <w:widowControl/>
              <w:spacing w:line="240" w:lineRule="auto"/>
              <w:ind w:firstLine="0" w:firstLineChars="0"/>
              <w:jc w:val="center"/>
              <w:rPr>
                <w:rFonts w:eastAsia="仿宋_GB2312"/>
                <w:color w:val="000000"/>
                <w:kern w:val="0"/>
              </w:rPr>
            </w:pPr>
            <w:r>
              <w:rPr>
                <w:rFonts w:eastAsia="仿宋_GB2312"/>
                <w:color w:val="000000"/>
                <w:kern w:val="0"/>
              </w:rPr>
              <w:t>850</w:t>
            </w:r>
          </w:p>
        </w:tc>
      </w:tr>
      <w:tr w14:paraId="6D47EDFB">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07A7F933">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520FDC4A">
            <w:pPr>
              <w:widowControl/>
              <w:spacing w:line="240" w:lineRule="auto"/>
              <w:ind w:firstLine="0" w:firstLineChars="0"/>
              <w:jc w:val="center"/>
              <w:rPr>
                <w:rFonts w:eastAsia="仿宋_GB2312"/>
                <w:color w:val="000000"/>
                <w:kern w:val="0"/>
              </w:rPr>
            </w:pPr>
            <w:r>
              <w:rPr>
                <w:rFonts w:eastAsia="仿宋_GB2312"/>
                <w:color w:val="000000"/>
                <w:kern w:val="0"/>
              </w:rPr>
              <w:t>钢结构</w:t>
            </w:r>
          </w:p>
        </w:tc>
        <w:tc>
          <w:tcPr>
            <w:tcW w:w="796" w:type="pct"/>
            <w:tcBorders>
              <w:top w:val="nil"/>
              <w:left w:val="nil"/>
              <w:bottom w:val="single" w:color="auto" w:sz="8" w:space="0"/>
              <w:right w:val="single" w:color="auto" w:sz="8" w:space="0"/>
            </w:tcBorders>
            <w:shd w:val="clear" w:color="auto" w:fill="auto"/>
            <w:vAlign w:val="center"/>
          </w:tcPr>
          <w:p w14:paraId="4582D6A7">
            <w:pPr>
              <w:widowControl/>
              <w:spacing w:line="240" w:lineRule="auto"/>
              <w:ind w:firstLine="0" w:firstLineChars="0"/>
              <w:jc w:val="center"/>
              <w:rPr>
                <w:rFonts w:eastAsia="仿宋_GB2312"/>
                <w:color w:val="000000"/>
                <w:kern w:val="0"/>
              </w:rPr>
            </w:pPr>
            <w:r>
              <w:rPr>
                <w:rFonts w:eastAsia="仿宋_GB2312"/>
                <w:color w:val="000000"/>
                <w:kern w:val="0"/>
              </w:rPr>
              <w:t>10.1米以上</w:t>
            </w:r>
          </w:p>
        </w:tc>
        <w:tc>
          <w:tcPr>
            <w:tcW w:w="1037" w:type="pct"/>
            <w:tcBorders>
              <w:top w:val="nil"/>
              <w:left w:val="nil"/>
              <w:bottom w:val="single" w:color="000000" w:sz="8" w:space="0"/>
              <w:right w:val="single" w:color="000000" w:sz="8" w:space="0"/>
            </w:tcBorders>
            <w:shd w:val="clear" w:color="auto" w:fill="auto"/>
            <w:vAlign w:val="center"/>
          </w:tcPr>
          <w:p w14:paraId="4771A15B">
            <w:pPr>
              <w:widowControl/>
              <w:spacing w:line="240" w:lineRule="auto"/>
              <w:ind w:firstLine="0" w:firstLineChars="0"/>
              <w:jc w:val="center"/>
              <w:rPr>
                <w:rFonts w:eastAsia="仿宋_GB2312"/>
                <w:color w:val="000000"/>
                <w:kern w:val="0"/>
              </w:rPr>
            </w:pPr>
            <w:r>
              <w:rPr>
                <w:rFonts w:eastAsia="仿宋_GB2312"/>
                <w:color w:val="000000"/>
                <w:kern w:val="0"/>
              </w:rPr>
              <w:t>900</w:t>
            </w:r>
          </w:p>
        </w:tc>
      </w:tr>
      <w:tr w14:paraId="1EE662E8">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7B81B2C9">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39B4CBEC">
            <w:pPr>
              <w:widowControl/>
              <w:spacing w:line="240" w:lineRule="auto"/>
              <w:ind w:firstLine="0" w:firstLineChars="0"/>
              <w:jc w:val="center"/>
              <w:rPr>
                <w:rFonts w:eastAsia="仿宋_GB2312"/>
                <w:color w:val="000000"/>
                <w:kern w:val="0"/>
              </w:rPr>
            </w:pPr>
            <w:r>
              <w:rPr>
                <w:rFonts w:eastAsia="仿宋_GB2312"/>
                <w:color w:val="000000"/>
                <w:kern w:val="0"/>
              </w:rPr>
              <w:t>钢结构</w:t>
            </w:r>
          </w:p>
        </w:tc>
        <w:tc>
          <w:tcPr>
            <w:tcW w:w="796" w:type="pct"/>
            <w:tcBorders>
              <w:top w:val="nil"/>
              <w:left w:val="nil"/>
              <w:bottom w:val="single" w:color="auto" w:sz="8" w:space="0"/>
              <w:right w:val="single" w:color="auto" w:sz="8" w:space="0"/>
            </w:tcBorders>
            <w:shd w:val="clear" w:color="auto" w:fill="auto"/>
            <w:vAlign w:val="center"/>
          </w:tcPr>
          <w:p w14:paraId="67FFDCCC">
            <w:pPr>
              <w:widowControl/>
              <w:spacing w:line="240" w:lineRule="auto"/>
              <w:ind w:firstLine="0" w:firstLineChars="0"/>
              <w:jc w:val="center"/>
              <w:rPr>
                <w:rFonts w:eastAsia="仿宋_GB2312"/>
                <w:color w:val="000000"/>
                <w:kern w:val="0"/>
              </w:rPr>
            </w:pPr>
            <w:r>
              <w:rPr>
                <w:rFonts w:eastAsia="仿宋_GB2312"/>
                <w:color w:val="000000"/>
                <w:kern w:val="0"/>
              </w:rPr>
              <w:t>8.1-10米</w:t>
            </w:r>
          </w:p>
        </w:tc>
        <w:tc>
          <w:tcPr>
            <w:tcW w:w="1037" w:type="pct"/>
            <w:tcBorders>
              <w:top w:val="nil"/>
              <w:left w:val="nil"/>
              <w:bottom w:val="single" w:color="000000" w:sz="8" w:space="0"/>
              <w:right w:val="single" w:color="000000" w:sz="8" w:space="0"/>
            </w:tcBorders>
            <w:shd w:val="clear" w:color="auto" w:fill="auto"/>
            <w:vAlign w:val="center"/>
          </w:tcPr>
          <w:p w14:paraId="5DC66390">
            <w:pPr>
              <w:widowControl/>
              <w:spacing w:line="240" w:lineRule="auto"/>
              <w:ind w:firstLine="0" w:firstLineChars="0"/>
              <w:jc w:val="center"/>
              <w:rPr>
                <w:rFonts w:eastAsia="仿宋_GB2312"/>
                <w:color w:val="000000"/>
                <w:kern w:val="0"/>
              </w:rPr>
            </w:pPr>
            <w:r>
              <w:rPr>
                <w:rFonts w:eastAsia="仿宋_GB2312"/>
                <w:color w:val="000000"/>
                <w:kern w:val="0"/>
              </w:rPr>
              <w:t>850</w:t>
            </w:r>
          </w:p>
        </w:tc>
      </w:tr>
      <w:tr w14:paraId="5676754D">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076D1EB9">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00405AC7">
            <w:pPr>
              <w:widowControl/>
              <w:spacing w:line="240" w:lineRule="auto"/>
              <w:ind w:firstLine="0" w:firstLineChars="0"/>
              <w:jc w:val="center"/>
              <w:rPr>
                <w:rFonts w:eastAsia="仿宋_GB2312"/>
                <w:color w:val="000000"/>
                <w:kern w:val="0"/>
              </w:rPr>
            </w:pPr>
            <w:r>
              <w:rPr>
                <w:rFonts w:eastAsia="仿宋_GB2312"/>
                <w:color w:val="000000"/>
                <w:kern w:val="0"/>
              </w:rPr>
              <w:t>钢结构</w:t>
            </w:r>
          </w:p>
        </w:tc>
        <w:tc>
          <w:tcPr>
            <w:tcW w:w="796" w:type="pct"/>
            <w:tcBorders>
              <w:top w:val="nil"/>
              <w:left w:val="nil"/>
              <w:bottom w:val="single" w:color="auto" w:sz="8" w:space="0"/>
              <w:right w:val="single" w:color="auto" w:sz="8" w:space="0"/>
            </w:tcBorders>
            <w:shd w:val="clear" w:color="auto" w:fill="auto"/>
            <w:vAlign w:val="center"/>
          </w:tcPr>
          <w:p w14:paraId="3FE74747">
            <w:pPr>
              <w:widowControl/>
              <w:spacing w:line="240" w:lineRule="auto"/>
              <w:ind w:firstLine="0" w:firstLineChars="0"/>
              <w:jc w:val="center"/>
              <w:rPr>
                <w:rFonts w:eastAsia="仿宋_GB2312"/>
                <w:color w:val="000000"/>
                <w:kern w:val="0"/>
              </w:rPr>
            </w:pPr>
            <w:r>
              <w:rPr>
                <w:rFonts w:eastAsia="仿宋_GB2312"/>
                <w:color w:val="000000"/>
                <w:kern w:val="0"/>
              </w:rPr>
              <w:t>6.1-8米</w:t>
            </w:r>
          </w:p>
        </w:tc>
        <w:tc>
          <w:tcPr>
            <w:tcW w:w="1037" w:type="pct"/>
            <w:tcBorders>
              <w:top w:val="nil"/>
              <w:left w:val="nil"/>
              <w:bottom w:val="single" w:color="000000" w:sz="8" w:space="0"/>
              <w:right w:val="single" w:color="000000" w:sz="8" w:space="0"/>
            </w:tcBorders>
            <w:shd w:val="clear" w:color="auto" w:fill="auto"/>
            <w:vAlign w:val="center"/>
          </w:tcPr>
          <w:p w14:paraId="26A65779">
            <w:pPr>
              <w:widowControl/>
              <w:spacing w:line="240" w:lineRule="auto"/>
              <w:ind w:firstLine="0" w:firstLineChars="0"/>
              <w:jc w:val="center"/>
              <w:rPr>
                <w:rFonts w:eastAsia="仿宋_GB2312"/>
                <w:color w:val="000000"/>
                <w:kern w:val="0"/>
              </w:rPr>
            </w:pPr>
            <w:r>
              <w:rPr>
                <w:rFonts w:eastAsia="仿宋_GB2312"/>
                <w:color w:val="000000"/>
                <w:kern w:val="0"/>
              </w:rPr>
              <w:t>780</w:t>
            </w:r>
          </w:p>
        </w:tc>
      </w:tr>
      <w:tr w14:paraId="5FFC8CAF">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97EFB98">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3786A9EC">
            <w:pPr>
              <w:widowControl/>
              <w:spacing w:line="240" w:lineRule="auto"/>
              <w:ind w:firstLine="0" w:firstLineChars="0"/>
              <w:jc w:val="center"/>
              <w:rPr>
                <w:rFonts w:eastAsia="仿宋_GB2312"/>
                <w:color w:val="000000"/>
                <w:kern w:val="0"/>
              </w:rPr>
            </w:pPr>
            <w:r>
              <w:rPr>
                <w:rFonts w:eastAsia="仿宋_GB2312"/>
                <w:color w:val="000000"/>
                <w:kern w:val="0"/>
              </w:rPr>
              <w:t>钢结构</w:t>
            </w:r>
          </w:p>
        </w:tc>
        <w:tc>
          <w:tcPr>
            <w:tcW w:w="796" w:type="pct"/>
            <w:tcBorders>
              <w:top w:val="nil"/>
              <w:left w:val="nil"/>
              <w:bottom w:val="single" w:color="auto" w:sz="8" w:space="0"/>
              <w:right w:val="single" w:color="auto" w:sz="8" w:space="0"/>
            </w:tcBorders>
            <w:shd w:val="clear" w:color="auto" w:fill="auto"/>
            <w:vAlign w:val="center"/>
          </w:tcPr>
          <w:p w14:paraId="443182F3">
            <w:pPr>
              <w:widowControl/>
              <w:spacing w:line="240" w:lineRule="auto"/>
              <w:ind w:firstLine="0" w:firstLineChars="0"/>
              <w:jc w:val="center"/>
              <w:rPr>
                <w:rFonts w:eastAsia="仿宋_GB2312"/>
                <w:color w:val="000000"/>
                <w:kern w:val="0"/>
              </w:rPr>
            </w:pPr>
            <w:r>
              <w:rPr>
                <w:rFonts w:eastAsia="仿宋_GB2312"/>
                <w:color w:val="000000"/>
                <w:kern w:val="0"/>
              </w:rPr>
              <w:t>4-6米</w:t>
            </w:r>
          </w:p>
        </w:tc>
        <w:tc>
          <w:tcPr>
            <w:tcW w:w="1037" w:type="pct"/>
            <w:tcBorders>
              <w:top w:val="nil"/>
              <w:left w:val="nil"/>
              <w:bottom w:val="single" w:color="000000" w:sz="8" w:space="0"/>
              <w:right w:val="single" w:color="000000" w:sz="8" w:space="0"/>
            </w:tcBorders>
            <w:shd w:val="clear" w:color="auto" w:fill="auto"/>
            <w:vAlign w:val="center"/>
          </w:tcPr>
          <w:p w14:paraId="3A79714E">
            <w:pPr>
              <w:widowControl/>
              <w:spacing w:line="240" w:lineRule="auto"/>
              <w:ind w:firstLine="0" w:firstLineChars="0"/>
              <w:jc w:val="center"/>
              <w:rPr>
                <w:rFonts w:eastAsia="仿宋_GB2312"/>
                <w:color w:val="000000"/>
                <w:kern w:val="0"/>
              </w:rPr>
            </w:pPr>
            <w:r>
              <w:rPr>
                <w:rFonts w:eastAsia="仿宋_GB2312"/>
                <w:color w:val="000000"/>
                <w:kern w:val="0"/>
              </w:rPr>
              <w:t>730</w:t>
            </w:r>
          </w:p>
        </w:tc>
      </w:tr>
      <w:tr w14:paraId="3D28C8A7">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76ADFD1F">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0BD48F84">
            <w:pPr>
              <w:widowControl/>
              <w:spacing w:line="240" w:lineRule="auto"/>
              <w:ind w:firstLine="0" w:firstLineChars="0"/>
              <w:jc w:val="center"/>
              <w:rPr>
                <w:rFonts w:eastAsia="仿宋_GB2312"/>
                <w:color w:val="000000"/>
                <w:kern w:val="0"/>
              </w:rPr>
            </w:pPr>
            <w:r>
              <w:rPr>
                <w:rFonts w:eastAsia="仿宋_GB2312"/>
                <w:color w:val="000000"/>
                <w:kern w:val="0"/>
              </w:rPr>
              <w:t>砖木瓦结构</w:t>
            </w:r>
          </w:p>
        </w:tc>
        <w:tc>
          <w:tcPr>
            <w:tcW w:w="796" w:type="pct"/>
            <w:tcBorders>
              <w:top w:val="nil"/>
              <w:left w:val="nil"/>
              <w:bottom w:val="single" w:color="auto" w:sz="8" w:space="0"/>
              <w:right w:val="single" w:color="auto" w:sz="8" w:space="0"/>
            </w:tcBorders>
            <w:shd w:val="clear" w:color="auto" w:fill="auto"/>
            <w:vAlign w:val="center"/>
          </w:tcPr>
          <w:p w14:paraId="74927B2A">
            <w:pPr>
              <w:widowControl/>
              <w:spacing w:line="240" w:lineRule="auto"/>
              <w:ind w:firstLine="0" w:firstLineChars="0"/>
              <w:jc w:val="center"/>
              <w:rPr>
                <w:rFonts w:eastAsia="仿宋_GB2312"/>
                <w:color w:val="000000"/>
                <w:kern w:val="0"/>
              </w:rPr>
            </w:pPr>
            <w:r>
              <w:rPr>
                <w:rFonts w:eastAsia="仿宋_GB2312"/>
                <w:color w:val="000000"/>
                <w:kern w:val="0"/>
              </w:rPr>
              <w:t>3.1米以上</w:t>
            </w:r>
          </w:p>
        </w:tc>
        <w:tc>
          <w:tcPr>
            <w:tcW w:w="1037" w:type="pct"/>
            <w:tcBorders>
              <w:top w:val="nil"/>
              <w:left w:val="nil"/>
              <w:bottom w:val="single" w:color="auto" w:sz="8" w:space="0"/>
              <w:right w:val="single" w:color="auto" w:sz="8" w:space="0"/>
            </w:tcBorders>
            <w:shd w:val="clear" w:color="auto" w:fill="auto"/>
            <w:vAlign w:val="center"/>
          </w:tcPr>
          <w:p w14:paraId="328BEDA6">
            <w:pPr>
              <w:widowControl/>
              <w:spacing w:line="240" w:lineRule="auto"/>
              <w:ind w:firstLine="0" w:firstLineChars="0"/>
              <w:jc w:val="center"/>
              <w:rPr>
                <w:rFonts w:eastAsia="仿宋_GB2312"/>
                <w:color w:val="000000"/>
                <w:kern w:val="0"/>
              </w:rPr>
            </w:pPr>
            <w:r>
              <w:rPr>
                <w:rFonts w:eastAsia="仿宋_GB2312"/>
                <w:color w:val="000000"/>
                <w:kern w:val="0"/>
              </w:rPr>
              <w:t>650</w:t>
            </w:r>
          </w:p>
        </w:tc>
      </w:tr>
      <w:tr w14:paraId="4770035B">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60A69638">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71DDBD3B">
            <w:pPr>
              <w:widowControl/>
              <w:spacing w:line="240" w:lineRule="auto"/>
              <w:ind w:firstLine="0" w:firstLineChars="0"/>
              <w:jc w:val="center"/>
              <w:rPr>
                <w:rFonts w:eastAsia="仿宋_GB2312"/>
                <w:color w:val="000000"/>
                <w:kern w:val="0"/>
              </w:rPr>
            </w:pPr>
            <w:r>
              <w:rPr>
                <w:rFonts w:eastAsia="仿宋_GB2312"/>
                <w:color w:val="000000"/>
                <w:kern w:val="0"/>
              </w:rPr>
              <w:t>砖木瓦结构</w:t>
            </w:r>
          </w:p>
        </w:tc>
        <w:tc>
          <w:tcPr>
            <w:tcW w:w="796" w:type="pct"/>
            <w:tcBorders>
              <w:top w:val="nil"/>
              <w:left w:val="nil"/>
              <w:bottom w:val="single" w:color="auto" w:sz="8" w:space="0"/>
              <w:right w:val="single" w:color="auto" w:sz="8" w:space="0"/>
            </w:tcBorders>
            <w:shd w:val="clear" w:color="auto" w:fill="auto"/>
            <w:vAlign w:val="center"/>
          </w:tcPr>
          <w:p w14:paraId="62B166EF">
            <w:pPr>
              <w:widowControl/>
              <w:spacing w:line="240" w:lineRule="auto"/>
              <w:ind w:firstLine="0" w:firstLineChars="0"/>
              <w:jc w:val="center"/>
              <w:rPr>
                <w:rFonts w:eastAsia="仿宋_GB2312"/>
                <w:color w:val="000000"/>
                <w:kern w:val="0"/>
              </w:rPr>
            </w:pPr>
            <w:r>
              <w:rPr>
                <w:rFonts w:eastAsia="仿宋_GB2312"/>
                <w:color w:val="000000"/>
                <w:kern w:val="0"/>
              </w:rPr>
              <w:t>2.2</w:t>
            </w:r>
            <w:r>
              <w:rPr>
                <w:rFonts w:hint="eastAsia" w:eastAsia="仿宋_GB2312"/>
                <w:color w:val="000000"/>
                <w:kern w:val="0"/>
              </w:rPr>
              <w:t>-</w:t>
            </w:r>
            <w:r>
              <w:rPr>
                <w:rFonts w:eastAsia="仿宋_GB2312"/>
                <w:color w:val="000000"/>
                <w:kern w:val="0"/>
              </w:rPr>
              <w:t>3.1米</w:t>
            </w:r>
          </w:p>
        </w:tc>
        <w:tc>
          <w:tcPr>
            <w:tcW w:w="1037" w:type="pct"/>
            <w:tcBorders>
              <w:top w:val="nil"/>
              <w:left w:val="nil"/>
              <w:bottom w:val="single" w:color="auto" w:sz="8" w:space="0"/>
              <w:right w:val="single" w:color="auto" w:sz="8" w:space="0"/>
            </w:tcBorders>
            <w:shd w:val="clear" w:color="auto" w:fill="auto"/>
            <w:vAlign w:val="center"/>
          </w:tcPr>
          <w:p w14:paraId="4AC6CB3F">
            <w:pPr>
              <w:widowControl/>
              <w:spacing w:line="240" w:lineRule="auto"/>
              <w:ind w:firstLine="0" w:firstLineChars="0"/>
              <w:jc w:val="center"/>
              <w:rPr>
                <w:rFonts w:eastAsia="仿宋_GB2312"/>
                <w:color w:val="000000"/>
                <w:kern w:val="0"/>
              </w:rPr>
            </w:pPr>
            <w:r>
              <w:rPr>
                <w:rFonts w:eastAsia="仿宋_GB2312"/>
                <w:color w:val="000000"/>
                <w:kern w:val="0"/>
              </w:rPr>
              <w:t>580</w:t>
            </w:r>
          </w:p>
        </w:tc>
      </w:tr>
      <w:tr w14:paraId="13B15728">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2F3DA13C">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6A5F5934">
            <w:pPr>
              <w:widowControl/>
              <w:spacing w:line="240" w:lineRule="auto"/>
              <w:ind w:firstLine="0" w:firstLineChars="0"/>
              <w:jc w:val="center"/>
              <w:rPr>
                <w:rFonts w:eastAsia="仿宋_GB2312"/>
                <w:color w:val="000000"/>
                <w:kern w:val="0"/>
              </w:rPr>
            </w:pPr>
            <w:r>
              <w:rPr>
                <w:rFonts w:eastAsia="仿宋_GB2312"/>
                <w:color w:val="000000"/>
                <w:kern w:val="0"/>
              </w:rPr>
              <w:t>砖墙铁皮顶</w:t>
            </w:r>
          </w:p>
        </w:tc>
        <w:tc>
          <w:tcPr>
            <w:tcW w:w="796" w:type="pct"/>
            <w:tcBorders>
              <w:top w:val="nil"/>
              <w:left w:val="nil"/>
              <w:bottom w:val="single" w:color="auto" w:sz="8" w:space="0"/>
              <w:right w:val="single" w:color="auto" w:sz="8" w:space="0"/>
            </w:tcBorders>
            <w:shd w:val="clear" w:color="auto" w:fill="auto"/>
            <w:vAlign w:val="center"/>
          </w:tcPr>
          <w:p w14:paraId="66EE1AFF">
            <w:pPr>
              <w:widowControl/>
              <w:spacing w:line="240" w:lineRule="auto"/>
              <w:ind w:firstLine="0" w:firstLineChars="0"/>
              <w:jc w:val="center"/>
              <w:rPr>
                <w:rFonts w:eastAsia="仿宋_GB2312"/>
                <w:color w:val="000000"/>
                <w:kern w:val="0"/>
              </w:rPr>
            </w:pPr>
            <w:r>
              <w:rPr>
                <w:rFonts w:eastAsia="仿宋_GB2312"/>
                <w:color w:val="000000"/>
                <w:kern w:val="0"/>
              </w:rPr>
              <w:t>3.1米以上</w:t>
            </w:r>
          </w:p>
        </w:tc>
        <w:tc>
          <w:tcPr>
            <w:tcW w:w="1037" w:type="pct"/>
            <w:tcBorders>
              <w:top w:val="nil"/>
              <w:left w:val="nil"/>
              <w:bottom w:val="single" w:color="auto" w:sz="8" w:space="0"/>
              <w:right w:val="single" w:color="auto" w:sz="8" w:space="0"/>
            </w:tcBorders>
            <w:shd w:val="clear" w:color="auto" w:fill="auto"/>
            <w:vAlign w:val="center"/>
          </w:tcPr>
          <w:p w14:paraId="578E932F">
            <w:pPr>
              <w:widowControl/>
              <w:spacing w:line="240" w:lineRule="auto"/>
              <w:ind w:firstLine="0" w:firstLineChars="0"/>
              <w:jc w:val="center"/>
              <w:rPr>
                <w:rFonts w:eastAsia="仿宋_GB2312"/>
                <w:color w:val="000000"/>
                <w:kern w:val="0"/>
              </w:rPr>
            </w:pPr>
            <w:r>
              <w:rPr>
                <w:rFonts w:eastAsia="仿宋_GB2312"/>
                <w:color w:val="000000"/>
                <w:kern w:val="0"/>
              </w:rPr>
              <w:t>670</w:t>
            </w:r>
          </w:p>
        </w:tc>
      </w:tr>
      <w:tr w14:paraId="3B36489B">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5694E49">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03ECF534">
            <w:pPr>
              <w:widowControl/>
              <w:spacing w:line="240" w:lineRule="auto"/>
              <w:ind w:firstLine="0" w:firstLineChars="0"/>
              <w:jc w:val="center"/>
              <w:rPr>
                <w:rFonts w:eastAsia="仿宋_GB2312"/>
                <w:color w:val="000000"/>
                <w:kern w:val="0"/>
              </w:rPr>
            </w:pPr>
            <w:r>
              <w:rPr>
                <w:rFonts w:eastAsia="仿宋_GB2312"/>
                <w:color w:val="000000"/>
                <w:kern w:val="0"/>
              </w:rPr>
              <w:t>砖墙铁皮顶</w:t>
            </w:r>
          </w:p>
        </w:tc>
        <w:tc>
          <w:tcPr>
            <w:tcW w:w="796" w:type="pct"/>
            <w:tcBorders>
              <w:top w:val="nil"/>
              <w:left w:val="nil"/>
              <w:bottom w:val="single" w:color="auto" w:sz="8" w:space="0"/>
              <w:right w:val="single" w:color="auto" w:sz="8" w:space="0"/>
            </w:tcBorders>
            <w:shd w:val="clear" w:color="auto" w:fill="auto"/>
            <w:vAlign w:val="center"/>
          </w:tcPr>
          <w:p w14:paraId="34878596">
            <w:pPr>
              <w:widowControl/>
              <w:spacing w:line="240" w:lineRule="auto"/>
              <w:ind w:firstLine="0" w:firstLineChars="0"/>
              <w:jc w:val="center"/>
              <w:rPr>
                <w:rFonts w:eastAsia="仿宋_GB2312"/>
                <w:color w:val="000000"/>
                <w:kern w:val="0"/>
              </w:rPr>
            </w:pPr>
            <w:r>
              <w:rPr>
                <w:rFonts w:eastAsia="仿宋_GB2312"/>
                <w:color w:val="000000"/>
                <w:kern w:val="0"/>
              </w:rPr>
              <w:t>2.2-3米</w:t>
            </w:r>
          </w:p>
        </w:tc>
        <w:tc>
          <w:tcPr>
            <w:tcW w:w="1037" w:type="pct"/>
            <w:tcBorders>
              <w:top w:val="nil"/>
              <w:left w:val="nil"/>
              <w:bottom w:val="single" w:color="auto" w:sz="8" w:space="0"/>
              <w:right w:val="single" w:color="auto" w:sz="8" w:space="0"/>
            </w:tcBorders>
            <w:shd w:val="clear" w:color="auto" w:fill="auto"/>
            <w:vAlign w:val="center"/>
          </w:tcPr>
          <w:p w14:paraId="4E1CA016">
            <w:pPr>
              <w:widowControl/>
              <w:spacing w:line="240" w:lineRule="auto"/>
              <w:ind w:firstLine="0" w:firstLineChars="0"/>
              <w:jc w:val="center"/>
              <w:rPr>
                <w:rFonts w:eastAsia="仿宋_GB2312"/>
                <w:color w:val="000000"/>
                <w:kern w:val="0"/>
              </w:rPr>
            </w:pPr>
            <w:r>
              <w:rPr>
                <w:rFonts w:eastAsia="仿宋_GB2312"/>
                <w:color w:val="000000"/>
                <w:kern w:val="0"/>
              </w:rPr>
              <w:t>610</w:t>
            </w:r>
          </w:p>
        </w:tc>
      </w:tr>
      <w:tr w14:paraId="0C70B2BD">
        <w:tblPrEx>
          <w:tblCellMar>
            <w:top w:w="0" w:type="dxa"/>
            <w:left w:w="108" w:type="dxa"/>
            <w:bottom w:w="0" w:type="dxa"/>
            <w:right w:w="108" w:type="dxa"/>
          </w:tblCellMar>
        </w:tblPrEx>
        <w:trPr>
          <w:trHeight w:val="369" w:hRule="atLeast"/>
          <w:jc w:val="center"/>
        </w:trPr>
        <w:tc>
          <w:tcPr>
            <w:tcW w:w="1402" w:type="pct"/>
            <w:vMerge w:val="restart"/>
            <w:tcBorders>
              <w:top w:val="nil"/>
              <w:left w:val="single" w:color="auto" w:sz="8" w:space="0"/>
              <w:bottom w:val="single" w:color="000000" w:sz="8" w:space="0"/>
              <w:right w:val="single" w:color="auto" w:sz="8" w:space="0"/>
            </w:tcBorders>
            <w:shd w:val="clear" w:color="auto" w:fill="auto"/>
            <w:vAlign w:val="center"/>
          </w:tcPr>
          <w:p w14:paraId="2C8C2944">
            <w:pPr>
              <w:widowControl/>
              <w:spacing w:line="240" w:lineRule="auto"/>
              <w:ind w:firstLine="0" w:firstLineChars="0"/>
              <w:jc w:val="center"/>
              <w:rPr>
                <w:rFonts w:eastAsia="仿宋_GB2312"/>
                <w:color w:val="000000"/>
                <w:kern w:val="0"/>
              </w:rPr>
            </w:pPr>
            <w:r>
              <w:rPr>
                <w:rFonts w:eastAsia="仿宋_GB2312"/>
                <w:color w:val="000000"/>
                <w:kern w:val="0"/>
              </w:rPr>
              <w:t>库房</w:t>
            </w:r>
          </w:p>
        </w:tc>
        <w:tc>
          <w:tcPr>
            <w:tcW w:w="1765" w:type="pct"/>
            <w:tcBorders>
              <w:top w:val="nil"/>
              <w:left w:val="nil"/>
              <w:bottom w:val="single" w:color="auto" w:sz="8" w:space="0"/>
              <w:right w:val="single" w:color="auto" w:sz="8" w:space="0"/>
            </w:tcBorders>
            <w:shd w:val="clear" w:color="auto" w:fill="auto"/>
            <w:vAlign w:val="center"/>
          </w:tcPr>
          <w:p w14:paraId="1817F012">
            <w:pPr>
              <w:widowControl/>
              <w:spacing w:line="240" w:lineRule="auto"/>
              <w:ind w:firstLine="0" w:firstLineChars="0"/>
              <w:jc w:val="center"/>
              <w:rPr>
                <w:rFonts w:eastAsia="仿宋_GB2312"/>
                <w:color w:val="000000"/>
                <w:kern w:val="0"/>
              </w:rPr>
            </w:pPr>
            <w:r>
              <w:rPr>
                <w:rFonts w:eastAsia="仿宋_GB2312"/>
                <w:color w:val="000000"/>
                <w:kern w:val="0"/>
              </w:rPr>
              <w:t>红砖木结构（杂物房）</w:t>
            </w:r>
          </w:p>
        </w:tc>
        <w:tc>
          <w:tcPr>
            <w:tcW w:w="796" w:type="pct"/>
            <w:tcBorders>
              <w:top w:val="nil"/>
              <w:left w:val="nil"/>
              <w:bottom w:val="single" w:color="auto" w:sz="8" w:space="0"/>
              <w:right w:val="single" w:color="auto" w:sz="8" w:space="0"/>
            </w:tcBorders>
            <w:shd w:val="clear" w:color="auto" w:fill="auto"/>
            <w:vAlign w:val="center"/>
          </w:tcPr>
          <w:p w14:paraId="69619843">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601B253E">
            <w:pPr>
              <w:widowControl/>
              <w:spacing w:line="240" w:lineRule="auto"/>
              <w:ind w:firstLine="0" w:firstLineChars="0"/>
              <w:jc w:val="center"/>
              <w:rPr>
                <w:rFonts w:eastAsia="仿宋_GB2312"/>
                <w:color w:val="000000"/>
                <w:kern w:val="0"/>
              </w:rPr>
            </w:pPr>
            <w:r>
              <w:rPr>
                <w:rFonts w:eastAsia="仿宋_GB2312"/>
                <w:color w:val="000000"/>
                <w:kern w:val="0"/>
              </w:rPr>
              <w:t>450</w:t>
            </w:r>
          </w:p>
        </w:tc>
      </w:tr>
      <w:tr w14:paraId="0E12FB6E">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5A85AFC3">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55B4A108">
            <w:pPr>
              <w:widowControl/>
              <w:spacing w:line="240" w:lineRule="auto"/>
              <w:ind w:firstLine="0" w:firstLineChars="0"/>
              <w:jc w:val="center"/>
              <w:rPr>
                <w:rFonts w:eastAsia="仿宋_GB2312"/>
                <w:color w:val="000000"/>
                <w:kern w:val="0"/>
              </w:rPr>
            </w:pPr>
            <w:r>
              <w:rPr>
                <w:rFonts w:eastAsia="仿宋_GB2312"/>
                <w:color w:val="000000"/>
                <w:kern w:val="0"/>
              </w:rPr>
              <w:t>泥砖木结构（杂物房）</w:t>
            </w:r>
          </w:p>
        </w:tc>
        <w:tc>
          <w:tcPr>
            <w:tcW w:w="796" w:type="pct"/>
            <w:tcBorders>
              <w:top w:val="nil"/>
              <w:left w:val="nil"/>
              <w:bottom w:val="single" w:color="auto" w:sz="8" w:space="0"/>
              <w:right w:val="single" w:color="auto" w:sz="8" w:space="0"/>
            </w:tcBorders>
            <w:shd w:val="clear" w:color="auto" w:fill="auto"/>
            <w:vAlign w:val="center"/>
          </w:tcPr>
          <w:p w14:paraId="0D929DE8">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4CC07345">
            <w:pPr>
              <w:widowControl/>
              <w:spacing w:line="240" w:lineRule="auto"/>
              <w:ind w:firstLine="0" w:firstLineChars="0"/>
              <w:jc w:val="center"/>
              <w:rPr>
                <w:rFonts w:eastAsia="仿宋_GB2312"/>
                <w:color w:val="000000"/>
                <w:kern w:val="0"/>
              </w:rPr>
            </w:pPr>
            <w:r>
              <w:rPr>
                <w:rFonts w:eastAsia="仿宋_GB2312"/>
                <w:color w:val="000000"/>
                <w:kern w:val="0"/>
              </w:rPr>
              <w:t>380</w:t>
            </w:r>
          </w:p>
        </w:tc>
      </w:tr>
      <w:tr w14:paraId="05701F64">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09446AE1">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20C4EAE5">
            <w:pPr>
              <w:widowControl/>
              <w:spacing w:line="240" w:lineRule="auto"/>
              <w:ind w:firstLine="0" w:firstLineChars="0"/>
              <w:jc w:val="center"/>
              <w:rPr>
                <w:rFonts w:eastAsia="仿宋_GB2312"/>
                <w:color w:val="000000"/>
                <w:kern w:val="0"/>
              </w:rPr>
            </w:pPr>
            <w:r>
              <w:rPr>
                <w:rFonts w:eastAsia="仿宋_GB2312"/>
                <w:color w:val="000000"/>
                <w:kern w:val="0"/>
              </w:rPr>
              <w:t>红砖结构（猪舍、厕所）</w:t>
            </w:r>
          </w:p>
        </w:tc>
        <w:tc>
          <w:tcPr>
            <w:tcW w:w="796" w:type="pct"/>
            <w:tcBorders>
              <w:top w:val="nil"/>
              <w:left w:val="nil"/>
              <w:bottom w:val="single" w:color="auto" w:sz="8" w:space="0"/>
              <w:right w:val="single" w:color="auto" w:sz="8" w:space="0"/>
            </w:tcBorders>
            <w:shd w:val="clear" w:color="auto" w:fill="auto"/>
            <w:vAlign w:val="center"/>
          </w:tcPr>
          <w:p w14:paraId="3D740CA9">
            <w:pPr>
              <w:widowControl/>
              <w:spacing w:line="240" w:lineRule="auto"/>
              <w:ind w:firstLine="0" w:firstLineChars="0"/>
              <w:jc w:val="center"/>
              <w:rPr>
                <w:rFonts w:eastAsia="仿宋_GB2312"/>
                <w:color w:val="000000"/>
                <w:kern w:val="0"/>
              </w:rPr>
            </w:pPr>
            <w:r>
              <w:rPr>
                <w:rFonts w:eastAsia="仿宋_GB2312"/>
                <w:color w:val="000000"/>
                <w:kern w:val="0"/>
              </w:rPr>
              <w:t>2.5米以上</w:t>
            </w:r>
          </w:p>
        </w:tc>
        <w:tc>
          <w:tcPr>
            <w:tcW w:w="1037" w:type="pct"/>
            <w:tcBorders>
              <w:top w:val="nil"/>
              <w:left w:val="nil"/>
              <w:bottom w:val="single" w:color="auto" w:sz="8" w:space="0"/>
              <w:right w:val="single" w:color="auto" w:sz="8" w:space="0"/>
            </w:tcBorders>
            <w:shd w:val="clear" w:color="auto" w:fill="auto"/>
            <w:vAlign w:val="center"/>
          </w:tcPr>
          <w:p w14:paraId="28169573">
            <w:pPr>
              <w:widowControl/>
              <w:spacing w:line="240" w:lineRule="auto"/>
              <w:ind w:firstLine="0" w:firstLineChars="0"/>
              <w:jc w:val="center"/>
              <w:rPr>
                <w:rFonts w:eastAsia="仿宋_GB2312"/>
                <w:color w:val="000000"/>
                <w:kern w:val="0"/>
              </w:rPr>
            </w:pPr>
            <w:r>
              <w:rPr>
                <w:rFonts w:eastAsia="仿宋_GB2312"/>
                <w:color w:val="000000"/>
                <w:kern w:val="0"/>
              </w:rPr>
              <w:t>400</w:t>
            </w:r>
          </w:p>
        </w:tc>
      </w:tr>
      <w:tr w14:paraId="5FE98848">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39710529">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3FDFDAD3">
            <w:pPr>
              <w:widowControl/>
              <w:spacing w:line="240" w:lineRule="auto"/>
              <w:ind w:firstLine="0" w:firstLineChars="0"/>
              <w:jc w:val="center"/>
              <w:rPr>
                <w:rFonts w:eastAsia="仿宋_GB2312"/>
                <w:color w:val="000000"/>
                <w:kern w:val="0"/>
              </w:rPr>
            </w:pPr>
            <w:r>
              <w:rPr>
                <w:rFonts w:eastAsia="仿宋_GB2312"/>
                <w:color w:val="000000"/>
                <w:kern w:val="0"/>
              </w:rPr>
              <w:t>泥砖及其他结构（猪舍、厕所）</w:t>
            </w:r>
          </w:p>
        </w:tc>
        <w:tc>
          <w:tcPr>
            <w:tcW w:w="796" w:type="pct"/>
            <w:tcBorders>
              <w:top w:val="nil"/>
              <w:left w:val="nil"/>
              <w:bottom w:val="single" w:color="auto" w:sz="8" w:space="0"/>
              <w:right w:val="single" w:color="auto" w:sz="8" w:space="0"/>
            </w:tcBorders>
            <w:shd w:val="clear" w:color="auto" w:fill="auto"/>
            <w:vAlign w:val="center"/>
          </w:tcPr>
          <w:p w14:paraId="09DA9DD5">
            <w:pPr>
              <w:widowControl/>
              <w:spacing w:line="240" w:lineRule="auto"/>
              <w:ind w:firstLine="0" w:firstLineChars="0"/>
              <w:jc w:val="center"/>
              <w:rPr>
                <w:rFonts w:eastAsia="仿宋_GB2312"/>
                <w:color w:val="000000"/>
                <w:kern w:val="0"/>
              </w:rPr>
            </w:pPr>
            <w:r>
              <w:rPr>
                <w:rFonts w:eastAsia="仿宋_GB2312"/>
                <w:color w:val="000000"/>
                <w:kern w:val="0"/>
              </w:rPr>
              <w:t>2.5米及以下</w:t>
            </w:r>
          </w:p>
        </w:tc>
        <w:tc>
          <w:tcPr>
            <w:tcW w:w="1037" w:type="pct"/>
            <w:tcBorders>
              <w:top w:val="nil"/>
              <w:left w:val="nil"/>
              <w:bottom w:val="single" w:color="auto" w:sz="8" w:space="0"/>
              <w:right w:val="single" w:color="auto" w:sz="8" w:space="0"/>
            </w:tcBorders>
            <w:shd w:val="clear" w:color="auto" w:fill="auto"/>
            <w:vAlign w:val="center"/>
          </w:tcPr>
          <w:p w14:paraId="22E5AB4E">
            <w:pPr>
              <w:widowControl/>
              <w:spacing w:line="240" w:lineRule="auto"/>
              <w:ind w:firstLine="0" w:firstLineChars="0"/>
              <w:jc w:val="center"/>
              <w:rPr>
                <w:rFonts w:eastAsia="仿宋_GB2312"/>
                <w:color w:val="000000"/>
                <w:kern w:val="0"/>
              </w:rPr>
            </w:pPr>
            <w:r>
              <w:rPr>
                <w:rFonts w:eastAsia="仿宋_GB2312"/>
                <w:color w:val="000000"/>
                <w:kern w:val="0"/>
              </w:rPr>
              <w:t>250</w:t>
            </w:r>
          </w:p>
        </w:tc>
      </w:tr>
      <w:tr w14:paraId="0323E3BE">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D1E0DCC">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25040435">
            <w:pPr>
              <w:widowControl/>
              <w:spacing w:line="240" w:lineRule="auto"/>
              <w:ind w:firstLine="0" w:firstLineChars="0"/>
              <w:jc w:val="center"/>
              <w:rPr>
                <w:rFonts w:eastAsia="仿宋_GB2312"/>
                <w:color w:val="000000"/>
                <w:kern w:val="0"/>
              </w:rPr>
            </w:pPr>
            <w:r>
              <w:rPr>
                <w:rFonts w:eastAsia="仿宋_GB2312"/>
                <w:color w:val="000000"/>
                <w:kern w:val="0"/>
              </w:rPr>
              <w:t>竹、木、石棉瓦、油毡纸结构</w:t>
            </w:r>
          </w:p>
        </w:tc>
        <w:tc>
          <w:tcPr>
            <w:tcW w:w="796" w:type="pct"/>
            <w:tcBorders>
              <w:top w:val="nil"/>
              <w:left w:val="nil"/>
              <w:bottom w:val="single" w:color="auto" w:sz="8" w:space="0"/>
              <w:right w:val="single" w:color="auto" w:sz="8" w:space="0"/>
            </w:tcBorders>
            <w:shd w:val="clear" w:color="auto" w:fill="auto"/>
            <w:vAlign w:val="center"/>
          </w:tcPr>
          <w:p w14:paraId="26222877">
            <w:pPr>
              <w:widowControl/>
              <w:spacing w:line="240" w:lineRule="auto"/>
              <w:ind w:firstLine="0" w:firstLineChars="0"/>
              <w:jc w:val="center"/>
              <w:rPr>
                <w:rFonts w:eastAsia="仿宋_GB2312"/>
                <w:color w:val="000000"/>
                <w:kern w:val="0"/>
              </w:rPr>
            </w:pPr>
            <w:r>
              <w:rPr>
                <w:rFonts w:eastAsia="仿宋_GB2312"/>
                <w:color w:val="000000"/>
                <w:kern w:val="0"/>
              </w:rPr>
              <w:t>1.5米以下</w:t>
            </w:r>
          </w:p>
        </w:tc>
        <w:tc>
          <w:tcPr>
            <w:tcW w:w="1037" w:type="pct"/>
            <w:tcBorders>
              <w:top w:val="nil"/>
              <w:left w:val="nil"/>
              <w:bottom w:val="single" w:color="auto" w:sz="8" w:space="0"/>
              <w:right w:val="single" w:color="auto" w:sz="8" w:space="0"/>
            </w:tcBorders>
            <w:shd w:val="clear" w:color="auto" w:fill="auto"/>
            <w:vAlign w:val="center"/>
          </w:tcPr>
          <w:p w14:paraId="07773473">
            <w:pPr>
              <w:widowControl/>
              <w:spacing w:line="240" w:lineRule="auto"/>
              <w:ind w:firstLine="0" w:firstLineChars="0"/>
              <w:jc w:val="center"/>
              <w:rPr>
                <w:rFonts w:eastAsia="仿宋_GB2312"/>
                <w:color w:val="000000"/>
                <w:kern w:val="0"/>
              </w:rPr>
            </w:pPr>
            <w:r>
              <w:rPr>
                <w:rFonts w:eastAsia="仿宋_GB2312"/>
                <w:color w:val="000000"/>
                <w:kern w:val="0"/>
              </w:rPr>
              <w:t>100</w:t>
            </w:r>
          </w:p>
        </w:tc>
      </w:tr>
      <w:tr w14:paraId="222AC008">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2E499D6">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66EE67DB">
            <w:pPr>
              <w:widowControl/>
              <w:spacing w:line="240" w:lineRule="auto"/>
              <w:ind w:firstLine="0" w:firstLineChars="0"/>
              <w:jc w:val="center"/>
              <w:rPr>
                <w:rFonts w:eastAsia="仿宋_GB2312"/>
                <w:color w:val="000000"/>
                <w:kern w:val="0"/>
              </w:rPr>
            </w:pPr>
            <w:r>
              <w:rPr>
                <w:rFonts w:eastAsia="仿宋_GB2312"/>
                <w:color w:val="000000"/>
                <w:kern w:val="0"/>
              </w:rPr>
              <w:t>竹、木、石棉瓦、油毡纸结构</w:t>
            </w:r>
          </w:p>
        </w:tc>
        <w:tc>
          <w:tcPr>
            <w:tcW w:w="796" w:type="pct"/>
            <w:tcBorders>
              <w:top w:val="nil"/>
              <w:left w:val="nil"/>
              <w:bottom w:val="single" w:color="auto" w:sz="8" w:space="0"/>
              <w:right w:val="single" w:color="auto" w:sz="8" w:space="0"/>
            </w:tcBorders>
            <w:shd w:val="clear" w:color="auto" w:fill="auto"/>
            <w:vAlign w:val="center"/>
          </w:tcPr>
          <w:p w14:paraId="6313277B">
            <w:pPr>
              <w:widowControl/>
              <w:spacing w:line="240" w:lineRule="auto"/>
              <w:ind w:firstLine="0" w:firstLineChars="0"/>
              <w:jc w:val="center"/>
              <w:rPr>
                <w:rFonts w:eastAsia="仿宋_GB2312"/>
                <w:color w:val="000000"/>
                <w:kern w:val="0"/>
              </w:rPr>
            </w:pPr>
            <w:r>
              <w:rPr>
                <w:rFonts w:eastAsia="仿宋_GB2312"/>
                <w:color w:val="000000"/>
                <w:kern w:val="0"/>
              </w:rPr>
              <w:t>1.5-2.5米</w:t>
            </w:r>
          </w:p>
        </w:tc>
        <w:tc>
          <w:tcPr>
            <w:tcW w:w="1037" w:type="pct"/>
            <w:tcBorders>
              <w:top w:val="nil"/>
              <w:left w:val="nil"/>
              <w:bottom w:val="single" w:color="auto" w:sz="8" w:space="0"/>
              <w:right w:val="single" w:color="auto" w:sz="8" w:space="0"/>
            </w:tcBorders>
            <w:shd w:val="clear" w:color="auto" w:fill="auto"/>
            <w:vAlign w:val="center"/>
          </w:tcPr>
          <w:p w14:paraId="70DE7B3D">
            <w:pPr>
              <w:widowControl/>
              <w:spacing w:line="240" w:lineRule="auto"/>
              <w:ind w:firstLine="0" w:firstLineChars="0"/>
              <w:jc w:val="center"/>
              <w:rPr>
                <w:rFonts w:eastAsia="仿宋_GB2312"/>
                <w:color w:val="000000"/>
                <w:kern w:val="0"/>
              </w:rPr>
            </w:pPr>
            <w:r>
              <w:rPr>
                <w:rFonts w:eastAsia="仿宋_GB2312"/>
                <w:color w:val="000000"/>
                <w:kern w:val="0"/>
              </w:rPr>
              <w:t>120</w:t>
            </w:r>
          </w:p>
        </w:tc>
      </w:tr>
      <w:tr w14:paraId="4801579C">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5D15C9E6">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27EF51FA">
            <w:pPr>
              <w:widowControl/>
              <w:spacing w:line="240" w:lineRule="auto"/>
              <w:ind w:firstLine="0" w:firstLineChars="0"/>
              <w:jc w:val="center"/>
              <w:rPr>
                <w:rFonts w:eastAsia="仿宋_GB2312"/>
                <w:color w:val="000000"/>
                <w:kern w:val="0"/>
              </w:rPr>
            </w:pPr>
            <w:r>
              <w:rPr>
                <w:rFonts w:eastAsia="仿宋_GB2312"/>
                <w:color w:val="000000"/>
                <w:kern w:val="0"/>
              </w:rPr>
              <w:t>竹、木、石棉瓦、油毡纸结构</w:t>
            </w:r>
          </w:p>
        </w:tc>
        <w:tc>
          <w:tcPr>
            <w:tcW w:w="796" w:type="pct"/>
            <w:tcBorders>
              <w:top w:val="nil"/>
              <w:left w:val="nil"/>
              <w:bottom w:val="single" w:color="auto" w:sz="8" w:space="0"/>
              <w:right w:val="single" w:color="auto" w:sz="8" w:space="0"/>
            </w:tcBorders>
            <w:shd w:val="clear" w:color="auto" w:fill="auto"/>
            <w:vAlign w:val="center"/>
          </w:tcPr>
          <w:p w14:paraId="232899FF">
            <w:pPr>
              <w:widowControl/>
              <w:spacing w:line="240" w:lineRule="auto"/>
              <w:ind w:firstLine="0" w:firstLineChars="0"/>
              <w:jc w:val="center"/>
              <w:rPr>
                <w:rFonts w:eastAsia="仿宋_GB2312"/>
                <w:color w:val="000000"/>
                <w:kern w:val="0"/>
              </w:rPr>
            </w:pPr>
            <w:r>
              <w:rPr>
                <w:rFonts w:eastAsia="仿宋_GB2312"/>
                <w:color w:val="000000"/>
                <w:kern w:val="0"/>
              </w:rPr>
              <w:t>2.5-3米</w:t>
            </w:r>
          </w:p>
        </w:tc>
        <w:tc>
          <w:tcPr>
            <w:tcW w:w="1037" w:type="pct"/>
            <w:tcBorders>
              <w:top w:val="nil"/>
              <w:left w:val="nil"/>
              <w:bottom w:val="single" w:color="auto" w:sz="8" w:space="0"/>
              <w:right w:val="single" w:color="auto" w:sz="8" w:space="0"/>
            </w:tcBorders>
            <w:shd w:val="clear" w:color="auto" w:fill="auto"/>
            <w:vAlign w:val="center"/>
          </w:tcPr>
          <w:p w14:paraId="67A88BA0">
            <w:pPr>
              <w:widowControl/>
              <w:spacing w:line="240" w:lineRule="auto"/>
              <w:ind w:firstLine="0" w:firstLineChars="0"/>
              <w:jc w:val="center"/>
              <w:rPr>
                <w:rFonts w:eastAsia="仿宋_GB2312"/>
                <w:color w:val="000000"/>
                <w:kern w:val="0"/>
              </w:rPr>
            </w:pPr>
            <w:r>
              <w:rPr>
                <w:rFonts w:eastAsia="仿宋_GB2312"/>
                <w:color w:val="000000"/>
                <w:kern w:val="0"/>
              </w:rPr>
              <w:t>150</w:t>
            </w:r>
          </w:p>
        </w:tc>
      </w:tr>
      <w:tr w14:paraId="116FC5C4">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768AD762">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4775B107">
            <w:pPr>
              <w:widowControl/>
              <w:spacing w:line="240" w:lineRule="auto"/>
              <w:ind w:firstLine="0" w:firstLineChars="0"/>
              <w:jc w:val="center"/>
              <w:rPr>
                <w:rFonts w:eastAsia="仿宋_GB2312"/>
                <w:color w:val="000000"/>
                <w:kern w:val="0"/>
              </w:rPr>
            </w:pPr>
            <w:r>
              <w:rPr>
                <w:rFonts w:eastAsia="仿宋_GB2312"/>
                <w:color w:val="000000"/>
                <w:kern w:val="0"/>
              </w:rPr>
              <w:t>竹、石棉瓦、油毡纸结构</w:t>
            </w:r>
          </w:p>
        </w:tc>
        <w:tc>
          <w:tcPr>
            <w:tcW w:w="796" w:type="pct"/>
            <w:tcBorders>
              <w:top w:val="nil"/>
              <w:left w:val="nil"/>
              <w:bottom w:val="single" w:color="auto" w:sz="8" w:space="0"/>
              <w:right w:val="single" w:color="auto" w:sz="8" w:space="0"/>
            </w:tcBorders>
            <w:shd w:val="clear" w:color="auto" w:fill="auto"/>
            <w:vAlign w:val="center"/>
          </w:tcPr>
          <w:p w14:paraId="09153F13">
            <w:pPr>
              <w:widowControl/>
              <w:spacing w:line="240" w:lineRule="auto"/>
              <w:ind w:firstLine="0" w:firstLineChars="0"/>
              <w:jc w:val="center"/>
              <w:rPr>
                <w:rFonts w:eastAsia="仿宋_GB2312"/>
                <w:color w:val="000000"/>
                <w:kern w:val="0"/>
              </w:rPr>
            </w:pPr>
            <w:r>
              <w:rPr>
                <w:rFonts w:eastAsia="仿宋_GB2312"/>
                <w:color w:val="000000"/>
                <w:kern w:val="0"/>
              </w:rPr>
              <w:t>3米以上</w:t>
            </w:r>
          </w:p>
        </w:tc>
        <w:tc>
          <w:tcPr>
            <w:tcW w:w="1037" w:type="pct"/>
            <w:tcBorders>
              <w:top w:val="nil"/>
              <w:left w:val="nil"/>
              <w:bottom w:val="single" w:color="auto" w:sz="8" w:space="0"/>
              <w:right w:val="single" w:color="auto" w:sz="8" w:space="0"/>
            </w:tcBorders>
            <w:shd w:val="clear" w:color="auto" w:fill="auto"/>
            <w:vAlign w:val="center"/>
          </w:tcPr>
          <w:p w14:paraId="0F21741A">
            <w:pPr>
              <w:widowControl/>
              <w:spacing w:line="240" w:lineRule="auto"/>
              <w:ind w:firstLine="0" w:firstLineChars="0"/>
              <w:jc w:val="center"/>
              <w:rPr>
                <w:rFonts w:eastAsia="仿宋_GB2312"/>
                <w:color w:val="000000"/>
                <w:kern w:val="0"/>
              </w:rPr>
            </w:pPr>
            <w:r>
              <w:rPr>
                <w:rFonts w:eastAsia="仿宋_GB2312"/>
                <w:color w:val="000000"/>
                <w:kern w:val="0"/>
              </w:rPr>
              <w:t>180</w:t>
            </w:r>
          </w:p>
        </w:tc>
      </w:tr>
      <w:tr w14:paraId="44160273">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0802AC26">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6992ED44">
            <w:pPr>
              <w:widowControl/>
              <w:spacing w:line="240" w:lineRule="auto"/>
              <w:ind w:firstLine="0" w:firstLineChars="0"/>
              <w:jc w:val="center"/>
              <w:rPr>
                <w:rFonts w:eastAsia="仿宋_GB2312"/>
                <w:color w:val="000000"/>
                <w:kern w:val="0"/>
              </w:rPr>
            </w:pPr>
            <w:r>
              <w:rPr>
                <w:rFonts w:eastAsia="仿宋_GB2312"/>
                <w:color w:val="000000"/>
                <w:kern w:val="0"/>
              </w:rPr>
              <w:t>竹、红砖、石棉瓦、油毡纸结构</w:t>
            </w:r>
          </w:p>
        </w:tc>
        <w:tc>
          <w:tcPr>
            <w:tcW w:w="796" w:type="pct"/>
            <w:tcBorders>
              <w:top w:val="nil"/>
              <w:left w:val="nil"/>
              <w:bottom w:val="single" w:color="auto" w:sz="8" w:space="0"/>
              <w:right w:val="single" w:color="auto" w:sz="8" w:space="0"/>
            </w:tcBorders>
            <w:shd w:val="clear" w:color="auto" w:fill="auto"/>
            <w:vAlign w:val="center"/>
          </w:tcPr>
          <w:p w14:paraId="44A54423">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1333C4EA">
            <w:pPr>
              <w:widowControl/>
              <w:spacing w:line="240" w:lineRule="auto"/>
              <w:ind w:firstLine="0" w:firstLineChars="0"/>
              <w:jc w:val="center"/>
              <w:rPr>
                <w:rFonts w:eastAsia="仿宋_GB2312"/>
                <w:color w:val="000000"/>
                <w:kern w:val="0"/>
              </w:rPr>
            </w:pPr>
            <w:r>
              <w:rPr>
                <w:rFonts w:eastAsia="仿宋_GB2312"/>
                <w:color w:val="000000"/>
                <w:kern w:val="0"/>
              </w:rPr>
              <w:t>200</w:t>
            </w:r>
          </w:p>
        </w:tc>
      </w:tr>
      <w:tr w14:paraId="0596D25D">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B68CD85">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1EA135B2">
            <w:pPr>
              <w:widowControl/>
              <w:spacing w:line="240" w:lineRule="auto"/>
              <w:ind w:firstLine="0" w:firstLineChars="0"/>
              <w:jc w:val="center"/>
              <w:rPr>
                <w:rFonts w:eastAsia="仿宋_GB2312"/>
                <w:color w:val="000000"/>
                <w:kern w:val="0"/>
              </w:rPr>
            </w:pPr>
            <w:r>
              <w:rPr>
                <w:rFonts w:eastAsia="仿宋_GB2312"/>
                <w:color w:val="000000"/>
                <w:kern w:val="0"/>
              </w:rPr>
              <w:t>全包围铁皮棚房（通水电）</w:t>
            </w:r>
          </w:p>
        </w:tc>
        <w:tc>
          <w:tcPr>
            <w:tcW w:w="796" w:type="pct"/>
            <w:tcBorders>
              <w:top w:val="nil"/>
              <w:left w:val="nil"/>
              <w:bottom w:val="single" w:color="auto" w:sz="8" w:space="0"/>
              <w:right w:val="single" w:color="auto" w:sz="8" w:space="0"/>
            </w:tcBorders>
            <w:shd w:val="clear" w:color="auto" w:fill="auto"/>
            <w:vAlign w:val="center"/>
          </w:tcPr>
          <w:p w14:paraId="2995A0FE">
            <w:pPr>
              <w:widowControl/>
              <w:spacing w:line="240" w:lineRule="auto"/>
              <w:ind w:firstLine="0" w:firstLineChars="0"/>
              <w:jc w:val="center"/>
              <w:rPr>
                <w:rFonts w:eastAsia="仿宋_GB2312"/>
                <w:color w:val="000000"/>
                <w:kern w:val="0"/>
              </w:rPr>
            </w:pPr>
            <w:r>
              <w:rPr>
                <w:rFonts w:eastAsia="仿宋_GB2312"/>
                <w:color w:val="000000"/>
                <w:kern w:val="0"/>
              </w:rPr>
              <w:t>2.2米以上</w:t>
            </w:r>
          </w:p>
        </w:tc>
        <w:tc>
          <w:tcPr>
            <w:tcW w:w="1037" w:type="pct"/>
            <w:tcBorders>
              <w:top w:val="nil"/>
              <w:left w:val="nil"/>
              <w:bottom w:val="single" w:color="auto" w:sz="8" w:space="0"/>
              <w:right w:val="single" w:color="auto" w:sz="8" w:space="0"/>
            </w:tcBorders>
            <w:shd w:val="clear" w:color="auto" w:fill="auto"/>
            <w:vAlign w:val="center"/>
          </w:tcPr>
          <w:p w14:paraId="6C4DF402">
            <w:pPr>
              <w:widowControl/>
              <w:spacing w:line="240" w:lineRule="auto"/>
              <w:ind w:firstLine="0" w:firstLineChars="0"/>
              <w:jc w:val="center"/>
              <w:rPr>
                <w:rFonts w:eastAsia="仿宋_GB2312"/>
                <w:color w:val="000000"/>
                <w:kern w:val="0"/>
              </w:rPr>
            </w:pPr>
            <w:r>
              <w:rPr>
                <w:rFonts w:eastAsia="仿宋_GB2312"/>
                <w:color w:val="000000"/>
                <w:kern w:val="0"/>
              </w:rPr>
              <w:t>400</w:t>
            </w:r>
          </w:p>
        </w:tc>
      </w:tr>
      <w:tr w14:paraId="3671FEE2">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0610E0FA">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50938A38">
            <w:pPr>
              <w:widowControl/>
              <w:spacing w:line="240" w:lineRule="auto"/>
              <w:ind w:firstLine="0" w:firstLineChars="0"/>
              <w:jc w:val="center"/>
              <w:rPr>
                <w:rFonts w:eastAsia="仿宋_GB2312"/>
                <w:color w:val="000000"/>
                <w:kern w:val="0"/>
              </w:rPr>
            </w:pPr>
            <w:r>
              <w:rPr>
                <w:rFonts w:eastAsia="仿宋_GB2312"/>
                <w:color w:val="000000"/>
                <w:kern w:val="0"/>
              </w:rPr>
              <w:t>全包围铁皮棚房（杂物房）</w:t>
            </w:r>
          </w:p>
        </w:tc>
        <w:tc>
          <w:tcPr>
            <w:tcW w:w="796" w:type="pct"/>
            <w:tcBorders>
              <w:top w:val="nil"/>
              <w:left w:val="nil"/>
              <w:bottom w:val="single" w:color="auto" w:sz="8" w:space="0"/>
              <w:right w:val="single" w:color="auto" w:sz="8" w:space="0"/>
            </w:tcBorders>
            <w:shd w:val="clear" w:color="auto" w:fill="auto"/>
            <w:vAlign w:val="center"/>
          </w:tcPr>
          <w:p w14:paraId="472A7769">
            <w:pPr>
              <w:widowControl/>
              <w:spacing w:line="240" w:lineRule="auto"/>
              <w:ind w:firstLine="0" w:firstLineChars="0"/>
              <w:jc w:val="center"/>
              <w:rPr>
                <w:rFonts w:eastAsia="仿宋_GB2312"/>
                <w:color w:val="000000"/>
                <w:kern w:val="0"/>
              </w:rPr>
            </w:pPr>
            <w:r>
              <w:rPr>
                <w:rFonts w:eastAsia="仿宋_GB2312"/>
                <w:color w:val="000000"/>
                <w:kern w:val="0"/>
              </w:rPr>
              <w:t>2.2米以上</w:t>
            </w:r>
          </w:p>
        </w:tc>
        <w:tc>
          <w:tcPr>
            <w:tcW w:w="1037" w:type="pct"/>
            <w:tcBorders>
              <w:top w:val="nil"/>
              <w:left w:val="nil"/>
              <w:bottom w:val="single" w:color="auto" w:sz="8" w:space="0"/>
              <w:right w:val="single" w:color="auto" w:sz="8" w:space="0"/>
            </w:tcBorders>
            <w:shd w:val="clear" w:color="auto" w:fill="auto"/>
            <w:vAlign w:val="center"/>
          </w:tcPr>
          <w:p w14:paraId="4333D4A8">
            <w:pPr>
              <w:widowControl/>
              <w:spacing w:line="240" w:lineRule="auto"/>
              <w:ind w:firstLine="0" w:firstLineChars="0"/>
              <w:jc w:val="center"/>
              <w:rPr>
                <w:rFonts w:eastAsia="仿宋_GB2312"/>
                <w:color w:val="000000"/>
                <w:kern w:val="0"/>
              </w:rPr>
            </w:pPr>
            <w:r>
              <w:rPr>
                <w:rFonts w:eastAsia="仿宋_GB2312"/>
                <w:color w:val="000000"/>
                <w:kern w:val="0"/>
              </w:rPr>
              <w:t>300</w:t>
            </w:r>
          </w:p>
        </w:tc>
      </w:tr>
      <w:tr w14:paraId="4793F86C">
        <w:tblPrEx>
          <w:tblCellMar>
            <w:top w:w="0" w:type="dxa"/>
            <w:left w:w="108" w:type="dxa"/>
            <w:bottom w:w="0" w:type="dxa"/>
            <w:right w:w="108" w:type="dxa"/>
          </w:tblCellMar>
        </w:tblPrEx>
        <w:trPr>
          <w:trHeight w:val="369" w:hRule="atLeast"/>
          <w:jc w:val="center"/>
        </w:trPr>
        <w:tc>
          <w:tcPr>
            <w:tcW w:w="1402" w:type="pct"/>
            <w:vMerge w:val="restart"/>
            <w:tcBorders>
              <w:top w:val="nil"/>
              <w:left w:val="single" w:color="auto" w:sz="8" w:space="0"/>
              <w:bottom w:val="single" w:color="000000" w:sz="8" w:space="0"/>
              <w:right w:val="single" w:color="auto" w:sz="8" w:space="0"/>
            </w:tcBorders>
            <w:shd w:val="clear" w:color="auto" w:fill="auto"/>
            <w:vAlign w:val="center"/>
          </w:tcPr>
          <w:p w14:paraId="4E4BF360">
            <w:pPr>
              <w:widowControl/>
              <w:spacing w:line="240" w:lineRule="auto"/>
              <w:ind w:firstLine="0" w:firstLineChars="0"/>
              <w:jc w:val="center"/>
              <w:rPr>
                <w:rFonts w:eastAsia="仿宋_GB2312"/>
                <w:color w:val="000000"/>
                <w:kern w:val="0"/>
              </w:rPr>
            </w:pPr>
            <w:r>
              <w:rPr>
                <w:rFonts w:eastAsia="仿宋_GB2312"/>
                <w:color w:val="000000"/>
                <w:kern w:val="0"/>
              </w:rPr>
              <w:t>户外独立厨房及楼顶梯屋</w:t>
            </w:r>
          </w:p>
        </w:tc>
        <w:tc>
          <w:tcPr>
            <w:tcW w:w="1765" w:type="pct"/>
            <w:tcBorders>
              <w:top w:val="nil"/>
              <w:left w:val="nil"/>
              <w:bottom w:val="single" w:color="auto" w:sz="8" w:space="0"/>
              <w:right w:val="single" w:color="auto" w:sz="8" w:space="0"/>
            </w:tcBorders>
            <w:shd w:val="clear" w:color="auto" w:fill="auto"/>
            <w:vAlign w:val="center"/>
          </w:tcPr>
          <w:p w14:paraId="52C48A75">
            <w:pPr>
              <w:widowControl/>
              <w:spacing w:line="240" w:lineRule="auto"/>
              <w:ind w:firstLine="0" w:firstLineChars="0"/>
              <w:jc w:val="center"/>
              <w:rPr>
                <w:rFonts w:eastAsia="仿宋_GB2312"/>
                <w:color w:val="000000"/>
                <w:kern w:val="0"/>
              </w:rPr>
            </w:pPr>
            <w:r>
              <w:rPr>
                <w:rFonts w:eastAsia="仿宋_GB2312"/>
                <w:color w:val="000000"/>
                <w:kern w:val="0"/>
              </w:rPr>
              <w:t>框架或混合结构</w:t>
            </w:r>
          </w:p>
        </w:tc>
        <w:tc>
          <w:tcPr>
            <w:tcW w:w="796" w:type="pct"/>
            <w:tcBorders>
              <w:top w:val="nil"/>
              <w:left w:val="nil"/>
              <w:bottom w:val="single" w:color="auto" w:sz="8" w:space="0"/>
              <w:right w:val="single" w:color="auto" w:sz="8" w:space="0"/>
            </w:tcBorders>
            <w:shd w:val="clear" w:color="auto" w:fill="auto"/>
            <w:vAlign w:val="center"/>
          </w:tcPr>
          <w:p w14:paraId="59008983">
            <w:pPr>
              <w:widowControl/>
              <w:spacing w:line="240" w:lineRule="auto"/>
              <w:ind w:firstLine="0" w:firstLineChars="0"/>
              <w:jc w:val="center"/>
              <w:rPr>
                <w:rFonts w:eastAsia="仿宋_GB2312"/>
                <w:color w:val="000000"/>
                <w:kern w:val="0"/>
              </w:rPr>
            </w:pPr>
            <w:r>
              <w:rPr>
                <w:rFonts w:eastAsia="仿宋_GB2312"/>
                <w:color w:val="000000"/>
                <w:kern w:val="0"/>
              </w:rPr>
              <w:t>3米以上</w:t>
            </w:r>
          </w:p>
        </w:tc>
        <w:tc>
          <w:tcPr>
            <w:tcW w:w="1037" w:type="pct"/>
            <w:tcBorders>
              <w:top w:val="nil"/>
              <w:left w:val="nil"/>
              <w:bottom w:val="single" w:color="auto" w:sz="8" w:space="0"/>
              <w:right w:val="single" w:color="auto" w:sz="8" w:space="0"/>
            </w:tcBorders>
            <w:shd w:val="clear" w:color="auto" w:fill="auto"/>
            <w:vAlign w:val="center"/>
          </w:tcPr>
          <w:p w14:paraId="04A84CB9">
            <w:pPr>
              <w:widowControl/>
              <w:spacing w:line="240" w:lineRule="auto"/>
              <w:ind w:firstLine="0" w:firstLineChars="0"/>
              <w:jc w:val="center"/>
              <w:rPr>
                <w:rFonts w:eastAsia="仿宋_GB2312"/>
                <w:color w:val="000000"/>
                <w:kern w:val="0"/>
              </w:rPr>
            </w:pPr>
            <w:r>
              <w:rPr>
                <w:rFonts w:eastAsia="仿宋_GB2312"/>
                <w:color w:val="000000"/>
                <w:kern w:val="0"/>
              </w:rPr>
              <w:t>750</w:t>
            </w:r>
          </w:p>
        </w:tc>
      </w:tr>
      <w:tr w14:paraId="4F0BCC78">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2AE2F50">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3F59CF01">
            <w:pPr>
              <w:widowControl/>
              <w:spacing w:line="240" w:lineRule="auto"/>
              <w:ind w:firstLine="0" w:firstLineChars="0"/>
              <w:jc w:val="center"/>
              <w:rPr>
                <w:rFonts w:eastAsia="仿宋_GB2312"/>
                <w:color w:val="000000"/>
                <w:kern w:val="0"/>
              </w:rPr>
            </w:pPr>
            <w:r>
              <w:rPr>
                <w:rFonts w:eastAsia="仿宋_GB2312"/>
                <w:color w:val="000000"/>
                <w:kern w:val="0"/>
              </w:rPr>
              <w:t>框架或混合结构</w:t>
            </w:r>
          </w:p>
        </w:tc>
        <w:tc>
          <w:tcPr>
            <w:tcW w:w="796" w:type="pct"/>
            <w:tcBorders>
              <w:top w:val="nil"/>
              <w:left w:val="nil"/>
              <w:bottom w:val="single" w:color="auto" w:sz="8" w:space="0"/>
              <w:right w:val="single" w:color="auto" w:sz="8" w:space="0"/>
            </w:tcBorders>
            <w:shd w:val="clear" w:color="auto" w:fill="auto"/>
            <w:vAlign w:val="center"/>
          </w:tcPr>
          <w:p w14:paraId="73672304">
            <w:pPr>
              <w:widowControl/>
              <w:spacing w:line="240" w:lineRule="auto"/>
              <w:ind w:firstLine="0" w:firstLineChars="0"/>
              <w:jc w:val="center"/>
              <w:rPr>
                <w:rFonts w:eastAsia="仿宋_GB2312"/>
                <w:color w:val="000000"/>
                <w:kern w:val="0"/>
              </w:rPr>
            </w:pPr>
            <w:r>
              <w:rPr>
                <w:rFonts w:eastAsia="仿宋_GB2312"/>
                <w:color w:val="000000"/>
                <w:kern w:val="0"/>
              </w:rPr>
              <w:t>2.2-3米</w:t>
            </w:r>
          </w:p>
        </w:tc>
        <w:tc>
          <w:tcPr>
            <w:tcW w:w="1037" w:type="pct"/>
            <w:tcBorders>
              <w:top w:val="nil"/>
              <w:left w:val="nil"/>
              <w:bottom w:val="single" w:color="auto" w:sz="8" w:space="0"/>
              <w:right w:val="single" w:color="auto" w:sz="8" w:space="0"/>
            </w:tcBorders>
            <w:shd w:val="clear" w:color="auto" w:fill="auto"/>
            <w:vAlign w:val="center"/>
          </w:tcPr>
          <w:p w14:paraId="56B73F7F">
            <w:pPr>
              <w:widowControl/>
              <w:spacing w:line="240" w:lineRule="auto"/>
              <w:ind w:firstLine="0" w:firstLineChars="0"/>
              <w:jc w:val="center"/>
              <w:rPr>
                <w:rFonts w:eastAsia="仿宋_GB2312"/>
                <w:color w:val="000000"/>
                <w:kern w:val="0"/>
              </w:rPr>
            </w:pPr>
            <w:r>
              <w:rPr>
                <w:rFonts w:eastAsia="仿宋_GB2312"/>
                <w:color w:val="000000"/>
                <w:kern w:val="0"/>
              </w:rPr>
              <w:t>680</w:t>
            </w:r>
          </w:p>
        </w:tc>
      </w:tr>
      <w:tr w14:paraId="53C72219">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2AFEF90">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0286243C">
            <w:pPr>
              <w:widowControl/>
              <w:spacing w:line="240" w:lineRule="auto"/>
              <w:ind w:firstLine="0" w:firstLineChars="0"/>
              <w:jc w:val="center"/>
              <w:rPr>
                <w:rFonts w:eastAsia="仿宋_GB2312"/>
                <w:color w:val="000000"/>
                <w:kern w:val="0"/>
              </w:rPr>
            </w:pPr>
            <w:r>
              <w:rPr>
                <w:rFonts w:eastAsia="仿宋_GB2312"/>
                <w:color w:val="000000"/>
                <w:kern w:val="0"/>
              </w:rPr>
              <w:t>砖木瓦结构</w:t>
            </w:r>
          </w:p>
        </w:tc>
        <w:tc>
          <w:tcPr>
            <w:tcW w:w="796" w:type="pct"/>
            <w:tcBorders>
              <w:top w:val="nil"/>
              <w:left w:val="nil"/>
              <w:bottom w:val="single" w:color="auto" w:sz="8" w:space="0"/>
              <w:right w:val="single" w:color="auto" w:sz="8" w:space="0"/>
            </w:tcBorders>
            <w:shd w:val="clear" w:color="auto" w:fill="auto"/>
            <w:vAlign w:val="center"/>
          </w:tcPr>
          <w:p w14:paraId="6F28B8C2">
            <w:pPr>
              <w:widowControl/>
              <w:spacing w:line="240" w:lineRule="auto"/>
              <w:ind w:firstLine="0" w:firstLineChars="0"/>
              <w:jc w:val="center"/>
              <w:rPr>
                <w:rFonts w:eastAsia="仿宋_GB2312"/>
                <w:color w:val="000000"/>
                <w:kern w:val="0"/>
              </w:rPr>
            </w:pPr>
            <w:r>
              <w:rPr>
                <w:rFonts w:eastAsia="仿宋_GB2312"/>
                <w:color w:val="000000"/>
                <w:kern w:val="0"/>
              </w:rPr>
              <w:t>2.2米以上</w:t>
            </w:r>
          </w:p>
        </w:tc>
        <w:tc>
          <w:tcPr>
            <w:tcW w:w="1037" w:type="pct"/>
            <w:tcBorders>
              <w:top w:val="nil"/>
              <w:left w:val="nil"/>
              <w:bottom w:val="single" w:color="auto" w:sz="8" w:space="0"/>
              <w:right w:val="single" w:color="auto" w:sz="8" w:space="0"/>
            </w:tcBorders>
            <w:shd w:val="clear" w:color="auto" w:fill="auto"/>
            <w:vAlign w:val="center"/>
          </w:tcPr>
          <w:p w14:paraId="0844D5B4">
            <w:pPr>
              <w:widowControl/>
              <w:spacing w:line="240" w:lineRule="auto"/>
              <w:ind w:firstLine="0" w:firstLineChars="0"/>
              <w:jc w:val="center"/>
              <w:rPr>
                <w:rFonts w:eastAsia="仿宋_GB2312"/>
                <w:color w:val="000000"/>
                <w:kern w:val="0"/>
              </w:rPr>
            </w:pPr>
            <w:r>
              <w:rPr>
                <w:rFonts w:eastAsia="仿宋_GB2312"/>
                <w:color w:val="000000"/>
                <w:kern w:val="0"/>
              </w:rPr>
              <w:t>400</w:t>
            </w:r>
          </w:p>
        </w:tc>
      </w:tr>
      <w:tr w14:paraId="41916444">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973EC68">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0F4104A9">
            <w:pPr>
              <w:widowControl/>
              <w:spacing w:line="240" w:lineRule="auto"/>
              <w:ind w:firstLine="0" w:firstLineChars="0"/>
              <w:jc w:val="center"/>
              <w:rPr>
                <w:rFonts w:eastAsia="仿宋_GB2312"/>
                <w:color w:val="000000"/>
                <w:kern w:val="0"/>
              </w:rPr>
            </w:pPr>
            <w:r>
              <w:rPr>
                <w:rFonts w:eastAsia="仿宋_GB2312"/>
                <w:color w:val="000000"/>
                <w:kern w:val="0"/>
              </w:rPr>
              <w:t>砖木瓦结构</w:t>
            </w:r>
          </w:p>
        </w:tc>
        <w:tc>
          <w:tcPr>
            <w:tcW w:w="796" w:type="pct"/>
            <w:tcBorders>
              <w:top w:val="nil"/>
              <w:left w:val="nil"/>
              <w:bottom w:val="single" w:color="auto" w:sz="8" w:space="0"/>
              <w:right w:val="single" w:color="auto" w:sz="8" w:space="0"/>
            </w:tcBorders>
            <w:shd w:val="clear" w:color="auto" w:fill="auto"/>
            <w:vAlign w:val="center"/>
          </w:tcPr>
          <w:p w14:paraId="4C5C87AF">
            <w:pPr>
              <w:widowControl/>
              <w:spacing w:line="240" w:lineRule="auto"/>
              <w:ind w:firstLine="0" w:firstLineChars="0"/>
              <w:jc w:val="center"/>
              <w:rPr>
                <w:rFonts w:eastAsia="仿宋_GB2312"/>
                <w:color w:val="000000"/>
                <w:kern w:val="0"/>
              </w:rPr>
            </w:pPr>
            <w:r>
              <w:rPr>
                <w:rFonts w:eastAsia="仿宋_GB2312"/>
                <w:color w:val="000000"/>
                <w:kern w:val="0"/>
              </w:rPr>
              <w:t>2.2米及以下</w:t>
            </w:r>
          </w:p>
        </w:tc>
        <w:tc>
          <w:tcPr>
            <w:tcW w:w="1037" w:type="pct"/>
            <w:tcBorders>
              <w:top w:val="nil"/>
              <w:left w:val="nil"/>
              <w:bottom w:val="single" w:color="auto" w:sz="8" w:space="0"/>
              <w:right w:val="single" w:color="auto" w:sz="8" w:space="0"/>
            </w:tcBorders>
            <w:shd w:val="clear" w:color="auto" w:fill="auto"/>
            <w:vAlign w:val="center"/>
          </w:tcPr>
          <w:p w14:paraId="14CE1892">
            <w:pPr>
              <w:widowControl/>
              <w:spacing w:line="240" w:lineRule="auto"/>
              <w:ind w:firstLine="0" w:firstLineChars="0"/>
              <w:jc w:val="center"/>
              <w:rPr>
                <w:rFonts w:eastAsia="仿宋_GB2312"/>
                <w:color w:val="000000"/>
                <w:kern w:val="0"/>
              </w:rPr>
            </w:pPr>
            <w:r>
              <w:rPr>
                <w:rFonts w:eastAsia="仿宋_GB2312"/>
                <w:color w:val="000000"/>
                <w:kern w:val="0"/>
              </w:rPr>
              <w:t>350</w:t>
            </w:r>
          </w:p>
        </w:tc>
      </w:tr>
      <w:tr w14:paraId="74DC0CEB">
        <w:tblPrEx>
          <w:tblCellMar>
            <w:top w:w="0" w:type="dxa"/>
            <w:left w:w="108" w:type="dxa"/>
            <w:bottom w:w="0" w:type="dxa"/>
            <w:right w:w="108" w:type="dxa"/>
          </w:tblCellMar>
        </w:tblPrEx>
        <w:trPr>
          <w:trHeight w:val="369" w:hRule="atLeast"/>
          <w:jc w:val="center"/>
        </w:trPr>
        <w:tc>
          <w:tcPr>
            <w:tcW w:w="1402" w:type="pct"/>
            <w:vMerge w:val="restart"/>
            <w:tcBorders>
              <w:top w:val="nil"/>
              <w:left w:val="single" w:color="auto" w:sz="8" w:space="0"/>
              <w:bottom w:val="single" w:color="000000" w:sz="8" w:space="0"/>
              <w:right w:val="single" w:color="auto" w:sz="8" w:space="0"/>
            </w:tcBorders>
            <w:shd w:val="clear" w:color="auto" w:fill="auto"/>
            <w:vAlign w:val="center"/>
          </w:tcPr>
          <w:p w14:paraId="01C06CA2">
            <w:pPr>
              <w:widowControl/>
              <w:spacing w:line="240" w:lineRule="auto"/>
              <w:ind w:firstLine="0" w:firstLineChars="0"/>
              <w:jc w:val="center"/>
              <w:rPr>
                <w:rFonts w:eastAsia="仿宋_GB2312"/>
                <w:color w:val="000000"/>
                <w:kern w:val="0"/>
              </w:rPr>
            </w:pPr>
            <w:r>
              <w:rPr>
                <w:rFonts w:eastAsia="仿宋_GB2312"/>
                <w:color w:val="000000"/>
                <w:kern w:val="0"/>
              </w:rPr>
              <w:t>棚</w:t>
            </w:r>
          </w:p>
        </w:tc>
        <w:tc>
          <w:tcPr>
            <w:tcW w:w="1765" w:type="pct"/>
            <w:tcBorders>
              <w:top w:val="nil"/>
              <w:left w:val="nil"/>
              <w:bottom w:val="single" w:color="auto" w:sz="8" w:space="0"/>
              <w:right w:val="single" w:color="auto" w:sz="8" w:space="0"/>
            </w:tcBorders>
            <w:shd w:val="clear" w:color="auto" w:fill="auto"/>
            <w:vAlign w:val="center"/>
          </w:tcPr>
          <w:p w14:paraId="4E1433DB">
            <w:pPr>
              <w:widowControl/>
              <w:spacing w:line="240" w:lineRule="auto"/>
              <w:ind w:firstLine="0" w:firstLineChars="0"/>
              <w:jc w:val="center"/>
              <w:rPr>
                <w:rFonts w:eastAsia="仿宋_GB2312"/>
                <w:color w:val="000000"/>
                <w:kern w:val="0"/>
              </w:rPr>
            </w:pPr>
            <w:r>
              <w:rPr>
                <w:rFonts w:eastAsia="仿宋_GB2312"/>
                <w:color w:val="000000"/>
                <w:kern w:val="0"/>
              </w:rPr>
              <w:t>钢架铁皮顶棚</w:t>
            </w:r>
          </w:p>
        </w:tc>
        <w:tc>
          <w:tcPr>
            <w:tcW w:w="796" w:type="pct"/>
            <w:tcBorders>
              <w:top w:val="nil"/>
              <w:left w:val="nil"/>
              <w:bottom w:val="single" w:color="auto" w:sz="8" w:space="0"/>
              <w:right w:val="single" w:color="auto" w:sz="8" w:space="0"/>
            </w:tcBorders>
            <w:shd w:val="clear" w:color="auto" w:fill="auto"/>
            <w:vAlign w:val="center"/>
          </w:tcPr>
          <w:p w14:paraId="78162A74">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0567A971">
            <w:pPr>
              <w:widowControl/>
              <w:spacing w:line="240" w:lineRule="auto"/>
              <w:ind w:firstLine="0" w:firstLineChars="0"/>
              <w:jc w:val="center"/>
              <w:rPr>
                <w:rFonts w:eastAsia="仿宋_GB2312"/>
                <w:color w:val="000000"/>
                <w:kern w:val="0"/>
              </w:rPr>
            </w:pPr>
            <w:r>
              <w:rPr>
                <w:rFonts w:eastAsia="仿宋_GB2312"/>
                <w:color w:val="000000"/>
                <w:kern w:val="0"/>
              </w:rPr>
              <w:t>120</w:t>
            </w:r>
          </w:p>
        </w:tc>
      </w:tr>
      <w:tr w14:paraId="6AB382BA">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38E88E67">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4CABE926">
            <w:pPr>
              <w:widowControl/>
              <w:spacing w:line="240" w:lineRule="auto"/>
              <w:ind w:firstLine="0" w:firstLineChars="0"/>
              <w:jc w:val="center"/>
              <w:rPr>
                <w:rFonts w:eastAsia="仿宋_GB2312"/>
                <w:color w:val="000000"/>
                <w:kern w:val="0"/>
              </w:rPr>
            </w:pPr>
            <w:r>
              <w:rPr>
                <w:rFonts w:eastAsia="仿宋_GB2312"/>
                <w:color w:val="000000"/>
                <w:kern w:val="0"/>
              </w:rPr>
              <w:t>砖柱铁皮顶棚</w:t>
            </w:r>
          </w:p>
        </w:tc>
        <w:tc>
          <w:tcPr>
            <w:tcW w:w="796" w:type="pct"/>
            <w:tcBorders>
              <w:top w:val="nil"/>
              <w:left w:val="nil"/>
              <w:bottom w:val="single" w:color="auto" w:sz="8" w:space="0"/>
              <w:right w:val="single" w:color="auto" w:sz="8" w:space="0"/>
            </w:tcBorders>
            <w:shd w:val="clear" w:color="auto" w:fill="auto"/>
            <w:vAlign w:val="center"/>
          </w:tcPr>
          <w:p w14:paraId="7A1C2793">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25272B43">
            <w:pPr>
              <w:widowControl/>
              <w:spacing w:line="240" w:lineRule="auto"/>
              <w:ind w:firstLine="0" w:firstLineChars="0"/>
              <w:jc w:val="center"/>
              <w:rPr>
                <w:rFonts w:eastAsia="仿宋_GB2312"/>
                <w:color w:val="000000"/>
                <w:kern w:val="0"/>
              </w:rPr>
            </w:pPr>
            <w:r>
              <w:rPr>
                <w:rFonts w:eastAsia="仿宋_GB2312"/>
                <w:color w:val="000000"/>
                <w:kern w:val="0"/>
              </w:rPr>
              <w:t>100</w:t>
            </w:r>
          </w:p>
        </w:tc>
      </w:tr>
      <w:tr w14:paraId="1EC09D27">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03AB0E2A">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544B06A5">
            <w:pPr>
              <w:widowControl/>
              <w:spacing w:line="240" w:lineRule="auto"/>
              <w:ind w:firstLine="0" w:firstLineChars="0"/>
              <w:jc w:val="center"/>
              <w:rPr>
                <w:rFonts w:eastAsia="仿宋_GB2312"/>
                <w:color w:val="000000"/>
                <w:kern w:val="0"/>
              </w:rPr>
            </w:pPr>
            <w:r>
              <w:rPr>
                <w:rFonts w:eastAsia="仿宋_GB2312"/>
                <w:color w:val="000000"/>
                <w:kern w:val="0"/>
              </w:rPr>
              <w:t>木柱铁皮顶棚</w:t>
            </w:r>
          </w:p>
        </w:tc>
        <w:tc>
          <w:tcPr>
            <w:tcW w:w="796" w:type="pct"/>
            <w:tcBorders>
              <w:top w:val="nil"/>
              <w:left w:val="nil"/>
              <w:bottom w:val="single" w:color="auto" w:sz="8" w:space="0"/>
              <w:right w:val="single" w:color="auto" w:sz="8" w:space="0"/>
            </w:tcBorders>
            <w:shd w:val="clear" w:color="auto" w:fill="auto"/>
            <w:vAlign w:val="center"/>
          </w:tcPr>
          <w:p w14:paraId="5D4ADA48">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1BA4DD0B">
            <w:pPr>
              <w:widowControl/>
              <w:spacing w:line="240" w:lineRule="auto"/>
              <w:ind w:firstLine="0" w:firstLineChars="0"/>
              <w:jc w:val="center"/>
              <w:rPr>
                <w:rFonts w:eastAsia="仿宋_GB2312"/>
                <w:color w:val="000000"/>
                <w:kern w:val="0"/>
              </w:rPr>
            </w:pPr>
            <w:r>
              <w:rPr>
                <w:rFonts w:eastAsia="仿宋_GB2312"/>
                <w:color w:val="000000"/>
                <w:kern w:val="0"/>
              </w:rPr>
              <w:t>90</w:t>
            </w:r>
          </w:p>
        </w:tc>
      </w:tr>
      <w:tr w14:paraId="5FE4ACAA">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5E59B6CF">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32C714A4">
            <w:pPr>
              <w:widowControl/>
              <w:spacing w:line="240" w:lineRule="auto"/>
              <w:ind w:firstLine="0" w:firstLineChars="0"/>
              <w:jc w:val="center"/>
              <w:rPr>
                <w:rFonts w:eastAsia="仿宋_GB2312"/>
                <w:color w:val="000000"/>
                <w:kern w:val="0"/>
              </w:rPr>
            </w:pPr>
            <w:r>
              <w:rPr>
                <w:rFonts w:eastAsia="仿宋_GB2312"/>
                <w:color w:val="000000"/>
                <w:kern w:val="0"/>
              </w:rPr>
              <w:t>钢架石棉瓦顶棚</w:t>
            </w:r>
          </w:p>
        </w:tc>
        <w:tc>
          <w:tcPr>
            <w:tcW w:w="796" w:type="pct"/>
            <w:tcBorders>
              <w:top w:val="nil"/>
              <w:left w:val="nil"/>
              <w:bottom w:val="single" w:color="auto" w:sz="8" w:space="0"/>
              <w:right w:val="single" w:color="auto" w:sz="8" w:space="0"/>
            </w:tcBorders>
            <w:shd w:val="clear" w:color="auto" w:fill="auto"/>
            <w:vAlign w:val="center"/>
          </w:tcPr>
          <w:p w14:paraId="1A6FB192">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49FBE749">
            <w:pPr>
              <w:widowControl/>
              <w:spacing w:line="240" w:lineRule="auto"/>
              <w:ind w:firstLine="0" w:firstLineChars="0"/>
              <w:jc w:val="center"/>
              <w:rPr>
                <w:rFonts w:eastAsia="仿宋_GB2312"/>
                <w:color w:val="000000"/>
                <w:kern w:val="0"/>
              </w:rPr>
            </w:pPr>
            <w:r>
              <w:rPr>
                <w:rFonts w:eastAsia="仿宋_GB2312"/>
                <w:color w:val="000000"/>
                <w:kern w:val="0"/>
              </w:rPr>
              <w:t>80</w:t>
            </w:r>
          </w:p>
        </w:tc>
      </w:tr>
      <w:tr w14:paraId="6B791A07">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62C0EB18">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1E07E2CB">
            <w:pPr>
              <w:widowControl/>
              <w:spacing w:line="240" w:lineRule="auto"/>
              <w:ind w:firstLine="0" w:firstLineChars="0"/>
              <w:jc w:val="center"/>
              <w:rPr>
                <w:rFonts w:eastAsia="仿宋_GB2312"/>
                <w:color w:val="000000"/>
                <w:kern w:val="0"/>
              </w:rPr>
            </w:pPr>
            <w:r>
              <w:rPr>
                <w:rFonts w:eastAsia="仿宋_GB2312"/>
                <w:color w:val="000000"/>
                <w:kern w:val="0"/>
              </w:rPr>
              <w:t>砖柱石棉瓦顶棚</w:t>
            </w:r>
          </w:p>
        </w:tc>
        <w:tc>
          <w:tcPr>
            <w:tcW w:w="796" w:type="pct"/>
            <w:tcBorders>
              <w:top w:val="nil"/>
              <w:left w:val="nil"/>
              <w:bottom w:val="single" w:color="auto" w:sz="8" w:space="0"/>
              <w:right w:val="single" w:color="auto" w:sz="8" w:space="0"/>
            </w:tcBorders>
            <w:shd w:val="clear" w:color="auto" w:fill="auto"/>
            <w:vAlign w:val="center"/>
          </w:tcPr>
          <w:p w14:paraId="2F944EE1">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67A2CC00">
            <w:pPr>
              <w:widowControl/>
              <w:spacing w:line="240" w:lineRule="auto"/>
              <w:ind w:firstLine="0" w:firstLineChars="0"/>
              <w:jc w:val="center"/>
              <w:rPr>
                <w:rFonts w:eastAsia="仿宋_GB2312"/>
                <w:color w:val="000000"/>
                <w:kern w:val="0"/>
              </w:rPr>
            </w:pPr>
            <w:r>
              <w:rPr>
                <w:rFonts w:eastAsia="仿宋_GB2312"/>
                <w:color w:val="000000"/>
                <w:kern w:val="0"/>
              </w:rPr>
              <w:t>70</w:t>
            </w:r>
          </w:p>
        </w:tc>
      </w:tr>
      <w:tr w14:paraId="7C3FFD0F">
        <w:tblPrEx>
          <w:tblCellMar>
            <w:top w:w="0" w:type="dxa"/>
            <w:left w:w="108" w:type="dxa"/>
            <w:bottom w:w="0" w:type="dxa"/>
            <w:right w:w="108" w:type="dxa"/>
          </w:tblCellMar>
        </w:tblPrEx>
        <w:trPr>
          <w:trHeight w:val="369" w:hRule="atLeast"/>
          <w:jc w:val="center"/>
        </w:trPr>
        <w:tc>
          <w:tcPr>
            <w:tcW w:w="1402" w:type="pct"/>
            <w:vMerge w:val="continue"/>
            <w:tcBorders>
              <w:top w:val="nil"/>
              <w:left w:val="single" w:color="auto" w:sz="8" w:space="0"/>
              <w:bottom w:val="single" w:color="000000" w:sz="8" w:space="0"/>
              <w:right w:val="single" w:color="auto" w:sz="8" w:space="0"/>
            </w:tcBorders>
            <w:shd w:val="clear" w:color="auto" w:fill="auto"/>
            <w:vAlign w:val="center"/>
          </w:tcPr>
          <w:p w14:paraId="1FE86C51">
            <w:pPr>
              <w:widowControl/>
              <w:spacing w:line="240" w:lineRule="auto"/>
              <w:ind w:firstLine="0" w:firstLineChars="0"/>
              <w:jc w:val="center"/>
              <w:rPr>
                <w:rFonts w:eastAsia="仿宋_GB2312"/>
                <w:color w:val="000000"/>
                <w:kern w:val="0"/>
              </w:rPr>
            </w:pPr>
          </w:p>
        </w:tc>
        <w:tc>
          <w:tcPr>
            <w:tcW w:w="1765" w:type="pct"/>
            <w:tcBorders>
              <w:top w:val="nil"/>
              <w:left w:val="nil"/>
              <w:bottom w:val="single" w:color="auto" w:sz="8" w:space="0"/>
              <w:right w:val="single" w:color="auto" w:sz="8" w:space="0"/>
            </w:tcBorders>
            <w:shd w:val="clear" w:color="auto" w:fill="auto"/>
            <w:vAlign w:val="center"/>
          </w:tcPr>
          <w:p w14:paraId="329016F3">
            <w:pPr>
              <w:widowControl/>
              <w:spacing w:line="240" w:lineRule="auto"/>
              <w:ind w:firstLine="0" w:firstLineChars="0"/>
              <w:jc w:val="center"/>
              <w:rPr>
                <w:rFonts w:eastAsia="仿宋_GB2312"/>
                <w:color w:val="000000"/>
                <w:kern w:val="0"/>
              </w:rPr>
            </w:pPr>
            <w:r>
              <w:rPr>
                <w:rFonts w:eastAsia="仿宋_GB2312"/>
                <w:color w:val="000000"/>
                <w:kern w:val="0"/>
              </w:rPr>
              <w:t>木柱石棉瓦顶棚</w:t>
            </w:r>
          </w:p>
        </w:tc>
        <w:tc>
          <w:tcPr>
            <w:tcW w:w="796" w:type="pct"/>
            <w:tcBorders>
              <w:top w:val="nil"/>
              <w:left w:val="nil"/>
              <w:bottom w:val="single" w:color="auto" w:sz="8" w:space="0"/>
              <w:right w:val="single" w:color="auto" w:sz="8" w:space="0"/>
            </w:tcBorders>
            <w:shd w:val="clear" w:color="auto" w:fill="auto"/>
            <w:vAlign w:val="center"/>
          </w:tcPr>
          <w:p w14:paraId="5CCD329B">
            <w:pPr>
              <w:widowControl/>
              <w:spacing w:line="240" w:lineRule="auto"/>
              <w:ind w:firstLine="0" w:firstLineChars="0"/>
              <w:jc w:val="center"/>
              <w:rPr>
                <w:rFonts w:eastAsia="仿宋_GB2312"/>
                <w:color w:val="000000"/>
                <w:kern w:val="0"/>
              </w:rPr>
            </w:pPr>
            <w:r>
              <w:rPr>
                <w:rFonts w:eastAsia="仿宋_GB2312"/>
                <w:color w:val="000000"/>
                <w:kern w:val="0"/>
              </w:rPr>
              <w:t>2米以上</w:t>
            </w:r>
          </w:p>
        </w:tc>
        <w:tc>
          <w:tcPr>
            <w:tcW w:w="1037" w:type="pct"/>
            <w:tcBorders>
              <w:top w:val="nil"/>
              <w:left w:val="nil"/>
              <w:bottom w:val="single" w:color="auto" w:sz="8" w:space="0"/>
              <w:right w:val="single" w:color="auto" w:sz="8" w:space="0"/>
            </w:tcBorders>
            <w:shd w:val="clear" w:color="auto" w:fill="auto"/>
            <w:vAlign w:val="center"/>
          </w:tcPr>
          <w:p w14:paraId="471B4557">
            <w:pPr>
              <w:widowControl/>
              <w:spacing w:line="240" w:lineRule="auto"/>
              <w:ind w:firstLine="0" w:firstLineChars="0"/>
              <w:jc w:val="center"/>
              <w:rPr>
                <w:rFonts w:eastAsia="仿宋_GB2312"/>
                <w:color w:val="000000"/>
                <w:kern w:val="0"/>
              </w:rPr>
            </w:pPr>
            <w:r>
              <w:rPr>
                <w:rFonts w:eastAsia="仿宋_GB2312"/>
                <w:color w:val="000000"/>
                <w:kern w:val="0"/>
              </w:rPr>
              <w:t>60</w:t>
            </w:r>
          </w:p>
        </w:tc>
      </w:tr>
    </w:tbl>
    <w:p w14:paraId="3DDC1C37">
      <w:pPr>
        <w:spacing w:line="240" w:lineRule="auto"/>
        <w:ind w:firstLine="0" w:firstLineChars="0"/>
        <w:rPr>
          <w:rFonts w:eastAsia="仿宋_GB2312"/>
          <w:sz w:val="21"/>
          <w:szCs w:val="21"/>
        </w:rPr>
      </w:pPr>
      <w:r>
        <w:rPr>
          <w:rFonts w:hint="eastAsia" w:eastAsia="仿宋_GB2312"/>
          <w:sz w:val="21"/>
          <w:szCs w:val="21"/>
        </w:rPr>
        <w:t>补充说明：</w:t>
      </w:r>
    </w:p>
    <w:p w14:paraId="403335E2">
      <w:pPr>
        <w:spacing w:line="240" w:lineRule="auto"/>
        <w:ind w:firstLine="420" w:firstLineChars="0"/>
        <w:rPr>
          <w:rFonts w:eastAsia="仿宋_GB2312"/>
          <w:color w:val="000000"/>
          <w:sz w:val="21"/>
          <w:szCs w:val="18"/>
        </w:rPr>
      </w:pPr>
      <w:r>
        <w:rPr>
          <w:rFonts w:hint="eastAsia" w:eastAsia="仿宋_GB2312"/>
          <w:color w:val="000000"/>
          <w:kern w:val="0"/>
          <w:sz w:val="21"/>
          <w:szCs w:val="18"/>
        </w:rPr>
        <w:t>1.</w:t>
      </w:r>
      <w:r>
        <w:rPr>
          <w:rFonts w:hint="eastAsia" w:eastAsia="仿宋_GB2312"/>
          <w:color w:val="000000"/>
          <w:sz w:val="21"/>
          <w:szCs w:val="18"/>
        </w:rPr>
        <w:t>被征收户非住宅搬迁费：商业、办公、业务用房一次性补偿35元/平方米，生产用房一次性补偿48元/平方米。</w:t>
      </w:r>
    </w:p>
    <w:p w14:paraId="07A6F905">
      <w:pPr>
        <w:spacing w:line="240" w:lineRule="auto"/>
        <w:ind w:firstLine="420" w:firstLineChars="0"/>
        <w:rPr>
          <w:rFonts w:eastAsia="仿宋_GB2312"/>
          <w:color w:val="000000"/>
          <w:sz w:val="21"/>
          <w:szCs w:val="18"/>
        </w:rPr>
      </w:pPr>
      <w:r>
        <w:rPr>
          <w:rFonts w:hint="eastAsia" w:eastAsia="仿宋_GB2312"/>
          <w:color w:val="000000"/>
          <w:sz w:val="21"/>
          <w:szCs w:val="18"/>
        </w:rPr>
        <w:t>2.征收商业及工业用途（以合法生产经营相关证照为准）的房屋应给予停产停业损失补偿。被征收人能够提供生产经营所需合法证照和完善的财务报表资料，以及向税务部门缴纳税费的凭证，房屋被征收前的效益原则上以房屋征收决定作出前1年内实际月平均税后利润为准，停产停业期限的确定，选择货币补偿的按6个月计算;选择产权调换的，停产停业期限自被征收人实际搬迁之日起至产权调换房屋通知交付之日止。被征收人不能提供税务部门出具的税后利润凭证以及完备的财务报表的，或者提供的税后利润凭证不能反映停产停业损失的，按上年度本地区同行业平均税后利润或者同类房屋市场租金计算。由征地单位与被征收方协商或通过公开抽签、摇号等方式确定评估机构进行评估确定。若项目标的达到公开招投标或政府采购范围的，则按公开招投标、政府采购的有关规定执行。</w:t>
      </w:r>
    </w:p>
    <w:p w14:paraId="2BABE718">
      <w:pPr>
        <w:spacing w:line="240" w:lineRule="auto"/>
        <w:ind w:firstLine="420" w:firstLineChars="0"/>
        <w:rPr>
          <w:rFonts w:eastAsia="仿宋_GB2312"/>
          <w:color w:val="000000"/>
          <w:sz w:val="21"/>
          <w:szCs w:val="18"/>
        </w:rPr>
      </w:pPr>
      <w:r>
        <w:rPr>
          <w:rFonts w:hint="eastAsia" w:eastAsia="仿宋_GB2312"/>
          <w:color w:val="000000"/>
          <w:sz w:val="21"/>
          <w:szCs w:val="18"/>
        </w:rPr>
        <w:t>3.</w:t>
      </w:r>
      <w:r>
        <w:rPr>
          <w:rFonts w:eastAsia="仿宋_GB2312"/>
          <w:color w:val="000000"/>
          <w:sz w:val="21"/>
          <w:szCs w:val="18"/>
        </w:rPr>
        <w:t>补偿标准不能完全覆盖的，具体补偿实施时可委托第三方专业机构进行评估，评估结果经确认后予以补偿。</w:t>
      </w:r>
    </w:p>
    <w:p w14:paraId="7CCD58FC">
      <w:pPr>
        <w:widowControl/>
        <w:ind w:firstLine="0" w:firstLineChars="0"/>
        <w:jc w:val="left"/>
        <w:rPr>
          <w:rFonts w:eastAsia="仿宋_GB2312"/>
          <w:color w:val="000000"/>
          <w:kern w:val="0"/>
          <w:szCs w:val="21"/>
        </w:rPr>
      </w:pPr>
      <w:r>
        <w:rPr>
          <w:rFonts w:eastAsia="仿宋_GB2312"/>
          <w:color w:val="000000"/>
          <w:kern w:val="0"/>
          <w:szCs w:val="21"/>
        </w:rPr>
        <w:br w:type="page"/>
      </w:r>
    </w:p>
    <w:p w14:paraId="6CDBB082">
      <w:pPr>
        <w:spacing w:before="81" w:beforeLines="25" w:after="81" w:afterLines="25" w:line="300" w:lineRule="auto"/>
        <w:ind w:firstLine="0" w:firstLineChars="0"/>
        <w:outlineLvl w:val="2"/>
        <w:rPr>
          <w:rFonts w:eastAsia="黑体"/>
          <w:b/>
          <w:sz w:val="32"/>
          <w:szCs w:val="22"/>
          <w:lang w:bidi="en-US"/>
        </w:rPr>
      </w:pPr>
      <w:r>
        <w:rPr>
          <w:rFonts w:hint="eastAsia" w:eastAsia="黑体"/>
          <w:b/>
          <w:sz w:val="32"/>
          <w:szCs w:val="22"/>
          <w:lang w:val="en-US" w:eastAsia="zh-CN" w:bidi="en-US"/>
        </w:rPr>
        <w:t>表</w:t>
      </w:r>
      <w:r>
        <w:rPr>
          <w:rFonts w:eastAsia="黑体"/>
          <w:b/>
          <w:sz w:val="32"/>
          <w:szCs w:val="22"/>
          <w:lang w:bidi="en-US"/>
        </w:rPr>
        <w:t>9</w:t>
      </w:r>
    </w:p>
    <w:p w14:paraId="430F59E5">
      <w:pPr>
        <w:spacing w:before="81" w:beforeLines="25" w:after="81" w:afterLines="25" w:line="300" w:lineRule="auto"/>
        <w:ind w:firstLine="0" w:firstLineChars="0"/>
        <w:jc w:val="center"/>
        <w:outlineLvl w:val="2"/>
        <w:rPr>
          <w:rFonts w:eastAsia="黑体"/>
          <w:b/>
          <w:sz w:val="32"/>
          <w:szCs w:val="22"/>
          <w:lang w:bidi="en-US"/>
        </w:rPr>
      </w:pPr>
      <w:r>
        <w:rPr>
          <w:rFonts w:eastAsia="黑体"/>
          <w:b/>
          <w:sz w:val="32"/>
          <w:szCs w:val="22"/>
          <w:lang w:bidi="en-US"/>
        </w:rPr>
        <w:t>地上构筑物及其他附属设施补偿标准</w:t>
      </w:r>
    </w:p>
    <w:tbl>
      <w:tblPr>
        <w:tblStyle w:val="40"/>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896"/>
        <w:gridCol w:w="1208"/>
        <w:gridCol w:w="2364"/>
        <w:gridCol w:w="961"/>
        <w:gridCol w:w="2600"/>
      </w:tblGrid>
      <w:tr w14:paraId="1172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48" w:type="pct"/>
            <w:shd w:val="clear" w:color="auto" w:fill="auto"/>
            <w:vAlign w:val="center"/>
          </w:tcPr>
          <w:p w14:paraId="3EF88AF8">
            <w:pPr>
              <w:widowControl/>
              <w:spacing w:line="240" w:lineRule="auto"/>
              <w:ind w:firstLine="0" w:firstLineChars="0"/>
              <w:jc w:val="center"/>
              <w:rPr>
                <w:rFonts w:eastAsia="仿宋_GB2312"/>
                <w:b/>
                <w:bCs/>
                <w:color w:val="000000"/>
                <w:kern w:val="0"/>
              </w:rPr>
            </w:pPr>
            <w:r>
              <w:rPr>
                <w:rFonts w:eastAsia="仿宋_GB2312"/>
                <w:b/>
                <w:bCs/>
                <w:color w:val="000000"/>
                <w:kern w:val="0"/>
              </w:rPr>
              <w:t>序号</w:t>
            </w:r>
          </w:p>
        </w:tc>
        <w:tc>
          <w:tcPr>
            <w:tcW w:w="2533" w:type="pct"/>
            <w:gridSpan w:val="3"/>
            <w:shd w:val="clear" w:color="auto" w:fill="auto"/>
            <w:vAlign w:val="center"/>
          </w:tcPr>
          <w:p w14:paraId="5FF831B2">
            <w:pPr>
              <w:widowControl/>
              <w:spacing w:line="240" w:lineRule="auto"/>
              <w:ind w:firstLine="0" w:firstLineChars="0"/>
              <w:jc w:val="center"/>
              <w:rPr>
                <w:rFonts w:eastAsia="仿宋_GB2312"/>
                <w:b/>
                <w:bCs/>
                <w:color w:val="000000"/>
                <w:kern w:val="0"/>
              </w:rPr>
            </w:pPr>
            <w:r>
              <w:rPr>
                <w:rFonts w:eastAsia="仿宋_GB2312"/>
                <w:b/>
                <w:bCs/>
                <w:color w:val="000000"/>
                <w:kern w:val="0"/>
              </w:rPr>
              <w:t>补偿项目</w:t>
            </w:r>
          </w:p>
        </w:tc>
        <w:tc>
          <w:tcPr>
            <w:tcW w:w="545" w:type="pct"/>
            <w:shd w:val="clear" w:color="auto" w:fill="auto"/>
            <w:vAlign w:val="center"/>
          </w:tcPr>
          <w:p w14:paraId="4F975F31">
            <w:pPr>
              <w:widowControl/>
              <w:spacing w:line="240" w:lineRule="auto"/>
              <w:ind w:firstLine="0" w:firstLineChars="0"/>
              <w:jc w:val="center"/>
              <w:rPr>
                <w:rFonts w:eastAsia="仿宋_GB2312"/>
                <w:b/>
                <w:bCs/>
                <w:color w:val="000000"/>
                <w:kern w:val="0"/>
              </w:rPr>
            </w:pPr>
            <w:r>
              <w:rPr>
                <w:rFonts w:eastAsia="仿宋_GB2312"/>
                <w:b/>
                <w:bCs/>
                <w:color w:val="000000"/>
                <w:kern w:val="0"/>
              </w:rPr>
              <w:t>单位</w:t>
            </w:r>
          </w:p>
        </w:tc>
        <w:tc>
          <w:tcPr>
            <w:tcW w:w="1473" w:type="pct"/>
            <w:shd w:val="clear" w:color="auto" w:fill="auto"/>
            <w:vAlign w:val="center"/>
          </w:tcPr>
          <w:p w14:paraId="7D2BB95B">
            <w:pPr>
              <w:widowControl/>
              <w:spacing w:line="240" w:lineRule="auto"/>
              <w:ind w:firstLine="0" w:firstLineChars="0"/>
              <w:jc w:val="center"/>
              <w:rPr>
                <w:rFonts w:eastAsia="仿宋_GB2312"/>
                <w:b/>
                <w:bCs/>
                <w:color w:val="000000"/>
                <w:kern w:val="0"/>
              </w:rPr>
            </w:pPr>
            <w:r>
              <w:rPr>
                <w:rFonts w:eastAsia="仿宋_GB2312"/>
                <w:b/>
                <w:bCs/>
                <w:color w:val="000000"/>
                <w:kern w:val="0"/>
              </w:rPr>
              <w:t>补偿标准（元）</w:t>
            </w:r>
          </w:p>
        </w:tc>
      </w:tr>
      <w:tr w14:paraId="7286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7F3284D3">
            <w:pPr>
              <w:widowControl/>
              <w:spacing w:line="240" w:lineRule="auto"/>
              <w:ind w:firstLine="0" w:firstLineChars="0"/>
              <w:jc w:val="center"/>
              <w:rPr>
                <w:rFonts w:eastAsia="仿宋_GB2312"/>
                <w:color w:val="000000"/>
                <w:kern w:val="0"/>
              </w:rPr>
            </w:pPr>
            <w:r>
              <w:rPr>
                <w:rFonts w:eastAsia="仿宋_GB2312"/>
                <w:color w:val="000000"/>
                <w:kern w:val="0"/>
              </w:rPr>
              <w:t>1</w:t>
            </w:r>
          </w:p>
        </w:tc>
        <w:tc>
          <w:tcPr>
            <w:tcW w:w="1193" w:type="pct"/>
            <w:gridSpan w:val="2"/>
            <w:vMerge w:val="restart"/>
            <w:shd w:val="clear" w:color="auto" w:fill="auto"/>
            <w:noWrap/>
            <w:vAlign w:val="center"/>
          </w:tcPr>
          <w:p w14:paraId="501E7F73">
            <w:pPr>
              <w:widowControl/>
              <w:spacing w:line="240" w:lineRule="auto"/>
              <w:ind w:firstLine="0" w:firstLineChars="0"/>
              <w:jc w:val="center"/>
              <w:rPr>
                <w:rFonts w:eastAsia="仿宋_GB2312"/>
                <w:color w:val="000000"/>
                <w:kern w:val="0"/>
              </w:rPr>
            </w:pPr>
            <w:r>
              <w:rPr>
                <w:rFonts w:eastAsia="仿宋_GB2312"/>
                <w:color w:val="000000"/>
                <w:kern w:val="0"/>
              </w:rPr>
              <w:t>围墙</w:t>
            </w:r>
          </w:p>
        </w:tc>
        <w:tc>
          <w:tcPr>
            <w:tcW w:w="1340" w:type="pct"/>
            <w:shd w:val="clear" w:color="auto" w:fill="auto"/>
            <w:vAlign w:val="center"/>
          </w:tcPr>
          <w:p w14:paraId="3D0C2EBA">
            <w:pPr>
              <w:widowControl/>
              <w:spacing w:line="240" w:lineRule="auto"/>
              <w:ind w:firstLine="0" w:firstLineChars="0"/>
              <w:jc w:val="center"/>
              <w:rPr>
                <w:rFonts w:eastAsia="仿宋_GB2312"/>
                <w:color w:val="000000"/>
                <w:kern w:val="0"/>
              </w:rPr>
            </w:pPr>
            <w:r>
              <w:rPr>
                <w:rFonts w:eastAsia="仿宋_GB2312"/>
                <w:color w:val="000000"/>
                <w:kern w:val="0"/>
              </w:rPr>
              <w:t>石砌围墙</w:t>
            </w:r>
          </w:p>
        </w:tc>
        <w:tc>
          <w:tcPr>
            <w:tcW w:w="545" w:type="pct"/>
            <w:shd w:val="clear" w:color="auto" w:fill="auto"/>
            <w:vAlign w:val="center"/>
          </w:tcPr>
          <w:p w14:paraId="17696825">
            <w:pPr>
              <w:widowControl/>
              <w:spacing w:line="240" w:lineRule="auto"/>
              <w:ind w:firstLine="0" w:firstLineChars="0"/>
              <w:jc w:val="center"/>
              <w:rPr>
                <w:rFonts w:eastAsia="仿宋_GB2312"/>
                <w:color w:val="000000"/>
                <w:kern w:val="0"/>
              </w:rPr>
            </w:pPr>
            <w:r>
              <w:rPr>
                <w:rFonts w:eastAsia="仿宋_GB2312"/>
                <w:color w:val="000000"/>
                <w:kern w:val="0"/>
              </w:rPr>
              <w:t>立方米</w:t>
            </w:r>
          </w:p>
        </w:tc>
        <w:tc>
          <w:tcPr>
            <w:tcW w:w="1473" w:type="pct"/>
            <w:shd w:val="clear" w:color="auto" w:fill="auto"/>
            <w:vAlign w:val="center"/>
          </w:tcPr>
          <w:p w14:paraId="41CD0D5C">
            <w:pPr>
              <w:widowControl/>
              <w:spacing w:line="240" w:lineRule="auto"/>
              <w:ind w:firstLine="0" w:firstLineChars="0"/>
              <w:jc w:val="center"/>
              <w:rPr>
                <w:rFonts w:eastAsia="仿宋_GB2312"/>
                <w:color w:val="000000"/>
                <w:kern w:val="0"/>
              </w:rPr>
            </w:pPr>
            <w:r>
              <w:rPr>
                <w:rFonts w:eastAsia="仿宋_GB2312"/>
                <w:color w:val="000000"/>
                <w:kern w:val="0"/>
              </w:rPr>
              <w:t>300</w:t>
            </w:r>
          </w:p>
        </w:tc>
      </w:tr>
      <w:tr w14:paraId="5B4C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29E70CFC">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1FE9E7B5">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6B6ABB28">
            <w:pPr>
              <w:widowControl/>
              <w:spacing w:line="240" w:lineRule="auto"/>
              <w:ind w:firstLine="0" w:firstLineChars="0"/>
              <w:jc w:val="center"/>
              <w:rPr>
                <w:rFonts w:eastAsia="仿宋_GB2312"/>
                <w:color w:val="000000"/>
                <w:kern w:val="0"/>
              </w:rPr>
            </w:pPr>
            <w:r>
              <w:rPr>
                <w:rFonts w:eastAsia="仿宋_GB2312"/>
                <w:color w:val="000000"/>
                <w:kern w:val="0"/>
              </w:rPr>
              <w:t>3/4 砖砌围墙</w:t>
            </w:r>
          </w:p>
        </w:tc>
        <w:tc>
          <w:tcPr>
            <w:tcW w:w="545" w:type="pct"/>
            <w:shd w:val="clear" w:color="auto" w:fill="auto"/>
            <w:vAlign w:val="center"/>
          </w:tcPr>
          <w:p w14:paraId="789AD468">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66D382C1">
            <w:pPr>
              <w:widowControl/>
              <w:spacing w:line="240" w:lineRule="auto"/>
              <w:ind w:firstLine="0" w:firstLineChars="0"/>
              <w:jc w:val="center"/>
              <w:rPr>
                <w:rFonts w:eastAsia="仿宋_GB2312"/>
                <w:color w:val="000000"/>
                <w:kern w:val="0"/>
              </w:rPr>
            </w:pPr>
            <w:r>
              <w:rPr>
                <w:rFonts w:eastAsia="仿宋_GB2312"/>
                <w:color w:val="000000"/>
                <w:kern w:val="0"/>
              </w:rPr>
              <w:t>170</w:t>
            </w:r>
          </w:p>
        </w:tc>
      </w:tr>
      <w:tr w14:paraId="05E9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106A2580">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532D688E">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010ED40">
            <w:pPr>
              <w:widowControl/>
              <w:spacing w:line="240" w:lineRule="auto"/>
              <w:ind w:firstLine="0" w:firstLineChars="0"/>
              <w:jc w:val="center"/>
              <w:rPr>
                <w:rFonts w:eastAsia="仿宋_GB2312"/>
                <w:color w:val="000000"/>
                <w:kern w:val="0"/>
              </w:rPr>
            </w:pPr>
            <w:r>
              <w:rPr>
                <w:rFonts w:eastAsia="仿宋_GB2312"/>
                <w:color w:val="000000"/>
                <w:kern w:val="0"/>
              </w:rPr>
              <w:t>1/2 砖砌围墙</w:t>
            </w:r>
          </w:p>
        </w:tc>
        <w:tc>
          <w:tcPr>
            <w:tcW w:w="545" w:type="pct"/>
            <w:shd w:val="clear" w:color="auto" w:fill="auto"/>
            <w:vAlign w:val="center"/>
          </w:tcPr>
          <w:p w14:paraId="746A65AC">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30CB64E2">
            <w:pPr>
              <w:widowControl/>
              <w:spacing w:line="240" w:lineRule="auto"/>
              <w:ind w:firstLine="0" w:firstLineChars="0"/>
              <w:jc w:val="center"/>
              <w:rPr>
                <w:rFonts w:eastAsia="仿宋_GB2312"/>
                <w:color w:val="000000"/>
                <w:kern w:val="0"/>
              </w:rPr>
            </w:pPr>
            <w:r>
              <w:rPr>
                <w:rFonts w:eastAsia="仿宋_GB2312"/>
                <w:color w:val="000000"/>
                <w:kern w:val="0"/>
              </w:rPr>
              <w:t>120</w:t>
            </w:r>
          </w:p>
        </w:tc>
      </w:tr>
      <w:tr w14:paraId="177E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A38A380">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9E56F24">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21E5ABD8">
            <w:pPr>
              <w:widowControl/>
              <w:spacing w:line="240" w:lineRule="auto"/>
              <w:ind w:firstLine="0" w:firstLineChars="0"/>
              <w:jc w:val="center"/>
              <w:rPr>
                <w:rFonts w:eastAsia="仿宋_GB2312"/>
                <w:color w:val="000000"/>
                <w:kern w:val="0"/>
              </w:rPr>
            </w:pPr>
            <w:r>
              <w:rPr>
                <w:rFonts w:eastAsia="仿宋_GB2312"/>
                <w:color w:val="000000"/>
                <w:kern w:val="0"/>
              </w:rPr>
              <w:t>空斗墙</w:t>
            </w:r>
          </w:p>
        </w:tc>
        <w:tc>
          <w:tcPr>
            <w:tcW w:w="545" w:type="pct"/>
            <w:shd w:val="clear" w:color="auto" w:fill="auto"/>
            <w:vAlign w:val="center"/>
          </w:tcPr>
          <w:p w14:paraId="02FE494D">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704EBB8D">
            <w:pPr>
              <w:widowControl/>
              <w:spacing w:line="240" w:lineRule="auto"/>
              <w:ind w:firstLine="0" w:firstLineChars="0"/>
              <w:jc w:val="center"/>
              <w:rPr>
                <w:rFonts w:eastAsia="仿宋_GB2312"/>
                <w:color w:val="000000"/>
                <w:kern w:val="0"/>
              </w:rPr>
            </w:pPr>
            <w:r>
              <w:rPr>
                <w:rFonts w:eastAsia="仿宋_GB2312"/>
                <w:color w:val="000000"/>
                <w:kern w:val="0"/>
              </w:rPr>
              <w:t>100</w:t>
            </w:r>
          </w:p>
        </w:tc>
      </w:tr>
      <w:tr w14:paraId="244D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AB9294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0C72655D">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BA753F7">
            <w:pPr>
              <w:widowControl/>
              <w:spacing w:line="240" w:lineRule="auto"/>
              <w:ind w:firstLine="0" w:firstLineChars="0"/>
              <w:jc w:val="center"/>
              <w:rPr>
                <w:rFonts w:eastAsia="仿宋_GB2312"/>
                <w:color w:val="000000"/>
                <w:kern w:val="0"/>
              </w:rPr>
            </w:pPr>
            <w:r>
              <w:rPr>
                <w:rFonts w:eastAsia="仿宋_GB2312"/>
                <w:color w:val="000000"/>
                <w:kern w:val="0"/>
              </w:rPr>
              <w:t>铁丝网围墙</w:t>
            </w:r>
          </w:p>
        </w:tc>
        <w:tc>
          <w:tcPr>
            <w:tcW w:w="545" w:type="pct"/>
            <w:shd w:val="clear" w:color="auto" w:fill="auto"/>
            <w:vAlign w:val="center"/>
          </w:tcPr>
          <w:p w14:paraId="7D4CE087">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94E84EC">
            <w:pPr>
              <w:widowControl/>
              <w:spacing w:line="240" w:lineRule="auto"/>
              <w:ind w:firstLine="0" w:firstLineChars="0"/>
              <w:jc w:val="center"/>
              <w:rPr>
                <w:rFonts w:eastAsia="仿宋_GB2312"/>
                <w:color w:val="000000"/>
                <w:kern w:val="0"/>
              </w:rPr>
            </w:pPr>
            <w:r>
              <w:rPr>
                <w:rFonts w:eastAsia="仿宋_GB2312"/>
                <w:color w:val="000000"/>
                <w:kern w:val="0"/>
              </w:rPr>
              <w:t>48</w:t>
            </w:r>
          </w:p>
        </w:tc>
      </w:tr>
      <w:tr w14:paraId="0D2D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E3690CA">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E5D894B">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5690260">
            <w:pPr>
              <w:widowControl/>
              <w:spacing w:line="240" w:lineRule="auto"/>
              <w:ind w:firstLine="0" w:firstLineChars="0"/>
              <w:jc w:val="center"/>
              <w:rPr>
                <w:rFonts w:eastAsia="仿宋_GB2312"/>
                <w:color w:val="000000"/>
                <w:kern w:val="0"/>
              </w:rPr>
            </w:pPr>
            <w:r>
              <w:rPr>
                <w:rFonts w:eastAsia="仿宋_GB2312"/>
                <w:color w:val="000000"/>
                <w:kern w:val="0"/>
              </w:rPr>
              <w:t>镀锌管铁丝网围栏</w:t>
            </w:r>
          </w:p>
        </w:tc>
        <w:tc>
          <w:tcPr>
            <w:tcW w:w="545" w:type="pct"/>
            <w:shd w:val="clear" w:color="auto" w:fill="auto"/>
            <w:vAlign w:val="center"/>
          </w:tcPr>
          <w:p w14:paraId="788CE7BA">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50A2B604">
            <w:pPr>
              <w:widowControl/>
              <w:spacing w:line="240" w:lineRule="auto"/>
              <w:ind w:firstLine="0" w:firstLineChars="0"/>
              <w:jc w:val="center"/>
              <w:rPr>
                <w:rFonts w:eastAsia="仿宋_GB2312"/>
                <w:color w:val="000000"/>
                <w:kern w:val="0"/>
              </w:rPr>
            </w:pPr>
            <w:r>
              <w:rPr>
                <w:rFonts w:eastAsia="仿宋_GB2312"/>
                <w:color w:val="000000"/>
                <w:kern w:val="0"/>
              </w:rPr>
              <w:t>85</w:t>
            </w:r>
          </w:p>
        </w:tc>
      </w:tr>
      <w:tr w14:paraId="0B11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2AE91C5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4BF1ED15">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B211B8B">
            <w:pPr>
              <w:widowControl/>
              <w:spacing w:line="240" w:lineRule="auto"/>
              <w:ind w:firstLine="0" w:firstLineChars="0"/>
              <w:jc w:val="center"/>
              <w:rPr>
                <w:rFonts w:eastAsia="仿宋_GB2312"/>
                <w:color w:val="000000"/>
                <w:kern w:val="0"/>
              </w:rPr>
            </w:pPr>
            <w:r>
              <w:rPr>
                <w:rFonts w:eastAsia="仿宋_GB2312"/>
                <w:color w:val="000000"/>
                <w:kern w:val="0"/>
              </w:rPr>
              <w:t>泥砌围墙</w:t>
            </w:r>
          </w:p>
        </w:tc>
        <w:tc>
          <w:tcPr>
            <w:tcW w:w="545" w:type="pct"/>
            <w:shd w:val="clear" w:color="auto" w:fill="auto"/>
            <w:vAlign w:val="center"/>
          </w:tcPr>
          <w:p w14:paraId="602A5FF6">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54B0509C">
            <w:pPr>
              <w:widowControl/>
              <w:spacing w:line="240" w:lineRule="auto"/>
              <w:ind w:firstLine="0" w:firstLineChars="0"/>
              <w:jc w:val="center"/>
              <w:rPr>
                <w:rFonts w:eastAsia="仿宋_GB2312"/>
                <w:color w:val="000000"/>
                <w:kern w:val="0"/>
              </w:rPr>
            </w:pPr>
            <w:r>
              <w:rPr>
                <w:rFonts w:eastAsia="仿宋_GB2312"/>
                <w:color w:val="000000"/>
                <w:kern w:val="0"/>
              </w:rPr>
              <w:t>42</w:t>
            </w:r>
          </w:p>
        </w:tc>
      </w:tr>
      <w:tr w14:paraId="4DB7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31F40ECC">
            <w:pPr>
              <w:widowControl/>
              <w:spacing w:line="240" w:lineRule="auto"/>
              <w:ind w:firstLine="0" w:firstLineChars="0"/>
              <w:jc w:val="center"/>
              <w:rPr>
                <w:rFonts w:eastAsia="仿宋_GB2312"/>
                <w:color w:val="000000"/>
                <w:kern w:val="0"/>
              </w:rPr>
            </w:pPr>
            <w:r>
              <w:rPr>
                <w:rFonts w:eastAsia="仿宋_GB2312"/>
                <w:color w:val="000000"/>
                <w:kern w:val="0"/>
              </w:rPr>
              <w:t>2</w:t>
            </w:r>
          </w:p>
        </w:tc>
        <w:tc>
          <w:tcPr>
            <w:tcW w:w="1193" w:type="pct"/>
            <w:gridSpan w:val="2"/>
            <w:vMerge w:val="restart"/>
            <w:shd w:val="clear" w:color="auto" w:fill="auto"/>
            <w:vAlign w:val="center"/>
          </w:tcPr>
          <w:p w14:paraId="7AE87342">
            <w:pPr>
              <w:widowControl/>
              <w:spacing w:line="240" w:lineRule="auto"/>
              <w:ind w:firstLine="0" w:firstLineChars="0"/>
              <w:jc w:val="center"/>
              <w:rPr>
                <w:rFonts w:eastAsia="仿宋_GB2312"/>
                <w:color w:val="000000"/>
                <w:kern w:val="0"/>
              </w:rPr>
            </w:pPr>
            <w:r>
              <w:rPr>
                <w:rFonts w:eastAsia="仿宋_GB2312"/>
                <w:color w:val="000000"/>
                <w:kern w:val="0"/>
              </w:rPr>
              <w:t>地面、晒谷场、院坝、场地</w:t>
            </w:r>
          </w:p>
        </w:tc>
        <w:tc>
          <w:tcPr>
            <w:tcW w:w="1340" w:type="pct"/>
            <w:shd w:val="clear" w:color="auto" w:fill="auto"/>
            <w:vAlign w:val="center"/>
          </w:tcPr>
          <w:p w14:paraId="429AB24C">
            <w:pPr>
              <w:widowControl/>
              <w:spacing w:line="240" w:lineRule="auto"/>
              <w:ind w:firstLine="0" w:firstLineChars="0"/>
              <w:jc w:val="center"/>
              <w:rPr>
                <w:rFonts w:eastAsia="仿宋_GB2312"/>
                <w:color w:val="000000"/>
                <w:kern w:val="0"/>
              </w:rPr>
            </w:pPr>
            <w:r>
              <w:rPr>
                <w:rFonts w:eastAsia="仿宋_GB2312"/>
                <w:color w:val="000000"/>
                <w:kern w:val="0"/>
              </w:rPr>
              <w:t>红砖</w:t>
            </w:r>
          </w:p>
        </w:tc>
        <w:tc>
          <w:tcPr>
            <w:tcW w:w="545" w:type="pct"/>
            <w:shd w:val="clear" w:color="auto" w:fill="auto"/>
            <w:vAlign w:val="center"/>
          </w:tcPr>
          <w:p w14:paraId="43B6E93F">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5B1EF558">
            <w:pPr>
              <w:widowControl/>
              <w:spacing w:line="240" w:lineRule="auto"/>
              <w:ind w:firstLine="0" w:firstLineChars="0"/>
              <w:jc w:val="center"/>
              <w:rPr>
                <w:rFonts w:eastAsia="仿宋_GB2312"/>
                <w:color w:val="000000"/>
                <w:kern w:val="0"/>
              </w:rPr>
            </w:pPr>
            <w:r>
              <w:rPr>
                <w:rFonts w:eastAsia="仿宋_GB2312"/>
                <w:color w:val="000000"/>
                <w:kern w:val="0"/>
              </w:rPr>
              <w:t>36</w:t>
            </w:r>
          </w:p>
        </w:tc>
      </w:tr>
      <w:tr w14:paraId="040B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4821DB7">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0EBAB972">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2C68F43A">
            <w:pPr>
              <w:widowControl/>
              <w:spacing w:line="240" w:lineRule="auto"/>
              <w:ind w:firstLine="0" w:firstLineChars="0"/>
              <w:jc w:val="center"/>
              <w:rPr>
                <w:rFonts w:eastAsia="仿宋_GB2312"/>
                <w:color w:val="000000"/>
                <w:kern w:val="0"/>
              </w:rPr>
            </w:pPr>
            <w:r>
              <w:rPr>
                <w:rFonts w:eastAsia="仿宋_GB2312"/>
                <w:color w:val="000000"/>
                <w:kern w:val="0"/>
              </w:rPr>
              <w:t>水泥</w:t>
            </w:r>
            <w:r>
              <w:rPr>
                <w:rFonts w:hint="eastAsia" w:eastAsia="仿宋_GB2312"/>
                <w:color w:val="000000"/>
                <w:kern w:val="0"/>
                <w:lang w:eastAsia="zh-CN"/>
              </w:rPr>
              <w:t>（</w:t>
            </w:r>
            <w:r>
              <w:rPr>
                <w:rFonts w:eastAsia="仿宋_GB2312"/>
                <w:color w:val="000000"/>
                <w:kern w:val="0"/>
              </w:rPr>
              <w:t>厚度≤5cm）</w:t>
            </w:r>
          </w:p>
        </w:tc>
        <w:tc>
          <w:tcPr>
            <w:tcW w:w="545" w:type="pct"/>
            <w:shd w:val="clear" w:color="auto" w:fill="auto"/>
            <w:vAlign w:val="center"/>
          </w:tcPr>
          <w:p w14:paraId="516E162F">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755DCFF">
            <w:pPr>
              <w:widowControl/>
              <w:spacing w:line="240" w:lineRule="auto"/>
              <w:ind w:firstLine="0" w:firstLineChars="0"/>
              <w:jc w:val="center"/>
              <w:rPr>
                <w:rFonts w:eastAsia="仿宋_GB2312"/>
                <w:color w:val="000000"/>
                <w:kern w:val="0"/>
              </w:rPr>
            </w:pPr>
            <w:r>
              <w:rPr>
                <w:rFonts w:eastAsia="仿宋_GB2312"/>
                <w:color w:val="000000"/>
                <w:kern w:val="0"/>
              </w:rPr>
              <w:t>38</w:t>
            </w:r>
          </w:p>
        </w:tc>
      </w:tr>
      <w:tr w14:paraId="3A2B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7A5CB3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0E72BA28">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625C3F96">
            <w:pPr>
              <w:widowControl/>
              <w:spacing w:line="240" w:lineRule="auto"/>
              <w:ind w:firstLine="0" w:firstLineChars="0"/>
              <w:jc w:val="center"/>
              <w:rPr>
                <w:rFonts w:eastAsia="仿宋_GB2312"/>
                <w:color w:val="000000"/>
                <w:kern w:val="0"/>
              </w:rPr>
            </w:pPr>
            <w:r>
              <w:rPr>
                <w:rFonts w:eastAsia="仿宋_GB2312"/>
                <w:color w:val="000000"/>
                <w:kern w:val="0"/>
              </w:rPr>
              <w:t>阶砖</w:t>
            </w:r>
          </w:p>
        </w:tc>
        <w:tc>
          <w:tcPr>
            <w:tcW w:w="545" w:type="pct"/>
            <w:shd w:val="clear" w:color="auto" w:fill="auto"/>
            <w:vAlign w:val="center"/>
          </w:tcPr>
          <w:p w14:paraId="08003A08">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BBF04E6">
            <w:pPr>
              <w:widowControl/>
              <w:spacing w:line="240" w:lineRule="auto"/>
              <w:ind w:firstLine="0" w:firstLineChars="0"/>
              <w:jc w:val="center"/>
              <w:rPr>
                <w:rFonts w:eastAsia="仿宋_GB2312"/>
                <w:color w:val="000000"/>
                <w:kern w:val="0"/>
              </w:rPr>
            </w:pPr>
            <w:r>
              <w:rPr>
                <w:rFonts w:eastAsia="仿宋_GB2312"/>
                <w:color w:val="000000"/>
                <w:kern w:val="0"/>
              </w:rPr>
              <w:t>42</w:t>
            </w:r>
          </w:p>
        </w:tc>
      </w:tr>
      <w:tr w14:paraId="197A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3732FF90">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A82F760">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D590354">
            <w:pPr>
              <w:widowControl/>
              <w:spacing w:line="240" w:lineRule="auto"/>
              <w:ind w:firstLine="0" w:firstLineChars="0"/>
              <w:jc w:val="center"/>
              <w:rPr>
                <w:rFonts w:eastAsia="仿宋_GB2312"/>
                <w:color w:val="000000"/>
                <w:kern w:val="0"/>
              </w:rPr>
            </w:pPr>
            <w:r>
              <w:rPr>
                <w:rFonts w:eastAsia="仿宋_GB2312"/>
                <w:color w:val="000000"/>
                <w:kern w:val="0"/>
              </w:rPr>
              <w:t>瓷砖、马赛克</w:t>
            </w:r>
          </w:p>
        </w:tc>
        <w:tc>
          <w:tcPr>
            <w:tcW w:w="545" w:type="pct"/>
            <w:shd w:val="clear" w:color="auto" w:fill="auto"/>
            <w:vAlign w:val="center"/>
          </w:tcPr>
          <w:p w14:paraId="6AE1851B">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68BC439C">
            <w:pPr>
              <w:widowControl/>
              <w:spacing w:line="240" w:lineRule="auto"/>
              <w:ind w:firstLine="0" w:firstLineChars="0"/>
              <w:jc w:val="center"/>
              <w:rPr>
                <w:rFonts w:eastAsia="仿宋_GB2312"/>
                <w:color w:val="000000"/>
                <w:kern w:val="0"/>
              </w:rPr>
            </w:pPr>
            <w:r>
              <w:rPr>
                <w:rFonts w:eastAsia="仿宋_GB2312"/>
                <w:color w:val="000000"/>
                <w:kern w:val="0"/>
              </w:rPr>
              <w:t>67</w:t>
            </w:r>
          </w:p>
        </w:tc>
      </w:tr>
      <w:tr w14:paraId="28D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shd w:val="clear" w:color="auto" w:fill="auto"/>
            <w:vAlign w:val="center"/>
          </w:tcPr>
          <w:p w14:paraId="0F63924C">
            <w:pPr>
              <w:widowControl/>
              <w:spacing w:line="240" w:lineRule="auto"/>
              <w:ind w:firstLine="0" w:firstLineChars="0"/>
              <w:jc w:val="center"/>
              <w:rPr>
                <w:rFonts w:eastAsia="仿宋_GB2312"/>
                <w:color w:val="000000"/>
                <w:kern w:val="0"/>
              </w:rPr>
            </w:pPr>
            <w:r>
              <w:rPr>
                <w:rFonts w:eastAsia="仿宋_GB2312"/>
                <w:color w:val="000000"/>
                <w:kern w:val="0"/>
              </w:rPr>
              <w:t>3</w:t>
            </w:r>
          </w:p>
        </w:tc>
        <w:tc>
          <w:tcPr>
            <w:tcW w:w="1193" w:type="pct"/>
            <w:gridSpan w:val="2"/>
            <w:shd w:val="clear" w:color="auto" w:fill="auto"/>
            <w:vAlign w:val="center"/>
          </w:tcPr>
          <w:p w14:paraId="79F02FEB">
            <w:pPr>
              <w:widowControl/>
              <w:spacing w:line="240" w:lineRule="auto"/>
              <w:ind w:firstLine="0" w:firstLineChars="0"/>
              <w:jc w:val="center"/>
              <w:rPr>
                <w:rFonts w:eastAsia="仿宋_GB2312"/>
                <w:color w:val="000000"/>
                <w:kern w:val="0"/>
              </w:rPr>
            </w:pPr>
            <w:r>
              <w:rPr>
                <w:rFonts w:eastAsia="仿宋_GB2312"/>
                <w:color w:val="000000"/>
                <w:kern w:val="0"/>
              </w:rPr>
              <w:t>化粪池</w:t>
            </w:r>
          </w:p>
        </w:tc>
        <w:tc>
          <w:tcPr>
            <w:tcW w:w="1340" w:type="pct"/>
            <w:shd w:val="clear" w:color="auto" w:fill="auto"/>
            <w:vAlign w:val="center"/>
          </w:tcPr>
          <w:p w14:paraId="0E6B4110">
            <w:pPr>
              <w:widowControl/>
              <w:spacing w:line="240" w:lineRule="auto"/>
              <w:ind w:firstLine="0" w:firstLineChars="0"/>
              <w:jc w:val="center"/>
              <w:rPr>
                <w:rFonts w:eastAsia="仿宋_GB2312"/>
                <w:color w:val="000000"/>
                <w:kern w:val="0"/>
              </w:rPr>
            </w:pPr>
            <w:r>
              <w:rPr>
                <w:rFonts w:eastAsia="仿宋_GB2312"/>
                <w:color w:val="000000"/>
                <w:kern w:val="0"/>
              </w:rPr>
              <w:t>/</w:t>
            </w:r>
          </w:p>
        </w:tc>
        <w:tc>
          <w:tcPr>
            <w:tcW w:w="545" w:type="pct"/>
            <w:shd w:val="clear" w:color="auto" w:fill="auto"/>
            <w:vAlign w:val="center"/>
          </w:tcPr>
          <w:p w14:paraId="43ABAB80">
            <w:pPr>
              <w:widowControl/>
              <w:spacing w:line="240" w:lineRule="auto"/>
              <w:ind w:firstLine="0" w:firstLineChars="0"/>
              <w:jc w:val="center"/>
              <w:rPr>
                <w:rFonts w:eastAsia="仿宋_GB2312"/>
                <w:color w:val="000000"/>
                <w:kern w:val="0"/>
              </w:rPr>
            </w:pPr>
            <w:r>
              <w:rPr>
                <w:rFonts w:eastAsia="仿宋_GB2312"/>
                <w:color w:val="000000"/>
                <w:kern w:val="0"/>
              </w:rPr>
              <w:t>立方米</w:t>
            </w:r>
          </w:p>
        </w:tc>
        <w:tc>
          <w:tcPr>
            <w:tcW w:w="1473" w:type="pct"/>
            <w:shd w:val="clear" w:color="auto" w:fill="auto"/>
            <w:vAlign w:val="center"/>
          </w:tcPr>
          <w:p w14:paraId="2BDF192E">
            <w:pPr>
              <w:widowControl/>
              <w:spacing w:line="240" w:lineRule="auto"/>
              <w:ind w:firstLine="0" w:firstLineChars="0"/>
              <w:jc w:val="center"/>
              <w:rPr>
                <w:rFonts w:eastAsia="仿宋_GB2312"/>
                <w:color w:val="000000"/>
                <w:kern w:val="0"/>
              </w:rPr>
            </w:pPr>
            <w:r>
              <w:rPr>
                <w:rFonts w:eastAsia="仿宋_GB2312"/>
                <w:color w:val="000000"/>
                <w:kern w:val="0"/>
              </w:rPr>
              <w:t>420</w:t>
            </w:r>
          </w:p>
        </w:tc>
      </w:tr>
      <w:tr w14:paraId="004F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2B027DD9">
            <w:pPr>
              <w:widowControl/>
              <w:spacing w:line="240" w:lineRule="auto"/>
              <w:ind w:firstLine="0" w:firstLineChars="0"/>
              <w:jc w:val="center"/>
              <w:rPr>
                <w:rFonts w:eastAsia="仿宋_GB2312"/>
                <w:color w:val="000000"/>
                <w:kern w:val="0"/>
              </w:rPr>
            </w:pPr>
            <w:r>
              <w:rPr>
                <w:rFonts w:eastAsia="仿宋_GB2312"/>
                <w:color w:val="000000"/>
                <w:kern w:val="0"/>
              </w:rPr>
              <w:t>4</w:t>
            </w:r>
          </w:p>
        </w:tc>
        <w:tc>
          <w:tcPr>
            <w:tcW w:w="1193" w:type="pct"/>
            <w:gridSpan w:val="2"/>
            <w:vMerge w:val="restart"/>
            <w:shd w:val="clear" w:color="auto" w:fill="auto"/>
            <w:vAlign w:val="center"/>
          </w:tcPr>
          <w:p w14:paraId="19A2C1FB">
            <w:pPr>
              <w:widowControl/>
              <w:spacing w:line="240" w:lineRule="auto"/>
              <w:ind w:firstLine="0" w:firstLineChars="0"/>
              <w:jc w:val="center"/>
              <w:rPr>
                <w:rFonts w:eastAsia="仿宋_GB2312"/>
                <w:color w:val="000000"/>
                <w:kern w:val="0"/>
              </w:rPr>
            </w:pPr>
            <w:r>
              <w:rPr>
                <w:rFonts w:eastAsia="仿宋_GB2312"/>
                <w:color w:val="000000"/>
                <w:kern w:val="0"/>
              </w:rPr>
              <w:t>水井</w:t>
            </w:r>
          </w:p>
        </w:tc>
        <w:tc>
          <w:tcPr>
            <w:tcW w:w="2364" w:type="dxa"/>
            <w:shd w:val="clear" w:color="auto" w:fill="auto"/>
            <w:vAlign w:val="center"/>
          </w:tcPr>
          <w:p w14:paraId="13F86CFD">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石砌水井</w:t>
            </w:r>
            <w:r>
              <w:rPr>
                <w:rFonts w:hint="eastAsia" w:eastAsia="仿宋_GB2312"/>
                <w:color w:val="000000"/>
                <w:kern w:val="0"/>
                <w:lang w:eastAsia="zh-CN"/>
              </w:rPr>
              <w:t>（</w:t>
            </w:r>
            <w:r>
              <w:rPr>
                <w:rFonts w:eastAsia="仿宋_GB2312"/>
                <w:color w:val="000000"/>
                <w:kern w:val="0"/>
              </w:rPr>
              <w:t xml:space="preserve">口径 1.5 </w:t>
            </w:r>
            <w:r>
              <w:rPr>
                <w:rFonts w:hint="eastAsia" w:eastAsia="仿宋_GB2312"/>
                <w:color w:val="000000"/>
                <w:kern w:val="0"/>
                <w:lang w:val="en-US" w:eastAsia="zh-CN"/>
              </w:rPr>
              <w:t>米</w:t>
            </w:r>
            <w:r>
              <w:rPr>
                <w:rFonts w:eastAsia="仿宋_GB2312"/>
                <w:color w:val="000000"/>
                <w:kern w:val="0"/>
              </w:rPr>
              <w:t>以</w:t>
            </w:r>
            <w:r>
              <w:rPr>
                <w:rFonts w:hint="eastAsia" w:eastAsia="仿宋_GB2312"/>
                <w:color w:val="000000"/>
                <w:kern w:val="0"/>
                <w:lang w:val="en-US" w:eastAsia="zh-CN"/>
              </w:rPr>
              <w:t>下</w:t>
            </w:r>
            <w:r>
              <w:rPr>
                <w:rFonts w:hint="eastAsia" w:eastAsia="仿宋_GB2312"/>
                <w:color w:val="000000"/>
                <w:kern w:val="0"/>
                <w:lang w:eastAsia="zh-CN"/>
              </w:rPr>
              <w:t>）</w:t>
            </w:r>
          </w:p>
        </w:tc>
        <w:tc>
          <w:tcPr>
            <w:tcW w:w="961" w:type="dxa"/>
            <w:shd w:val="clear" w:color="auto" w:fill="auto"/>
            <w:vAlign w:val="center"/>
          </w:tcPr>
          <w:p w14:paraId="3C79DF3B">
            <w:pPr>
              <w:widowControl/>
              <w:spacing w:line="240" w:lineRule="auto"/>
              <w:ind w:firstLine="0" w:firstLineChars="0"/>
              <w:jc w:val="center"/>
              <w:rPr>
                <w:rFonts w:eastAsia="仿宋_GB2312"/>
                <w:color w:val="000000"/>
                <w:kern w:val="0"/>
              </w:rPr>
            </w:pPr>
            <w:r>
              <w:rPr>
                <w:rFonts w:eastAsia="仿宋_GB2312"/>
                <w:color w:val="000000"/>
                <w:kern w:val="0"/>
              </w:rPr>
              <w:t>每米深</w:t>
            </w:r>
          </w:p>
        </w:tc>
        <w:tc>
          <w:tcPr>
            <w:tcW w:w="2600" w:type="dxa"/>
            <w:shd w:val="clear" w:color="auto" w:fill="auto"/>
            <w:vAlign w:val="center"/>
          </w:tcPr>
          <w:p w14:paraId="2A75B28D">
            <w:pPr>
              <w:widowControl/>
              <w:spacing w:line="240" w:lineRule="auto"/>
              <w:ind w:firstLine="0" w:firstLineChars="0"/>
              <w:jc w:val="center"/>
              <w:rPr>
                <w:rFonts w:hint="default" w:eastAsia="仿宋_GB2312"/>
                <w:color w:val="000000"/>
                <w:kern w:val="0"/>
                <w:lang w:val="en-US" w:eastAsia="zh-CN"/>
              </w:rPr>
            </w:pPr>
            <w:r>
              <w:rPr>
                <w:rFonts w:hint="eastAsia" w:eastAsia="仿宋_GB2312"/>
                <w:color w:val="000000"/>
                <w:kern w:val="0"/>
                <w:lang w:val="en-US" w:eastAsia="zh-CN"/>
              </w:rPr>
              <w:t>190</w:t>
            </w:r>
          </w:p>
        </w:tc>
      </w:tr>
      <w:tr w14:paraId="1E2B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shd w:val="clear" w:color="auto" w:fill="auto"/>
            <w:noWrap/>
            <w:vAlign w:val="center"/>
          </w:tcPr>
          <w:p w14:paraId="2C87673A">
            <w:pPr>
              <w:widowControl/>
              <w:spacing w:line="240" w:lineRule="auto"/>
              <w:ind w:firstLine="0" w:firstLineChars="0"/>
              <w:jc w:val="center"/>
              <w:rPr>
                <w:rFonts w:eastAsia="仿宋_GB2312"/>
                <w:color w:val="000000"/>
                <w:kern w:val="0"/>
              </w:rPr>
            </w:pPr>
          </w:p>
        </w:tc>
        <w:tc>
          <w:tcPr>
            <w:tcW w:w="1193" w:type="pct"/>
            <w:gridSpan w:val="2"/>
            <w:vMerge w:val="continue"/>
            <w:shd w:val="clear" w:color="auto" w:fill="auto"/>
            <w:vAlign w:val="center"/>
          </w:tcPr>
          <w:p w14:paraId="65C3D2EC">
            <w:pPr>
              <w:widowControl/>
              <w:spacing w:line="240" w:lineRule="auto"/>
              <w:ind w:firstLine="0" w:firstLineChars="0"/>
              <w:jc w:val="center"/>
              <w:rPr>
                <w:rFonts w:eastAsia="仿宋_GB2312"/>
                <w:color w:val="000000"/>
                <w:kern w:val="0"/>
              </w:rPr>
            </w:pPr>
          </w:p>
        </w:tc>
        <w:tc>
          <w:tcPr>
            <w:tcW w:w="2364" w:type="dxa"/>
            <w:shd w:val="clear" w:color="auto" w:fill="auto"/>
            <w:vAlign w:val="center"/>
          </w:tcPr>
          <w:p w14:paraId="1DAAF6D9">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石砌水井</w:t>
            </w:r>
            <w:r>
              <w:rPr>
                <w:rFonts w:hint="eastAsia" w:eastAsia="仿宋_GB2312"/>
                <w:color w:val="000000"/>
                <w:kern w:val="0"/>
                <w:lang w:eastAsia="zh-CN"/>
              </w:rPr>
              <w:t>（</w:t>
            </w:r>
            <w:r>
              <w:rPr>
                <w:rFonts w:eastAsia="仿宋_GB2312"/>
                <w:color w:val="000000"/>
                <w:kern w:val="0"/>
              </w:rPr>
              <w:t xml:space="preserve">口径 1.5 </w:t>
            </w:r>
            <w:r>
              <w:rPr>
                <w:rFonts w:hint="eastAsia" w:eastAsia="仿宋_GB2312"/>
                <w:color w:val="000000"/>
                <w:kern w:val="0"/>
                <w:lang w:val="en-US" w:eastAsia="zh-CN"/>
              </w:rPr>
              <w:t>米</w:t>
            </w:r>
            <w:r>
              <w:rPr>
                <w:rFonts w:eastAsia="仿宋_GB2312"/>
                <w:color w:val="000000"/>
                <w:kern w:val="0"/>
              </w:rPr>
              <w:t>以上</w:t>
            </w:r>
            <w:r>
              <w:rPr>
                <w:rFonts w:hint="eastAsia" w:eastAsia="仿宋_GB2312"/>
                <w:color w:val="000000"/>
                <w:kern w:val="0"/>
                <w:lang w:eastAsia="zh-CN"/>
              </w:rPr>
              <w:t>）</w:t>
            </w:r>
          </w:p>
        </w:tc>
        <w:tc>
          <w:tcPr>
            <w:tcW w:w="961" w:type="dxa"/>
            <w:shd w:val="clear" w:color="auto" w:fill="auto"/>
            <w:vAlign w:val="center"/>
          </w:tcPr>
          <w:p w14:paraId="7A08A0F2">
            <w:pPr>
              <w:widowControl/>
              <w:spacing w:line="240" w:lineRule="auto"/>
              <w:ind w:firstLine="0" w:firstLineChars="0"/>
              <w:jc w:val="center"/>
              <w:rPr>
                <w:rFonts w:eastAsia="仿宋_GB2312"/>
                <w:color w:val="000000"/>
                <w:kern w:val="0"/>
              </w:rPr>
            </w:pPr>
            <w:r>
              <w:rPr>
                <w:rFonts w:eastAsia="仿宋_GB2312"/>
                <w:color w:val="000000"/>
                <w:kern w:val="0"/>
              </w:rPr>
              <w:t>每米深</w:t>
            </w:r>
          </w:p>
        </w:tc>
        <w:tc>
          <w:tcPr>
            <w:tcW w:w="2600" w:type="dxa"/>
            <w:shd w:val="clear" w:color="auto" w:fill="auto"/>
            <w:vAlign w:val="center"/>
          </w:tcPr>
          <w:p w14:paraId="765CD87A">
            <w:pPr>
              <w:widowControl/>
              <w:spacing w:line="240" w:lineRule="auto"/>
              <w:ind w:firstLine="0" w:firstLineChars="0"/>
              <w:jc w:val="center"/>
              <w:rPr>
                <w:rFonts w:eastAsia="仿宋_GB2312"/>
                <w:color w:val="000000"/>
                <w:kern w:val="0"/>
              </w:rPr>
            </w:pPr>
            <w:r>
              <w:rPr>
                <w:rFonts w:eastAsia="仿宋_GB2312"/>
                <w:color w:val="000000"/>
                <w:kern w:val="0"/>
              </w:rPr>
              <w:t>360</w:t>
            </w:r>
          </w:p>
        </w:tc>
      </w:tr>
      <w:tr w14:paraId="796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2F4E5CB">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1273C4E">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9415ABC">
            <w:pPr>
              <w:widowControl/>
              <w:spacing w:line="240" w:lineRule="auto"/>
              <w:ind w:firstLine="0" w:firstLineChars="0"/>
              <w:jc w:val="center"/>
              <w:rPr>
                <w:rFonts w:eastAsia="仿宋_GB2312"/>
                <w:color w:val="000000"/>
                <w:kern w:val="0"/>
              </w:rPr>
            </w:pPr>
            <w:r>
              <w:rPr>
                <w:rFonts w:eastAsia="仿宋_GB2312"/>
                <w:color w:val="000000"/>
                <w:kern w:val="0"/>
              </w:rPr>
              <w:t>砖砌水井</w:t>
            </w:r>
          </w:p>
        </w:tc>
        <w:tc>
          <w:tcPr>
            <w:tcW w:w="545" w:type="pct"/>
            <w:shd w:val="clear" w:color="auto" w:fill="auto"/>
            <w:vAlign w:val="center"/>
          </w:tcPr>
          <w:p w14:paraId="6B42CA27">
            <w:pPr>
              <w:widowControl/>
              <w:spacing w:line="240" w:lineRule="auto"/>
              <w:ind w:firstLine="0" w:firstLineChars="0"/>
              <w:jc w:val="center"/>
              <w:rPr>
                <w:rFonts w:eastAsia="仿宋_GB2312"/>
                <w:color w:val="000000"/>
                <w:kern w:val="0"/>
              </w:rPr>
            </w:pPr>
            <w:r>
              <w:rPr>
                <w:rFonts w:eastAsia="仿宋_GB2312"/>
                <w:color w:val="000000"/>
                <w:kern w:val="0"/>
              </w:rPr>
              <w:t>每米深</w:t>
            </w:r>
          </w:p>
        </w:tc>
        <w:tc>
          <w:tcPr>
            <w:tcW w:w="1473" w:type="pct"/>
            <w:shd w:val="clear" w:color="auto" w:fill="auto"/>
            <w:vAlign w:val="center"/>
          </w:tcPr>
          <w:p w14:paraId="7C52393E">
            <w:pPr>
              <w:widowControl/>
              <w:spacing w:line="240" w:lineRule="auto"/>
              <w:ind w:firstLine="0" w:firstLineChars="0"/>
              <w:jc w:val="center"/>
              <w:rPr>
                <w:rFonts w:eastAsia="仿宋_GB2312"/>
                <w:color w:val="000000"/>
                <w:kern w:val="0"/>
              </w:rPr>
            </w:pPr>
            <w:r>
              <w:rPr>
                <w:rFonts w:eastAsia="仿宋_GB2312"/>
                <w:color w:val="000000"/>
                <w:kern w:val="0"/>
              </w:rPr>
              <w:t>270</w:t>
            </w:r>
          </w:p>
        </w:tc>
      </w:tr>
      <w:tr w14:paraId="3C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193D502E">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039C45C">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232EDA7C">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砖砌水井</w:t>
            </w:r>
            <w:r>
              <w:rPr>
                <w:rFonts w:hint="eastAsia" w:eastAsia="仿宋_GB2312"/>
                <w:color w:val="000000"/>
                <w:kern w:val="0"/>
                <w:lang w:eastAsia="zh-CN"/>
              </w:rPr>
              <w:t>（</w:t>
            </w:r>
            <w:r>
              <w:rPr>
                <w:rFonts w:eastAsia="仿宋_GB2312"/>
                <w:color w:val="000000"/>
                <w:kern w:val="0"/>
              </w:rPr>
              <w:t xml:space="preserve">口径 1.5 </w:t>
            </w:r>
            <w:r>
              <w:rPr>
                <w:rFonts w:hint="eastAsia" w:eastAsia="仿宋_GB2312"/>
                <w:color w:val="000000"/>
                <w:kern w:val="0"/>
                <w:lang w:val="en-US" w:eastAsia="zh-CN"/>
              </w:rPr>
              <w:t>米</w:t>
            </w:r>
            <w:r>
              <w:rPr>
                <w:rFonts w:eastAsia="仿宋_GB2312"/>
                <w:color w:val="000000"/>
                <w:kern w:val="0"/>
              </w:rPr>
              <w:t>以</w:t>
            </w:r>
            <w:r>
              <w:rPr>
                <w:rFonts w:hint="eastAsia" w:eastAsia="仿宋_GB2312"/>
                <w:color w:val="000000"/>
                <w:kern w:val="0"/>
                <w:lang w:val="en-US" w:eastAsia="zh-CN"/>
              </w:rPr>
              <w:t>下</w:t>
            </w:r>
            <w:r>
              <w:rPr>
                <w:rFonts w:hint="eastAsia" w:eastAsia="仿宋_GB2312"/>
                <w:color w:val="000000"/>
                <w:kern w:val="0"/>
                <w:lang w:eastAsia="zh-CN"/>
              </w:rPr>
              <w:t>）</w:t>
            </w:r>
          </w:p>
        </w:tc>
        <w:tc>
          <w:tcPr>
            <w:tcW w:w="545" w:type="pct"/>
            <w:shd w:val="clear" w:color="auto" w:fill="auto"/>
            <w:vAlign w:val="center"/>
          </w:tcPr>
          <w:p w14:paraId="57809173">
            <w:pPr>
              <w:widowControl/>
              <w:spacing w:line="240" w:lineRule="auto"/>
              <w:ind w:firstLine="0" w:firstLineChars="0"/>
              <w:jc w:val="center"/>
              <w:rPr>
                <w:rFonts w:eastAsia="仿宋_GB2312"/>
                <w:color w:val="000000"/>
                <w:kern w:val="0"/>
              </w:rPr>
            </w:pPr>
            <w:r>
              <w:rPr>
                <w:rFonts w:eastAsia="仿宋_GB2312"/>
                <w:color w:val="000000"/>
                <w:kern w:val="0"/>
              </w:rPr>
              <w:t>每米深</w:t>
            </w:r>
          </w:p>
        </w:tc>
        <w:tc>
          <w:tcPr>
            <w:tcW w:w="1473" w:type="pct"/>
            <w:shd w:val="clear" w:color="auto" w:fill="auto"/>
            <w:vAlign w:val="center"/>
          </w:tcPr>
          <w:p w14:paraId="7A58D0C6">
            <w:pPr>
              <w:widowControl/>
              <w:spacing w:line="240" w:lineRule="auto"/>
              <w:ind w:firstLine="0" w:firstLineChars="0"/>
              <w:jc w:val="center"/>
              <w:rPr>
                <w:rFonts w:hint="default" w:eastAsia="仿宋_GB2312"/>
                <w:color w:val="000000"/>
                <w:kern w:val="0"/>
                <w:lang w:val="en-US" w:eastAsia="zh-CN"/>
              </w:rPr>
            </w:pPr>
            <w:r>
              <w:rPr>
                <w:rFonts w:hint="eastAsia" w:eastAsia="仿宋_GB2312"/>
                <w:color w:val="000000"/>
                <w:kern w:val="0"/>
                <w:lang w:val="en-US" w:eastAsia="zh-CN"/>
              </w:rPr>
              <w:t>200</w:t>
            </w:r>
          </w:p>
        </w:tc>
      </w:tr>
      <w:tr w14:paraId="7A9D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C8D1717">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84823F7">
            <w:pPr>
              <w:widowControl/>
              <w:spacing w:line="240" w:lineRule="auto"/>
              <w:ind w:firstLine="0" w:firstLineChars="0"/>
              <w:jc w:val="center"/>
              <w:rPr>
                <w:rFonts w:eastAsia="仿宋_GB2312"/>
                <w:color w:val="000000"/>
                <w:kern w:val="0"/>
              </w:rPr>
            </w:pPr>
          </w:p>
        </w:tc>
        <w:tc>
          <w:tcPr>
            <w:tcW w:w="2364" w:type="dxa"/>
            <w:shd w:val="clear" w:color="auto" w:fill="auto"/>
            <w:vAlign w:val="center"/>
          </w:tcPr>
          <w:p w14:paraId="21A57476">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砖砌水井</w:t>
            </w:r>
            <w:r>
              <w:rPr>
                <w:rFonts w:hint="eastAsia" w:eastAsia="仿宋_GB2312"/>
                <w:color w:val="000000"/>
                <w:kern w:val="0"/>
                <w:lang w:eastAsia="zh-CN"/>
              </w:rPr>
              <w:t>（</w:t>
            </w:r>
            <w:r>
              <w:rPr>
                <w:rFonts w:eastAsia="仿宋_GB2312"/>
                <w:color w:val="000000"/>
                <w:kern w:val="0"/>
              </w:rPr>
              <w:t xml:space="preserve">口径 1.5 </w:t>
            </w:r>
            <w:r>
              <w:rPr>
                <w:rFonts w:hint="eastAsia" w:eastAsia="仿宋_GB2312"/>
                <w:color w:val="000000"/>
                <w:kern w:val="0"/>
                <w:lang w:val="en-US" w:eastAsia="zh-CN"/>
              </w:rPr>
              <w:t>米</w:t>
            </w:r>
            <w:r>
              <w:rPr>
                <w:rFonts w:eastAsia="仿宋_GB2312"/>
                <w:color w:val="000000"/>
                <w:kern w:val="0"/>
              </w:rPr>
              <w:t>以上</w:t>
            </w:r>
            <w:r>
              <w:rPr>
                <w:rFonts w:hint="eastAsia" w:eastAsia="仿宋_GB2312"/>
                <w:color w:val="000000"/>
                <w:kern w:val="0"/>
                <w:lang w:eastAsia="zh-CN"/>
              </w:rPr>
              <w:t>）</w:t>
            </w:r>
          </w:p>
        </w:tc>
        <w:tc>
          <w:tcPr>
            <w:tcW w:w="961" w:type="dxa"/>
            <w:shd w:val="clear" w:color="auto" w:fill="auto"/>
            <w:vAlign w:val="center"/>
          </w:tcPr>
          <w:p w14:paraId="0C2E5738">
            <w:pPr>
              <w:widowControl/>
              <w:spacing w:line="240" w:lineRule="auto"/>
              <w:ind w:firstLine="0" w:firstLineChars="0"/>
              <w:jc w:val="center"/>
              <w:rPr>
                <w:rFonts w:eastAsia="仿宋_GB2312"/>
                <w:color w:val="000000"/>
                <w:kern w:val="0"/>
              </w:rPr>
            </w:pPr>
            <w:r>
              <w:rPr>
                <w:rFonts w:eastAsia="仿宋_GB2312"/>
                <w:color w:val="000000"/>
                <w:kern w:val="0"/>
              </w:rPr>
              <w:t>每米深</w:t>
            </w:r>
          </w:p>
        </w:tc>
        <w:tc>
          <w:tcPr>
            <w:tcW w:w="2600" w:type="dxa"/>
            <w:shd w:val="clear" w:color="auto" w:fill="auto"/>
            <w:vAlign w:val="center"/>
          </w:tcPr>
          <w:p w14:paraId="3B936D24">
            <w:pPr>
              <w:widowControl/>
              <w:spacing w:line="240" w:lineRule="auto"/>
              <w:ind w:firstLine="0" w:firstLineChars="0"/>
              <w:jc w:val="center"/>
              <w:rPr>
                <w:rFonts w:eastAsia="仿宋_GB2312"/>
                <w:color w:val="000000"/>
                <w:kern w:val="0"/>
              </w:rPr>
            </w:pPr>
            <w:r>
              <w:rPr>
                <w:rFonts w:eastAsia="仿宋_GB2312"/>
                <w:color w:val="000000"/>
                <w:kern w:val="0"/>
              </w:rPr>
              <w:t>370</w:t>
            </w:r>
          </w:p>
        </w:tc>
      </w:tr>
      <w:tr w14:paraId="173F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6C02B514">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51888EE1">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EDE2E51">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手泵小口水井</w:t>
            </w:r>
            <w:r>
              <w:rPr>
                <w:rFonts w:hint="eastAsia" w:eastAsia="仿宋_GB2312"/>
                <w:color w:val="000000"/>
                <w:kern w:val="0"/>
                <w:lang w:eastAsia="zh-CN"/>
              </w:rPr>
              <w:t>（</w:t>
            </w:r>
            <w:r>
              <w:rPr>
                <w:rFonts w:eastAsia="仿宋_GB2312"/>
                <w:color w:val="000000"/>
                <w:kern w:val="0"/>
              </w:rPr>
              <w:t>机钻</w:t>
            </w:r>
            <w:r>
              <w:rPr>
                <w:rFonts w:hint="eastAsia" w:eastAsia="仿宋_GB2312"/>
                <w:color w:val="000000"/>
                <w:kern w:val="0"/>
                <w:lang w:eastAsia="zh-CN"/>
              </w:rPr>
              <w:t>）</w:t>
            </w:r>
          </w:p>
        </w:tc>
        <w:tc>
          <w:tcPr>
            <w:tcW w:w="545" w:type="pct"/>
            <w:shd w:val="clear" w:color="auto" w:fill="auto"/>
            <w:vAlign w:val="center"/>
          </w:tcPr>
          <w:p w14:paraId="2CA3DECD">
            <w:pPr>
              <w:widowControl/>
              <w:spacing w:line="240" w:lineRule="auto"/>
              <w:ind w:firstLine="0" w:firstLineChars="0"/>
              <w:jc w:val="center"/>
              <w:rPr>
                <w:rFonts w:eastAsia="仿宋_GB2312"/>
                <w:color w:val="000000"/>
                <w:kern w:val="0"/>
              </w:rPr>
            </w:pPr>
            <w:r>
              <w:rPr>
                <w:rFonts w:eastAsia="仿宋_GB2312"/>
                <w:color w:val="000000"/>
                <w:kern w:val="0"/>
              </w:rPr>
              <w:t>每口</w:t>
            </w:r>
          </w:p>
        </w:tc>
        <w:tc>
          <w:tcPr>
            <w:tcW w:w="1473" w:type="pct"/>
            <w:shd w:val="clear" w:color="auto" w:fill="auto"/>
            <w:vAlign w:val="center"/>
          </w:tcPr>
          <w:p w14:paraId="25A71E3D">
            <w:pPr>
              <w:widowControl/>
              <w:spacing w:line="240" w:lineRule="auto"/>
              <w:ind w:firstLine="0" w:firstLineChars="0"/>
              <w:jc w:val="center"/>
              <w:rPr>
                <w:rFonts w:eastAsia="仿宋_GB2312"/>
                <w:color w:val="000000"/>
                <w:kern w:val="0"/>
              </w:rPr>
            </w:pPr>
            <w:r>
              <w:rPr>
                <w:rFonts w:eastAsia="仿宋_GB2312"/>
                <w:color w:val="000000"/>
                <w:kern w:val="0"/>
              </w:rPr>
              <w:t>1500</w:t>
            </w:r>
          </w:p>
        </w:tc>
      </w:tr>
      <w:tr w14:paraId="79B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6AAE1B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4A2CE99">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54DCB399">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手泵小口水井</w:t>
            </w:r>
            <w:r>
              <w:rPr>
                <w:rFonts w:hint="eastAsia" w:eastAsia="仿宋_GB2312"/>
                <w:color w:val="000000"/>
                <w:kern w:val="0"/>
                <w:lang w:eastAsia="zh-CN"/>
              </w:rPr>
              <w:t>（</w:t>
            </w:r>
            <w:r>
              <w:rPr>
                <w:rFonts w:eastAsia="仿宋_GB2312"/>
                <w:color w:val="000000"/>
                <w:kern w:val="0"/>
              </w:rPr>
              <w:t>人工挖</w:t>
            </w:r>
            <w:r>
              <w:rPr>
                <w:rFonts w:hint="eastAsia" w:eastAsia="仿宋_GB2312"/>
                <w:color w:val="000000"/>
                <w:kern w:val="0"/>
                <w:lang w:eastAsia="zh-CN"/>
              </w:rPr>
              <w:t>）</w:t>
            </w:r>
          </w:p>
        </w:tc>
        <w:tc>
          <w:tcPr>
            <w:tcW w:w="545" w:type="pct"/>
            <w:shd w:val="clear" w:color="auto" w:fill="auto"/>
            <w:vAlign w:val="center"/>
          </w:tcPr>
          <w:p w14:paraId="31E2E3A0">
            <w:pPr>
              <w:widowControl/>
              <w:spacing w:line="240" w:lineRule="auto"/>
              <w:ind w:firstLine="0" w:firstLineChars="0"/>
              <w:jc w:val="center"/>
              <w:rPr>
                <w:rFonts w:eastAsia="仿宋_GB2312"/>
                <w:color w:val="000000"/>
                <w:kern w:val="0"/>
              </w:rPr>
            </w:pPr>
            <w:r>
              <w:rPr>
                <w:rFonts w:eastAsia="仿宋_GB2312"/>
                <w:color w:val="000000"/>
                <w:kern w:val="0"/>
              </w:rPr>
              <w:t>每口</w:t>
            </w:r>
          </w:p>
        </w:tc>
        <w:tc>
          <w:tcPr>
            <w:tcW w:w="1473" w:type="pct"/>
            <w:shd w:val="clear" w:color="auto" w:fill="auto"/>
            <w:vAlign w:val="center"/>
          </w:tcPr>
          <w:p w14:paraId="6843524E">
            <w:pPr>
              <w:widowControl/>
              <w:spacing w:line="240" w:lineRule="auto"/>
              <w:ind w:firstLine="0" w:firstLineChars="0"/>
              <w:jc w:val="center"/>
              <w:rPr>
                <w:rFonts w:eastAsia="仿宋_GB2312"/>
                <w:color w:val="000000"/>
                <w:kern w:val="0"/>
              </w:rPr>
            </w:pPr>
            <w:r>
              <w:rPr>
                <w:rFonts w:eastAsia="仿宋_GB2312"/>
                <w:color w:val="000000"/>
                <w:kern w:val="0"/>
              </w:rPr>
              <w:t>2100</w:t>
            </w:r>
          </w:p>
        </w:tc>
      </w:tr>
      <w:tr w14:paraId="78B8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shd w:val="clear" w:color="auto" w:fill="auto"/>
            <w:vAlign w:val="center"/>
          </w:tcPr>
          <w:p w14:paraId="59404D17">
            <w:pPr>
              <w:widowControl/>
              <w:spacing w:line="240" w:lineRule="auto"/>
              <w:ind w:firstLine="0" w:firstLineChars="0"/>
              <w:jc w:val="center"/>
              <w:rPr>
                <w:rFonts w:eastAsia="仿宋_GB2312"/>
                <w:color w:val="000000"/>
                <w:kern w:val="0"/>
              </w:rPr>
            </w:pPr>
            <w:r>
              <w:rPr>
                <w:rFonts w:eastAsia="仿宋_GB2312"/>
                <w:color w:val="000000"/>
                <w:kern w:val="0"/>
              </w:rPr>
              <w:t>5</w:t>
            </w:r>
          </w:p>
        </w:tc>
        <w:tc>
          <w:tcPr>
            <w:tcW w:w="1193" w:type="pct"/>
            <w:gridSpan w:val="2"/>
            <w:shd w:val="clear" w:color="auto" w:fill="auto"/>
            <w:vAlign w:val="center"/>
          </w:tcPr>
          <w:p w14:paraId="12DA5E60">
            <w:pPr>
              <w:widowControl/>
              <w:spacing w:line="240" w:lineRule="auto"/>
              <w:ind w:firstLine="0" w:firstLineChars="0"/>
              <w:jc w:val="center"/>
              <w:rPr>
                <w:rFonts w:eastAsia="仿宋_GB2312"/>
                <w:color w:val="000000"/>
                <w:kern w:val="0"/>
              </w:rPr>
            </w:pPr>
            <w:r>
              <w:rPr>
                <w:rFonts w:eastAsia="仿宋_GB2312"/>
                <w:color w:val="000000"/>
                <w:kern w:val="0"/>
              </w:rPr>
              <w:t>沼气池</w:t>
            </w:r>
          </w:p>
        </w:tc>
        <w:tc>
          <w:tcPr>
            <w:tcW w:w="1340" w:type="pct"/>
            <w:shd w:val="clear" w:color="auto" w:fill="auto"/>
            <w:vAlign w:val="center"/>
          </w:tcPr>
          <w:p w14:paraId="5E633562">
            <w:pPr>
              <w:widowControl/>
              <w:spacing w:line="240" w:lineRule="auto"/>
              <w:ind w:firstLine="0" w:firstLineChars="0"/>
              <w:jc w:val="center"/>
              <w:rPr>
                <w:rFonts w:eastAsia="仿宋_GB2312"/>
                <w:color w:val="000000"/>
                <w:kern w:val="0"/>
              </w:rPr>
            </w:pPr>
            <w:r>
              <w:rPr>
                <w:rFonts w:eastAsia="仿宋_GB2312"/>
                <w:color w:val="000000"/>
                <w:kern w:val="0"/>
              </w:rPr>
              <w:t>/</w:t>
            </w:r>
          </w:p>
        </w:tc>
        <w:tc>
          <w:tcPr>
            <w:tcW w:w="545" w:type="pct"/>
            <w:shd w:val="clear" w:color="auto" w:fill="auto"/>
            <w:vAlign w:val="center"/>
          </w:tcPr>
          <w:p w14:paraId="1F03C666">
            <w:pPr>
              <w:widowControl/>
              <w:spacing w:line="240" w:lineRule="auto"/>
              <w:ind w:firstLine="0" w:firstLineChars="0"/>
              <w:jc w:val="center"/>
              <w:rPr>
                <w:rFonts w:eastAsia="仿宋_GB2312"/>
                <w:color w:val="000000"/>
                <w:kern w:val="0"/>
              </w:rPr>
            </w:pPr>
            <w:r>
              <w:rPr>
                <w:rFonts w:eastAsia="仿宋_GB2312"/>
                <w:color w:val="000000"/>
                <w:kern w:val="0"/>
              </w:rPr>
              <w:t>立方米</w:t>
            </w:r>
          </w:p>
        </w:tc>
        <w:tc>
          <w:tcPr>
            <w:tcW w:w="1473" w:type="pct"/>
            <w:shd w:val="clear" w:color="auto" w:fill="auto"/>
            <w:vAlign w:val="center"/>
          </w:tcPr>
          <w:p w14:paraId="6EDEE9B4">
            <w:pPr>
              <w:widowControl/>
              <w:spacing w:line="240" w:lineRule="auto"/>
              <w:ind w:firstLine="0" w:firstLineChars="0"/>
              <w:jc w:val="center"/>
              <w:rPr>
                <w:rFonts w:eastAsia="仿宋_GB2312"/>
                <w:color w:val="000000"/>
                <w:kern w:val="0"/>
              </w:rPr>
            </w:pPr>
            <w:r>
              <w:rPr>
                <w:rFonts w:eastAsia="仿宋_GB2312"/>
                <w:color w:val="000000"/>
                <w:kern w:val="0"/>
              </w:rPr>
              <w:t>550</w:t>
            </w:r>
          </w:p>
        </w:tc>
      </w:tr>
      <w:tr w14:paraId="5DF4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shd w:val="clear" w:color="auto" w:fill="auto"/>
            <w:noWrap/>
            <w:vAlign w:val="center"/>
          </w:tcPr>
          <w:p w14:paraId="5C728CEE">
            <w:pPr>
              <w:widowControl/>
              <w:spacing w:line="240" w:lineRule="auto"/>
              <w:ind w:firstLine="0" w:firstLineChars="0"/>
              <w:jc w:val="center"/>
              <w:rPr>
                <w:rFonts w:eastAsia="仿宋_GB2312"/>
                <w:color w:val="000000"/>
                <w:kern w:val="0"/>
              </w:rPr>
            </w:pPr>
            <w:r>
              <w:rPr>
                <w:rFonts w:eastAsia="仿宋_GB2312"/>
                <w:color w:val="000000"/>
                <w:kern w:val="0"/>
              </w:rPr>
              <w:t>6</w:t>
            </w:r>
          </w:p>
        </w:tc>
        <w:tc>
          <w:tcPr>
            <w:tcW w:w="1193" w:type="pct"/>
            <w:gridSpan w:val="2"/>
            <w:shd w:val="clear" w:color="auto" w:fill="auto"/>
            <w:vAlign w:val="center"/>
          </w:tcPr>
          <w:p w14:paraId="31957DF9">
            <w:pPr>
              <w:widowControl/>
              <w:spacing w:line="240" w:lineRule="auto"/>
              <w:ind w:firstLine="0" w:firstLineChars="0"/>
              <w:jc w:val="center"/>
              <w:rPr>
                <w:rFonts w:eastAsia="仿宋_GB2312"/>
                <w:color w:val="000000"/>
                <w:kern w:val="0"/>
              </w:rPr>
            </w:pPr>
            <w:r>
              <w:rPr>
                <w:rFonts w:eastAsia="仿宋_GB2312"/>
                <w:color w:val="000000"/>
                <w:kern w:val="0"/>
              </w:rPr>
              <w:t>氨水池</w:t>
            </w:r>
          </w:p>
        </w:tc>
        <w:tc>
          <w:tcPr>
            <w:tcW w:w="1340" w:type="pct"/>
            <w:shd w:val="clear" w:color="auto" w:fill="auto"/>
            <w:vAlign w:val="center"/>
          </w:tcPr>
          <w:p w14:paraId="4F0E886E">
            <w:pPr>
              <w:widowControl/>
              <w:spacing w:line="240" w:lineRule="auto"/>
              <w:ind w:firstLine="0" w:firstLineChars="0"/>
              <w:jc w:val="center"/>
              <w:rPr>
                <w:rFonts w:eastAsia="仿宋_GB2312"/>
                <w:color w:val="000000"/>
                <w:kern w:val="0"/>
              </w:rPr>
            </w:pPr>
            <w:r>
              <w:rPr>
                <w:rFonts w:eastAsia="仿宋_GB2312"/>
                <w:color w:val="000000"/>
                <w:kern w:val="0"/>
              </w:rPr>
              <w:t>氨水池</w:t>
            </w:r>
          </w:p>
        </w:tc>
        <w:tc>
          <w:tcPr>
            <w:tcW w:w="545" w:type="pct"/>
            <w:shd w:val="clear" w:color="auto" w:fill="auto"/>
            <w:vAlign w:val="center"/>
          </w:tcPr>
          <w:p w14:paraId="7B94CF08">
            <w:pPr>
              <w:widowControl/>
              <w:spacing w:line="240" w:lineRule="auto"/>
              <w:ind w:firstLine="0" w:firstLineChars="0"/>
              <w:jc w:val="center"/>
              <w:rPr>
                <w:rFonts w:eastAsia="仿宋_GB2312"/>
                <w:color w:val="000000"/>
                <w:kern w:val="0"/>
              </w:rPr>
            </w:pPr>
            <w:r>
              <w:rPr>
                <w:rFonts w:eastAsia="仿宋_GB2312"/>
                <w:color w:val="000000"/>
                <w:kern w:val="0"/>
              </w:rPr>
              <w:t>立方米</w:t>
            </w:r>
          </w:p>
        </w:tc>
        <w:tc>
          <w:tcPr>
            <w:tcW w:w="1473" w:type="pct"/>
            <w:shd w:val="clear" w:color="auto" w:fill="auto"/>
            <w:vAlign w:val="center"/>
          </w:tcPr>
          <w:p w14:paraId="16D75567">
            <w:pPr>
              <w:widowControl/>
              <w:spacing w:line="240" w:lineRule="auto"/>
              <w:ind w:firstLine="0" w:firstLineChars="0"/>
              <w:jc w:val="center"/>
              <w:rPr>
                <w:rFonts w:eastAsia="仿宋_GB2312"/>
                <w:color w:val="000000"/>
                <w:kern w:val="0"/>
              </w:rPr>
            </w:pPr>
            <w:r>
              <w:rPr>
                <w:rFonts w:eastAsia="仿宋_GB2312"/>
                <w:color w:val="000000"/>
                <w:kern w:val="0"/>
              </w:rPr>
              <w:t>120</w:t>
            </w:r>
          </w:p>
        </w:tc>
      </w:tr>
      <w:tr w14:paraId="5CC2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shd w:val="clear" w:color="auto" w:fill="auto"/>
            <w:vAlign w:val="center"/>
          </w:tcPr>
          <w:p w14:paraId="76E4273D">
            <w:pPr>
              <w:widowControl/>
              <w:spacing w:line="240" w:lineRule="auto"/>
              <w:ind w:firstLine="0" w:firstLineChars="0"/>
              <w:jc w:val="center"/>
              <w:rPr>
                <w:rFonts w:eastAsia="仿宋_GB2312"/>
                <w:color w:val="000000"/>
                <w:kern w:val="0"/>
              </w:rPr>
            </w:pPr>
            <w:r>
              <w:rPr>
                <w:rFonts w:eastAsia="仿宋_GB2312"/>
                <w:color w:val="000000"/>
                <w:kern w:val="0"/>
              </w:rPr>
              <w:t>7</w:t>
            </w:r>
          </w:p>
        </w:tc>
        <w:tc>
          <w:tcPr>
            <w:tcW w:w="1193" w:type="pct"/>
            <w:gridSpan w:val="2"/>
            <w:shd w:val="clear" w:color="auto" w:fill="auto"/>
            <w:vAlign w:val="center"/>
          </w:tcPr>
          <w:p w14:paraId="29C23CEF">
            <w:pPr>
              <w:widowControl/>
              <w:spacing w:line="240" w:lineRule="auto"/>
              <w:ind w:firstLine="0" w:firstLineChars="0"/>
              <w:jc w:val="center"/>
              <w:rPr>
                <w:rFonts w:eastAsia="仿宋_GB2312"/>
                <w:color w:val="000000"/>
                <w:kern w:val="0"/>
              </w:rPr>
            </w:pPr>
            <w:r>
              <w:rPr>
                <w:rFonts w:eastAsia="仿宋_GB2312"/>
                <w:color w:val="000000"/>
                <w:kern w:val="0"/>
              </w:rPr>
              <w:t>灌溉渠</w:t>
            </w:r>
          </w:p>
        </w:tc>
        <w:tc>
          <w:tcPr>
            <w:tcW w:w="1340" w:type="pct"/>
            <w:shd w:val="clear" w:color="auto" w:fill="auto"/>
            <w:vAlign w:val="center"/>
          </w:tcPr>
          <w:p w14:paraId="1BA85459">
            <w:pPr>
              <w:widowControl/>
              <w:spacing w:line="240" w:lineRule="auto"/>
              <w:ind w:firstLine="0" w:firstLineChars="0"/>
              <w:jc w:val="center"/>
              <w:rPr>
                <w:rFonts w:eastAsia="仿宋_GB2312"/>
                <w:color w:val="000000"/>
                <w:kern w:val="0"/>
              </w:rPr>
            </w:pPr>
            <w:r>
              <w:rPr>
                <w:rFonts w:eastAsia="仿宋_GB2312"/>
                <w:color w:val="000000"/>
                <w:kern w:val="0"/>
              </w:rPr>
              <w:t>红砖水泥沟渠（沟深2米以内）</w:t>
            </w:r>
          </w:p>
        </w:tc>
        <w:tc>
          <w:tcPr>
            <w:tcW w:w="545" w:type="pct"/>
            <w:shd w:val="clear" w:color="auto" w:fill="auto"/>
            <w:vAlign w:val="center"/>
          </w:tcPr>
          <w:p w14:paraId="23B8A4AA">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7D91C86C">
            <w:pPr>
              <w:widowControl/>
              <w:spacing w:line="240" w:lineRule="auto"/>
              <w:ind w:firstLine="0" w:firstLineChars="0"/>
              <w:jc w:val="center"/>
              <w:rPr>
                <w:rFonts w:eastAsia="仿宋_GB2312"/>
                <w:color w:val="000000"/>
                <w:kern w:val="0"/>
              </w:rPr>
            </w:pPr>
            <w:r>
              <w:rPr>
                <w:rFonts w:eastAsia="仿宋_GB2312"/>
                <w:color w:val="000000"/>
                <w:kern w:val="0"/>
              </w:rPr>
              <w:t>45</w:t>
            </w:r>
          </w:p>
        </w:tc>
      </w:tr>
      <w:tr w14:paraId="007A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vAlign w:val="center"/>
          </w:tcPr>
          <w:p w14:paraId="3B1A46A3">
            <w:pPr>
              <w:widowControl/>
              <w:spacing w:line="240" w:lineRule="auto"/>
              <w:ind w:firstLine="0" w:firstLineChars="0"/>
              <w:jc w:val="center"/>
              <w:rPr>
                <w:rFonts w:eastAsia="仿宋_GB2312"/>
                <w:color w:val="000000"/>
                <w:kern w:val="0"/>
              </w:rPr>
            </w:pPr>
            <w:r>
              <w:rPr>
                <w:rFonts w:eastAsia="仿宋_GB2312"/>
                <w:color w:val="000000"/>
                <w:kern w:val="0"/>
              </w:rPr>
              <w:t>8</w:t>
            </w:r>
          </w:p>
        </w:tc>
        <w:tc>
          <w:tcPr>
            <w:tcW w:w="1193" w:type="pct"/>
            <w:gridSpan w:val="2"/>
            <w:vMerge w:val="restart"/>
            <w:shd w:val="clear" w:color="auto" w:fill="auto"/>
            <w:vAlign w:val="center"/>
          </w:tcPr>
          <w:p w14:paraId="7A14B4FA">
            <w:pPr>
              <w:widowControl/>
              <w:spacing w:line="240" w:lineRule="auto"/>
              <w:ind w:firstLine="0" w:firstLineChars="0"/>
              <w:jc w:val="center"/>
              <w:rPr>
                <w:rFonts w:eastAsia="仿宋_GB2312"/>
                <w:color w:val="000000"/>
                <w:kern w:val="0"/>
              </w:rPr>
            </w:pPr>
            <w:r>
              <w:rPr>
                <w:rFonts w:eastAsia="仿宋_GB2312"/>
                <w:color w:val="000000"/>
                <w:kern w:val="0"/>
              </w:rPr>
              <w:t>坟墓类迁移</w:t>
            </w:r>
          </w:p>
        </w:tc>
        <w:tc>
          <w:tcPr>
            <w:tcW w:w="1340" w:type="pct"/>
            <w:shd w:val="clear" w:color="auto" w:fill="auto"/>
            <w:vAlign w:val="center"/>
          </w:tcPr>
          <w:p w14:paraId="076FCBE4">
            <w:pPr>
              <w:widowControl/>
              <w:spacing w:line="240" w:lineRule="auto"/>
              <w:ind w:firstLine="0" w:firstLineChars="0"/>
              <w:jc w:val="center"/>
              <w:rPr>
                <w:rFonts w:eastAsia="仿宋_GB2312"/>
                <w:color w:val="000000"/>
                <w:kern w:val="0"/>
              </w:rPr>
            </w:pPr>
            <w:r>
              <w:rPr>
                <w:rFonts w:eastAsia="仿宋_GB2312"/>
                <w:color w:val="000000"/>
                <w:kern w:val="0"/>
              </w:rPr>
              <w:t>土坟</w:t>
            </w:r>
          </w:p>
        </w:tc>
        <w:tc>
          <w:tcPr>
            <w:tcW w:w="545" w:type="pct"/>
            <w:shd w:val="clear" w:color="auto" w:fill="auto"/>
            <w:vAlign w:val="center"/>
          </w:tcPr>
          <w:p w14:paraId="66EDA10C">
            <w:pPr>
              <w:widowControl/>
              <w:spacing w:line="240" w:lineRule="auto"/>
              <w:ind w:firstLine="0" w:firstLineChars="0"/>
              <w:jc w:val="center"/>
              <w:rPr>
                <w:rFonts w:eastAsia="仿宋_GB2312"/>
                <w:color w:val="000000"/>
                <w:kern w:val="0"/>
              </w:rPr>
            </w:pPr>
            <w:r>
              <w:rPr>
                <w:rFonts w:eastAsia="仿宋_GB2312"/>
                <w:color w:val="000000"/>
                <w:kern w:val="0"/>
              </w:rPr>
              <w:t>穴</w:t>
            </w:r>
          </w:p>
        </w:tc>
        <w:tc>
          <w:tcPr>
            <w:tcW w:w="1473" w:type="pct"/>
            <w:shd w:val="clear" w:color="auto" w:fill="auto"/>
            <w:vAlign w:val="center"/>
          </w:tcPr>
          <w:p w14:paraId="4548448B">
            <w:pPr>
              <w:widowControl/>
              <w:spacing w:line="240" w:lineRule="auto"/>
              <w:ind w:firstLine="0" w:firstLineChars="0"/>
              <w:jc w:val="center"/>
              <w:rPr>
                <w:rFonts w:eastAsia="仿宋_GB2312"/>
                <w:color w:val="000000"/>
                <w:kern w:val="0"/>
              </w:rPr>
            </w:pPr>
            <w:r>
              <w:rPr>
                <w:rFonts w:eastAsia="仿宋_GB2312"/>
                <w:color w:val="000000"/>
                <w:kern w:val="0"/>
              </w:rPr>
              <w:t>800</w:t>
            </w:r>
          </w:p>
        </w:tc>
      </w:tr>
      <w:tr w14:paraId="09A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6FE7E842">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2EC62DD4">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3D8FB28">
            <w:pPr>
              <w:widowControl/>
              <w:spacing w:line="240" w:lineRule="auto"/>
              <w:ind w:firstLine="0" w:firstLineChars="0"/>
              <w:jc w:val="center"/>
              <w:rPr>
                <w:rFonts w:eastAsia="仿宋_GB2312"/>
                <w:color w:val="000000"/>
                <w:kern w:val="0"/>
              </w:rPr>
            </w:pPr>
            <w:r>
              <w:rPr>
                <w:rFonts w:eastAsia="仿宋_GB2312"/>
                <w:color w:val="000000"/>
                <w:kern w:val="0"/>
              </w:rPr>
              <w:t>砖、石、水泥修砌</w:t>
            </w:r>
          </w:p>
        </w:tc>
        <w:tc>
          <w:tcPr>
            <w:tcW w:w="545" w:type="pct"/>
            <w:shd w:val="clear" w:color="auto" w:fill="auto"/>
            <w:vAlign w:val="center"/>
          </w:tcPr>
          <w:p w14:paraId="3627D88B">
            <w:pPr>
              <w:widowControl/>
              <w:spacing w:line="240" w:lineRule="auto"/>
              <w:ind w:firstLine="0" w:firstLineChars="0"/>
              <w:jc w:val="center"/>
              <w:rPr>
                <w:rFonts w:eastAsia="仿宋_GB2312"/>
                <w:color w:val="000000"/>
                <w:kern w:val="0"/>
              </w:rPr>
            </w:pPr>
            <w:r>
              <w:rPr>
                <w:rFonts w:eastAsia="仿宋_GB2312"/>
                <w:color w:val="000000"/>
                <w:kern w:val="0"/>
              </w:rPr>
              <w:t>穴</w:t>
            </w:r>
          </w:p>
        </w:tc>
        <w:tc>
          <w:tcPr>
            <w:tcW w:w="1473" w:type="pct"/>
            <w:shd w:val="clear" w:color="auto" w:fill="auto"/>
            <w:vAlign w:val="center"/>
          </w:tcPr>
          <w:p w14:paraId="31AB0A03">
            <w:pPr>
              <w:widowControl/>
              <w:spacing w:line="240" w:lineRule="auto"/>
              <w:ind w:firstLine="0" w:firstLineChars="0"/>
              <w:jc w:val="center"/>
              <w:rPr>
                <w:rFonts w:eastAsia="仿宋_GB2312"/>
                <w:color w:val="000000"/>
                <w:kern w:val="0"/>
              </w:rPr>
            </w:pPr>
            <w:r>
              <w:rPr>
                <w:rFonts w:eastAsia="仿宋_GB2312"/>
                <w:color w:val="000000"/>
                <w:kern w:val="0"/>
              </w:rPr>
              <w:t>2000</w:t>
            </w:r>
          </w:p>
        </w:tc>
      </w:tr>
      <w:tr w14:paraId="59A9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24B4C9BB">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46ABBEA2">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5BD336E">
            <w:pPr>
              <w:widowControl/>
              <w:spacing w:line="240" w:lineRule="auto"/>
              <w:ind w:firstLine="0" w:firstLineChars="0"/>
              <w:jc w:val="center"/>
              <w:rPr>
                <w:rFonts w:eastAsia="仿宋_GB2312"/>
                <w:color w:val="000000"/>
                <w:kern w:val="0"/>
              </w:rPr>
            </w:pPr>
            <w:r>
              <w:rPr>
                <w:rFonts w:eastAsia="仿宋_GB2312"/>
                <w:color w:val="000000"/>
                <w:kern w:val="0"/>
              </w:rPr>
              <w:t>骨灰盒（金埕、金塔、骨坛、骨埕）</w:t>
            </w:r>
          </w:p>
        </w:tc>
        <w:tc>
          <w:tcPr>
            <w:tcW w:w="545" w:type="pct"/>
            <w:shd w:val="clear" w:color="auto" w:fill="auto"/>
            <w:vAlign w:val="center"/>
          </w:tcPr>
          <w:p w14:paraId="066ACFFE">
            <w:pPr>
              <w:widowControl/>
              <w:spacing w:line="240" w:lineRule="auto"/>
              <w:ind w:firstLine="0" w:firstLineChars="0"/>
              <w:jc w:val="center"/>
              <w:rPr>
                <w:rFonts w:eastAsia="仿宋_GB2312"/>
                <w:color w:val="000000"/>
                <w:kern w:val="0"/>
              </w:rPr>
            </w:pPr>
            <w:r>
              <w:rPr>
                <w:rFonts w:eastAsia="仿宋_GB2312"/>
                <w:color w:val="000000"/>
                <w:kern w:val="0"/>
              </w:rPr>
              <w:t>穴</w:t>
            </w:r>
          </w:p>
        </w:tc>
        <w:tc>
          <w:tcPr>
            <w:tcW w:w="1473" w:type="pct"/>
            <w:shd w:val="clear" w:color="auto" w:fill="auto"/>
            <w:vAlign w:val="center"/>
          </w:tcPr>
          <w:p w14:paraId="4AB9EC42">
            <w:pPr>
              <w:widowControl/>
              <w:spacing w:line="240" w:lineRule="auto"/>
              <w:ind w:firstLine="0" w:firstLineChars="0"/>
              <w:jc w:val="center"/>
              <w:rPr>
                <w:rFonts w:eastAsia="仿宋_GB2312"/>
                <w:color w:val="000000"/>
                <w:kern w:val="0"/>
              </w:rPr>
            </w:pPr>
            <w:r>
              <w:rPr>
                <w:rFonts w:eastAsia="仿宋_GB2312"/>
                <w:color w:val="000000"/>
                <w:kern w:val="0"/>
              </w:rPr>
              <w:t>400</w:t>
            </w:r>
          </w:p>
        </w:tc>
      </w:tr>
      <w:tr w14:paraId="71C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7C120EE">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271930F7">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C7839CB">
            <w:pPr>
              <w:widowControl/>
              <w:spacing w:line="240" w:lineRule="auto"/>
              <w:ind w:firstLine="0" w:firstLineChars="0"/>
              <w:jc w:val="center"/>
              <w:rPr>
                <w:rFonts w:eastAsia="仿宋_GB2312"/>
                <w:color w:val="000000"/>
                <w:kern w:val="0"/>
              </w:rPr>
            </w:pPr>
            <w:r>
              <w:rPr>
                <w:rFonts w:eastAsia="仿宋_GB2312"/>
                <w:color w:val="000000"/>
                <w:kern w:val="0"/>
              </w:rPr>
              <w:t>祖坟（土坟）</w:t>
            </w:r>
          </w:p>
        </w:tc>
        <w:tc>
          <w:tcPr>
            <w:tcW w:w="545" w:type="pct"/>
            <w:shd w:val="clear" w:color="auto" w:fill="auto"/>
            <w:vAlign w:val="center"/>
          </w:tcPr>
          <w:p w14:paraId="7B4DCDDA">
            <w:pPr>
              <w:widowControl/>
              <w:spacing w:line="240" w:lineRule="auto"/>
              <w:ind w:firstLine="0" w:firstLineChars="0"/>
              <w:jc w:val="center"/>
              <w:rPr>
                <w:rFonts w:eastAsia="仿宋_GB2312"/>
                <w:color w:val="000000"/>
                <w:kern w:val="0"/>
              </w:rPr>
            </w:pPr>
            <w:r>
              <w:rPr>
                <w:rFonts w:eastAsia="仿宋_GB2312"/>
                <w:color w:val="000000"/>
                <w:kern w:val="0"/>
              </w:rPr>
              <w:t>穴</w:t>
            </w:r>
          </w:p>
        </w:tc>
        <w:tc>
          <w:tcPr>
            <w:tcW w:w="1473" w:type="pct"/>
            <w:shd w:val="clear" w:color="auto" w:fill="auto"/>
            <w:vAlign w:val="center"/>
          </w:tcPr>
          <w:p w14:paraId="72DF0B5E">
            <w:pPr>
              <w:widowControl/>
              <w:spacing w:line="240" w:lineRule="auto"/>
              <w:ind w:firstLine="0" w:firstLineChars="0"/>
              <w:jc w:val="center"/>
              <w:rPr>
                <w:rFonts w:eastAsia="仿宋_GB2312"/>
                <w:color w:val="000000"/>
                <w:kern w:val="0"/>
              </w:rPr>
            </w:pPr>
            <w:r>
              <w:rPr>
                <w:rFonts w:eastAsia="仿宋_GB2312"/>
                <w:color w:val="000000"/>
                <w:kern w:val="0"/>
              </w:rPr>
              <w:t>16000</w:t>
            </w:r>
          </w:p>
        </w:tc>
      </w:tr>
      <w:tr w14:paraId="0721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B26276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51C347B4">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BA2ACB1">
            <w:pPr>
              <w:widowControl/>
              <w:spacing w:line="240" w:lineRule="auto"/>
              <w:ind w:firstLine="0" w:firstLineChars="0"/>
              <w:jc w:val="center"/>
              <w:rPr>
                <w:rFonts w:eastAsia="仿宋_GB2312"/>
                <w:color w:val="000000"/>
                <w:kern w:val="0"/>
              </w:rPr>
            </w:pPr>
            <w:r>
              <w:rPr>
                <w:rFonts w:eastAsia="仿宋_GB2312"/>
                <w:color w:val="000000"/>
                <w:kern w:val="0"/>
              </w:rPr>
              <w:t>祖坟（砖石水泥坟）</w:t>
            </w:r>
          </w:p>
        </w:tc>
        <w:tc>
          <w:tcPr>
            <w:tcW w:w="545" w:type="pct"/>
            <w:shd w:val="clear" w:color="auto" w:fill="auto"/>
            <w:vAlign w:val="center"/>
          </w:tcPr>
          <w:p w14:paraId="3AC7D625">
            <w:pPr>
              <w:widowControl/>
              <w:spacing w:line="240" w:lineRule="auto"/>
              <w:ind w:firstLine="0" w:firstLineChars="0"/>
              <w:jc w:val="center"/>
              <w:rPr>
                <w:rFonts w:eastAsia="仿宋_GB2312"/>
                <w:color w:val="000000"/>
                <w:kern w:val="0"/>
              </w:rPr>
            </w:pPr>
            <w:r>
              <w:rPr>
                <w:rFonts w:eastAsia="仿宋_GB2312"/>
                <w:color w:val="000000"/>
                <w:kern w:val="0"/>
              </w:rPr>
              <w:t>穴</w:t>
            </w:r>
          </w:p>
        </w:tc>
        <w:tc>
          <w:tcPr>
            <w:tcW w:w="1473" w:type="pct"/>
            <w:shd w:val="clear" w:color="auto" w:fill="auto"/>
            <w:vAlign w:val="center"/>
          </w:tcPr>
          <w:p w14:paraId="1F6F2D19">
            <w:pPr>
              <w:widowControl/>
              <w:spacing w:line="240" w:lineRule="auto"/>
              <w:ind w:firstLine="0" w:firstLineChars="0"/>
              <w:jc w:val="center"/>
              <w:rPr>
                <w:rFonts w:eastAsia="仿宋_GB2312"/>
                <w:color w:val="000000"/>
                <w:kern w:val="0"/>
              </w:rPr>
            </w:pPr>
            <w:r>
              <w:rPr>
                <w:rFonts w:eastAsia="仿宋_GB2312"/>
                <w:color w:val="000000"/>
                <w:kern w:val="0"/>
              </w:rPr>
              <w:t>30000</w:t>
            </w:r>
          </w:p>
        </w:tc>
      </w:tr>
      <w:tr w14:paraId="2B83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39E39815">
            <w:pPr>
              <w:widowControl/>
              <w:spacing w:line="240" w:lineRule="auto"/>
              <w:ind w:firstLine="0" w:firstLineChars="0"/>
              <w:jc w:val="center"/>
              <w:rPr>
                <w:rFonts w:eastAsia="仿宋_GB2312"/>
                <w:color w:val="000000"/>
                <w:kern w:val="0"/>
              </w:rPr>
            </w:pPr>
            <w:r>
              <w:rPr>
                <w:rFonts w:eastAsia="仿宋_GB2312"/>
                <w:color w:val="000000"/>
                <w:kern w:val="0"/>
              </w:rPr>
              <w:t>9</w:t>
            </w:r>
          </w:p>
        </w:tc>
        <w:tc>
          <w:tcPr>
            <w:tcW w:w="1193" w:type="pct"/>
            <w:gridSpan w:val="2"/>
            <w:vMerge w:val="restart"/>
            <w:shd w:val="clear" w:color="auto" w:fill="auto"/>
            <w:noWrap/>
            <w:vAlign w:val="center"/>
          </w:tcPr>
          <w:p w14:paraId="6B4E3691">
            <w:pPr>
              <w:widowControl/>
              <w:spacing w:line="240" w:lineRule="auto"/>
              <w:ind w:firstLine="0" w:firstLineChars="0"/>
              <w:jc w:val="center"/>
              <w:rPr>
                <w:rFonts w:eastAsia="仿宋_GB2312"/>
                <w:color w:val="000000"/>
                <w:kern w:val="0"/>
              </w:rPr>
            </w:pPr>
            <w:r>
              <w:rPr>
                <w:rFonts w:eastAsia="仿宋_GB2312"/>
                <w:color w:val="000000"/>
                <w:kern w:val="0"/>
              </w:rPr>
              <w:t>道路</w:t>
            </w:r>
          </w:p>
        </w:tc>
        <w:tc>
          <w:tcPr>
            <w:tcW w:w="1340" w:type="pct"/>
            <w:shd w:val="clear" w:color="auto" w:fill="auto"/>
            <w:vAlign w:val="center"/>
          </w:tcPr>
          <w:p w14:paraId="329049D2">
            <w:pPr>
              <w:widowControl/>
              <w:spacing w:line="240" w:lineRule="auto"/>
              <w:ind w:firstLine="0" w:firstLineChars="0"/>
              <w:jc w:val="center"/>
              <w:rPr>
                <w:rFonts w:eastAsia="仿宋_GB2312"/>
                <w:color w:val="000000"/>
                <w:kern w:val="0"/>
              </w:rPr>
            </w:pPr>
            <w:r>
              <w:rPr>
                <w:rFonts w:eastAsia="仿宋_GB2312"/>
                <w:color w:val="000000"/>
                <w:kern w:val="0"/>
              </w:rPr>
              <w:t>石灰、沙、碎石地面等</w:t>
            </w:r>
          </w:p>
        </w:tc>
        <w:tc>
          <w:tcPr>
            <w:tcW w:w="545" w:type="pct"/>
            <w:shd w:val="clear" w:color="auto" w:fill="auto"/>
            <w:vAlign w:val="center"/>
          </w:tcPr>
          <w:p w14:paraId="646CBB8D">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3A640E41">
            <w:pPr>
              <w:widowControl/>
              <w:spacing w:line="240" w:lineRule="auto"/>
              <w:ind w:firstLine="0" w:firstLineChars="0"/>
              <w:jc w:val="center"/>
              <w:rPr>
                <w:rFonts w:eastAsia="仿宋_GB2312"/>
                <w:color w:val="000000"/>
                <w:kern w:val="0"/>
              </w:rPr>
            </w:pPr>
            <w:r>
              <w:rPr>
                <w:rFonts w:eastAsia="仿宋_GB2312"/>
                <w:color w:val="000000"/>
                <w:kern w:val="0"/>
              </w:rPr>
              <w:t>32</w:t>
            </w:r>
          </w:p>
        </w:tc>
      </w:tr>
      <w:tr w14:paraId="2183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2DEECA0">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D289FD9">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A892D0F">
            <w:pPr>
              <w:widowControl/>
              <w:spacing w:line="240" w:lineRule="auto"/>
              <w:ind w:firstLine="0" w:firstLineChars="0"/>
              <w:jc w:val="center"/>
              <w:rPr>
                <w:rFonts w:eastAsia="仿宋_GB2312"/>
                <w:color w:val="000000"/>
                <w:kern w:val="0"/>
              </w:rPr>
            </w:pPr>
            <w:r>
              <w:rPr>
                <w:rFonts w:eastAsia="仿宋_GB2312"/>
                <w:color w:val="000000"/>
                <w:kern w:val="0"/>
              </w:rPr>
              <w:t>水泥路面（厚度≤5cm）</w:t>
            </w:r>
          </w:p>
        </w:tc>
        <w:tc>
          <w:tcPr>
            <w:tcW w:w="545" w:type="pct"/>
            <w:shd w:val="clear" w:color="auto" w:fill="auto"/>
            <w:vAlign w:val="center"/>
          </w:tcPr>
          <w:p w14:paraId="0B928194">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E81B82D">
            <w:pPr>
              <w:widowControl/>
              <w:spacing w:line="240" w:lineRule="auto"/>
              <w:ind w:firstLine="0" w:firstLineChars="0"/>
              <w:jc w:val="center"/>
              <w:rPr>
                <w:rFonts w:eastAsia="仿宋_GB2312"/>
                <w:color w:val="000000"/>
                <w:kern w:val="0"/>
              </w:rPr>
            </w:pPr>
            <w:r>
              <w:rPr>
                <w:rFonts w:eastAsia="仿宋_GB2312"/>
                <w:color w:val="000000"/>
                <w:kern w:val="0"/>
              </w:rPr>
              <w:t>38</w:t>
            </w:r>
          </w:p>
        </w:tc>
      </w:tr>
      <w:tr w14:paraId="615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45213069">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254B0264">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9A76C6D">
            <w:pPr>
              <w:widowControl/>
              <w:spacing w:line="240" w:lineRule="auto"/>
              <w:ind w:firstLine="0" w:firstLineChars="0"/>
              <w:jc w:val="center"/>
              <w:rPr>
                <w:rFonts w:eastAsia="仿宋_GB2312"/>
                <w:color w:val="000000"/>
                <w:kern w:val="0"/>
              </w:rPr>
            </w:pPr>
            <w:r>
              <w:rPr>
                <w:rFonts w:eastAsia="仿宋_GB2312"/>
                <w:color w:val="000000"/>
                <w:kern w:val="0"/>
              </w:rPr>
              <w:t>水泥路面（厚度5.1-10cm）</w:t>
            </w:r>
          </w:p>
        </w:tc>
        <w:tc>
          <w:tcPr>
            <w:tcW w:w="545" w:type="pct"/>
            <w:shd w:val="clear" w:color="auto" w:fill="auto"/>
            <w:vAlign w:val="center"/>
          </w:tcPr>
          <w:p w14:paraId="36F770FB">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4DB62FCA">
            <w:pPr>
              <w:widowControl/>
              <w:spacing w:line="240" w:lineRule="auto"/>
              <w:ind w:firstLine="0" w:firstLineChars="0"/>
              <w:jc w:val="center"/>
              <w:rPr>
                <w:rFonts w:eastAsia="仿宋_GB2312"/>
                <w:color w:val="000000"/>
                <w:kern w:val="0"/>
              </w:rPr>
            </w:pPr>
            <w:r>
              <w:rPr>
                <w:rFonts w:eastAsia="仿宋_GB2312"/>
                <w:color w:val="000000"/>
                <w:kern w:val="0"/>
              </w:rPr>
              <w:t>60</w:t>
            </w:r>
          </w:p>
        </w:tc>
      </w:tr>
      <w:tr w14:paraId="3A62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65103CA">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1D0B5672">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570002D8">
            <w:pPr>
              <w:widowControl/>
              <w:spacing w:line="240" w:lineRule="auto"/>
              <w:ind w:firstLine="0" w:firstLineChars="0"/>
              <w:jc w:val="center"/>
              <w:rPr>
                <w:rFonts w:eastAsia="仿宋_GB2312"/>
                <w:color w:val="000000"/>
                <w:kern w:val="0"/>
              </w:rPr>
            </w:pPr>
            <w:r>
              <w:rPr>
                <w:rFonts w:eastAsia="仿宋_GB2312"/>
                <w:color w:val="000000"/>
                <w:kern w:val="0"/>
              </w:rPr>
              <w:t>水泥路面（厚度</w:t>
            </w:r>
            <w:r>
              <w:rPr>
                <w:rFonts w:hint="eastAsia" w:eastAsia="仿宋_GB2312"/>
                <w:color w:val="000000"/>
                <w:kern w:val="0"/>
                <w:lang w:val="en-US" w:eastAsia="zh-CN"/>
              </w:rPr>
              <w:t>≥</w:t>
            </w:r>
            <w:r>
              <w:rPr>
                <w:rFonts w:eastAsia="仿宋_GB2312"/>
                <w:color w:val="000000"/>
                <w:kern w:val="0"/>
              </w:rPr>
              <w:t>10.1cm）</w:t>
            </w:r>
          </w:p>
        </w:tc>
        <w:tc>
          <w:tcPr>
            <w:tcW w:w="545" w:type="pct"/>
            <w:shd w:val="clear" w:color="auto" w:fill="auto"/>
            <w:vAlign w:val="center"/>
          </w:tcPr>
          <w:p w14:paraId="3679F17C">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7F31F3CA">
            <w:pPr>
              <w:widowControl/>
              <w:spacing w:line="240" w:lineRule="auto"/>
              <w:ind w:firstLine="0" w:firstLineChars="0"/>
              <w:jc w:val="center"/>
              <w:rPr>
                <w:rFonts w:eastAsia="仿宋_GB2312"/>
                <w:color w:val="000000"/>
                <w:kern w:val="0"/>
              </w:rPr>
            </w:pPr>
            <w:r>
              <w:rPr>
                <w:rFonts w:eastAsia="仿宋_GB2312"/>
                <w:color w:val="000000"/>
                <w:kern w:val="0"/>
              </w:rPr>
              <w:t>85</w:t>
            </w:r>
          </w:p>
        </w:tc>
      </w:tr>
      <w:tr w14:paraId="6F0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2B23D0F">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ADD68E1">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5B0D401A">
            <w:pPr>
              <w:widowControl/>
              <w:spacing w:line="240" w:lineRule="auto"/>
              <w:ind w:firstLine="0" w:firstLineChars="0"/>
              <w:jc w:val="center"/>
              <w:rPr>
                <w:rFonts w:eastAsia="仿宋_GB2312"/>
                <w:color w:val="000000"/>
                <w:kern w:val="0"/>
              </w:rPr>
            </w:pPr>
            <w:r>
              <w:rPr>
                <w:rFonts w:eastAsia="仿宋_GB2312"/>
                <w:color w:val="000000"/>
                <w:kern w:val="0"/>
              </w:rPr>
              <w:t>柏油地面</w:t>
            </w:r>
          </w:p>
        </w:tc>
        <w:tc>
          <w:tcPr>
            <w:tcW w:w="545" w:type="pct"/>
            <w:shd w:val="clear" w:color="auto" w:fill="auto"/>
            <w:vAlign w:val="center"/>
          </w:tcPr>
          <w:p w14:paraId="26610069">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72598340">
            <w:pPr>
              <w:widowControl/>
              <w:spacing w:line="240" w:lineRule="auto"/>
              <w:ind w:firstLine="0" w:firstLineChars="0"/>
              <w:jc w:val="center"/>
              <w:rPr>
                <w:rFonts w:eastAsia="仿宋_GB2312"/>
                <w:color w:val="000000"/>
                <w:kern w:val="0"/>
              </w:rPr>
            </w:pPr>
            <w:r>
              <w:rPr>
                <w:rFonts w:eastAsia="仿宋_GB2312"/>
                <w:color w:val="000000"/>
                <w:kern w:val="0"/>
              </w:rPr>
              <w:t>120</w:t>
            </w:r>
          </w:p>
        </w:tc>
      </w:tr>
      <w:tr w14:paraId="73E7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6426F311">
            <w:pPr>
              <w:widowControl/>
              <w:spacing w:line="240" w:lineRule="auto"/>
              <w:ind w:firstLine="0" w:firstLineChars="0"/>
              <w:jc w:val="center"/>
              <w:rPr>
                <w:rFonts w:eastAsia="仿宋_GB2312"/>
                <w:color w:val="000000"/>
                <w:kern w:val="0"/>
              </w:rPr>
            </w:pPr>
            <w:r>
              <w:rPr>
                <w:rFonts w:eastAsia="仿宋_GB2312"/>
                <w:color w:val="000000"/>
                <w:kern w:val="0"/>
              </w:rPr>
              <w:t>10</w:t>
            </w:r>
          </w:p>
        </w:tc>
        <w:tc>
          <w:tcPr>
            <w:tcW w:w="1193" w:type="pct"/>
            <w:gridSpan w:val="2"/>
            <w:vMerge w:val="restart"/>
            <w:shd w:val="clear" w:color="auto" w:fill="auto"/>
            <w:vAlign w:val="center"/>
          </w:tcPr>
          <w:p w14:paraId="4547B6E8">
            <w:pPr>
              <w:widowControl/>
              <w:spacing w:line="240" w:lineRule="auto"/>
              <w:ind w:firstLine="0" w:firstLineChars="0"/>
              <w:jc w:val="center"/>
              <w:rPr>
                <w:rFonts w:eastAsia="仿宋_GB2312"/>
                <w:color w:val="000000"/>
                <w:kern w:val="0"/>
              </w:rPr>
            </w:pPr>
            <w:r>
              <w:rPr>
                <w:rFonts w:eastAsia="仿宋_GB2312"/>
                <w:color w:val="000000"/>
                <w:kern w:val="0"/>
              </w:rPr>
              <w:t>水管</w:t>
            </w:r>
          </w:p>
        </w:tc>
        <w:tc>
          <w:tcPr>
            <w:tcW w:w="1340" w:type="pct"/>
            <w:shd w:val="clear" w:color="auto" w:fill="auto"/>
            <w:vAlign w:val="center"/>
          </w:tcPr>
          <w:p w14:paraId="6B40B30D">
            <w:pPr>
              <w:widowControl/>
              <w:spacing w:line="240" w:lineRule="auto"/>
              <w:ind w:firstLine="0" w:firstLineChars="0"/>
              <w:jc w:val="center"/>
              <w:rPr>
                <w:rFonts w:eastAsia="仿宋_GB2312"/>
                <w:color w:val="000000"/>
                <w:kern w:val="0"/>
              </w:rPr>
            </w:pPr>
            <w:r>
              <w:rPr>
                <w:rFonts w:eastAsia="仿宋_GB2312"/>
                <w:color w:val="000000"/>
                <w:kern w:val="0"/>
              </w:rPr>
              <w:t>钢管</w:t>
            </w:r>
          </w:p>
        </w:tc>
        <w:tc>
          <w:tcPr>
            <w:tcW w:w="545" w:type="pct"/>
            <w:shd w:val="clear" w:color="auto" w:fill="auto"/>
            <w:vAlign w:val="center"/>
          </w:tcPr>
          <w:p w14:paraId="2C21F295">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2D641785">
            <w:pPr>
              <w:widowControl/>
              <w:spacing w:line="240" w:lineRule="auto"/>
              <w:ind w:firstLine="0" w:firstLineChars="0"/>
              <w:jc w:val="center"/>
              <w:rPr>
                <w:rFonts w:eastAsia="仿宋_GB2312"/>
                <w:color w:val="000000"/>
                <w:kern w:val="0"/>
              </w:rPr>
            </w:pPr>
            <w:r>
              <w:rPr>
                <w:rFonts w:eastAsia="仿宋_GB2312"/>
                <w:color w:val="000000"/>
                <w:kern w:val="0"/>
              </w:rPr>
              <w:t>16</w:t>
            </w:r>
          </w:p>
        </w:tc>
      </w:tr>
      <w:tr w14:paraId="6ECE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37EFB41">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979924E">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7EE7BD4">
            <w:pPr>
              <w:widowControl/>
              <w:spacing w:line="240" w:lineRule="auto"/>
              <w:ind w:firstLine="0" w:firstLineChars="0"/>
              <w:jc w:val="center"/>
              <w:rPr>
                <w:rFonts w:eastAsia="仿宋_GB2312"/>
                <w:color w:val="000000"/>
                <w:kern w:val="0"/>
              </w:rPr>
            </w:pPr>
            <w:r>
              <w:rPr>
                <w:rFonts w:eastAsia="仿宋_GB2312"/>
                <w:color w:val="000000"/>
                <w:kern w:val="0"/>
              </w:rPr>
              <w:t>pvc管（直径0-6cm）</w:t>
            </w:r>
          </w:p>
        </w:tc>
        <w:tc>
          <w:tcPr>
            <w:tcW w:w="545" w:type="pct"/>
            <w:shd w:val="clear" w:color="auto" w:fill="auto"/>
            <w:vAlign w:val="center"/>
          </w:tcPr>
          <w:p w14:paraId="63111E0C">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22BAAEBE">
            <w:pPr>
              <w:widowControl/>
              <w:spacing w:line="240" w:lineRule="auto"/>
              <w:ind w:firstLine="0" w:firstLineChars="0"/>
              <w:jc w:val="center"/>
              <w:rPr>
                <w:rFonts w:eastAsia="仿宋_GB2312"/>
                <w:color w:val="000000"/>
                <w:kern w:val="0"/>
              </w:rPr>
            </w:pPr>
            <w:r>
              <w:rPr>
                <w:rFonts w:eastAsia="仿宋_GB2312"/>
                <w:color w:val="000000"/>
                <w:kern w:val="0"/>
              </w:rPr>
              <w:t>6</w:t>
            </w:r>
          </w:p>
        </w:tc>
      </w:tr>
      <w:tr w14:paraId="60B7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1A7F784">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23CF3E39">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6092DE2F">
            <w:pPr>
              <w:widowControl/>
              <w:spacing w:line="240" w:lineRule="auto"/>
              <w:ind w:firstLine="0" w:firstLineChars="0"/>
              <w:jc w:val="center"/>
              <w:rPr>
                <w:rFonts w:eastAsia="仿宋_GB2312"/>
                <w:color w:val="000000"/>
                <w:kern w:val="0"/>
              </w:rPr>
            </w:pPr>
            <w:r>
              <w:rPr>
                <w:rFonts w:eastAsia="仿宋_GB2312"/>
                <w:color w:val="000000"/>
                <w:kern w:val="0"/>
              </w:rPr>
              <w:t>pvc管（直径6.1-10cm）</w:t>
            </w:r>
          </w:p>
        </w:tc>
        <w:tc>
          <w:tcPr>
            <w:tcW w:w="545" w:type="pct"/>
            <w:shd w:val="clear" w:color="auto" w:fill="auto"/>
            <w:vAlign w:val="center"/>
          </w:tcPr>
          <w:p w14:paraId="7D628F5E">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49230D06">
            <w:pPr>
              <w:widowControl/>
              <w:spacing w:line="240" w:lineRule="auto"/>
              <w:ind w:firstLine="0" w:firstLineChars="0"/>
              <w:jc w:val="center"/>
              <w:rPr>
                <w:rFonts w:eastAsia="仿宋_GB2312"/>
                <w:color w:val="000000"/>
                <w:kern w:val="0"/>
              </w:rPr>
            </w:pPr>
            <w:r>
              <w:rPr>
                <w:rFonts w:eastAsia="仿宋_GB2312"/>
                <w:color w:val="000000"/>
                <w:kern w:val="0"/>
              </w:rPr>
              <w:t>18</w:t>
            </w:r>
          </w:p>
        </w:tc>
      </w:tr>
      <w:tr w14:paraId="21FF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7DE9B2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1F4144B">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BBB6054">
            <w:pPr>
              <w:widowControl/>
              <w:spacing w:line="240" w:lineRule="auto"/>
              <w:ind w:firstLine="0" w:firstLineChars="0"/>
              <w:jc w:val="center"/>
              <w:rPr>
                <w:rFonts w:eastAsia="仿宋_GB2312"/>
                <w:color w:val="000000"/>
                <w:kern w:val="0"/>
              </w:rPr>
            </w:pPr>
            <w:r>
              <w:rPr>
                <w:rFonts w:eastAsia="仿宋_GB2312"/>
                <w:color w:val="000000"/>
                <w:kern w:val="0"/>
              </w:rPr>
              <w:t>pvc管（直径10.1-20cm）</w:t>
            </w:r>
          </w:p>
        </w:tc>
        <w:tc>
          <w:tcPr>
            <w:tcW w:w="545" w:type="pct"/>
            <w:shd w:val="clear" w:color="auto" w:fill="auto"/>
            <w:vAlign w:val="center"/>
          </w:tcPr>
          <w:p w14:paraId="5E6B639C">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58D9437E">
            <w:pPr>
              <w:widowControl/>
              <w:spacing w:line="240" w:lineRule="auto"/>
              <w:ind w:firstLine="0" w:firstLineChars="0"/>
              <w:jc w:val="center"/>
              <w:rPr>
                <w:rFonts w:eastAsia="仿宋_GB2312"/>
                <w:color w:val="000000"/>
                <w:kern w:val="0"/>
              </w:rPr>
            </w:pPr>
            <w:r>
              <w:rPr>
                <w:rFonts w:eastAsia="仿宋_GB2312"/>
                <w:color w:val="000000"/>
                <w:kern w:val="0"/>
              </w:rPr>
              <w:t>28</w:t>
            </w:r>
          </w:p>
        </w:tc>
      </w:tr>
      <w:tr w14:paraId="4540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3AA697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4B9DBBD3">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D3B5834">
            <w:pPr>
              <w:widowControl/>
              <w:spacing w:line="240" w:lineRule="auto"/>
              <w:ind w:firstLine="0" w:firstLineChars="0"/>
              <w:jc w:val="center"/>
              <w:rPr>
                <w:rFonts w:eastAsia="仿宋_GB2312"/>
                <w:color w:val="000000"/>
                <w:kern w:val="0"/>
              </w:rPr>
            </w:pPr>
            <w:r>
              <w:rPr>
                <w:rFonts w:eastAsia="仿宋_GB2312"/>
                <w:color w:val="000000"/>
                <w:kern w:val="0"/>
              </w:rPr>
              <w:t>pvc管（直径＞20cm）</w:t>
            </w:r>
          </w:p>
        </w:tc>
        <w:tc>
          <w:tcPr>
            <w:tcW w:w="545" w:type="pct"/>
            <w:shd w:val="clear" w:color="auto" w:fill="auto"/>
            <w:vAlign w:val="center"/>
          </w:tcPr>
          <w:p w14:paraId="68B3B8D3">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51C67342">
            <w:pPr>
              <w:widowControl/>
              <w:spacing w:line="240" w:lineRule="auto"/>
              <w:ind w:firstLine="0" w:firstLineChars="0"/>
              <w:jc w:val="center"/>
              <w:rPr>
                <w:rFonts w:eastAsia="仿宋_GB2312"/>
                <w:color w:val="000000"/>
                <w:kern w:val="0"/>
              </w:rPr>
            </w:pPr>
            <w:r>
              <w:rPr>
                <w:rFonts w:eastAsia="仿宋_GB2312"/>
                <w:color w:val="000000"/>
                <w:kern w:val="0"/>
              </w:rPr>
              <w:t>50</w:t>
            </w:r>
          </w:p>
        </w:tc>
      </w:tr>
      <w:tr w14:paraId="3B7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5798B312">
            <w:pPr>
              <w:widowControl/>
              <w:spacing w:line="240" w:lineRule="auto"/>
              <w:ind w:firstLine="0" w:firstLineChars="0"/>
              <w:jc w:val="center"/>
              <w:rPr>
                <w:rFonts w:eastAsia="仿宋_GB2312"/>
                <w:color w:val="000000"/>
                <w:kern w:val="0"/>
              </w:rPr>
            </w:pPr>
            <w:r>
              <w:rPr>
                <w:rFonts w:eastAsia="仿宋_GB2312"/>
                <w:color w:val="000000"/>
                <w:kern w:val="0"/>
              </w:rPr>
              <w:t>11</w:t>
            </w:r>
          </w:p>
        </w:tc>
        <w:tc>
          <w:tcPr>
            <w:tcW w:w="1193" w:type="pct"/>
            <w:gridSpan w:val="2"/>
            <w:vMerge w:val="restart"/>
            <w:shd w:val="clear" w:color="auto" w:fill="auto"/>
            <w:vAlign w:val="center"/>
          </w:tcPr>
          <w:p w14:paraId="181A9C26">
            <w:pPr>
              <w:widowControl/>
              <w:spacing w:line="240" w:lineRule="auto"/>
              <w:ind w:firstLine="0" w:firstLineChars="0"/>
              <w:jc w:val="center"/>
              <w:rPr>
                <w:rFonts w:eastAsia="仿宋_GB2312"/>
                <w:color w:val="000000"/>
                <w:kern w:val="0"/>
              </w:rPr>
            </w:pPr>
            <w:r>
              <w:rPr>
                <w:rFonts w:eastAsia="仿宋_GB2312"/>
                <w:color w:val="000000"/>
                <w:kern w:val="0"/>
              </w:rPr>
              <w:t>电线杆</w:t>
            </w:r>
          </w:p>
        </w:tc>
        <w:tc>
          <w:tcPr>
            <w:tcW w:w="1340" w:type="pct"/>
            <w:shd w:val="clear" w:color="auto" w:fill="auto"/>
            <w:vAlign w:val="center"/>
          </w:tcPr>
          <w:p w14:paraId="4FE512C7">
            <w:pPr>
              <w:widowControl/>
              <w:spacing w:line="240" w:lineRule="auto"/>
              <w:ind w:firstLine="0" w:firstLineChars="0"/>
              <w:jc w:val="center"/>
              <w:rPr>
                <w:rFonts w:eastAsia="仿宋_GB2312"/>
                <w:color w:val="000000"/>
                <w:kern w:val="0"/>
              </w:rPr>
            </w:pPr>
            <w:r>
              <w:rPr>
                <w:rFonts w:eastAsia="仿宋_GB2312"/>
                <w:color w:val="000000"/>
                <w:kern w:val="0"/>
              </w:rPr>
              <w:t>木杆</w:t>
            </w:r>
          </w:p>
        </w:tc>
        <w:tc>
          <w:tcPr>
            <w:tcW w:w="545" w:type="pct"/>
            <w:shd w:val="clear" w:color="auto" w:fill="auto"/>
            <w:vAlign w:val="center"/>
          </w:tcPr>
          <w:p w14:paraId="220E463E">
            <w:pPr>
              <w:widowControl/>
              <w:spacing w:line="240" w:lineRule="auto"/>
              <w:ind w:firstLine="0" w:firstLineChars="0"/>
              <w:jc w:val="center"/>
              <w:rPr>
                <w:rFonts w:eastAsia="仿宋_GB2312"/>
                <w:color w:val="000000"/>
                <w:kern w:val="0"/>
              </w:rPr>
            </w:pPr>
            <w:r>
              <w:rPr>
                <w:rFonts w:eastAsia="仿宋_GB2312"/>
                <w:color w:val="000000"/>
                <w:kern w:val="0"/>
              </w:rPr>
              <w:t>根</w:t>
            </w:r>
          </w:p>
        </w:tc>
        <w:tc>
          <w:tcPr>
            <w:tcW w:w="1473" w:type="pct"/>
            <w:shd w:val="clear" w:color="auto" w:fill="auto"/>
            <w:vAlign w:val="center"/>
          </w:tcPr>
          <w:p w14:paraId="18A98C39">
            <w:pPr>
              <w:widowControl/>
              <w:spacing w:line="240" w:lineRule="auto"/>
              <w:ind w:firstLine="0" w:firstLineChars="0"/>
              <w:jc w:val="center"/>
              <w:rPr>
                <w:rFonts w:eastAsia="仿宋_GB2312"/>
                <w:color w:val="000000"/>
                <w:kern w:val="0"/>
              </w:rPr>
            </w:pPr>
            <w:r>
              <w:rPr>
                <w:rFonts w:eastAsia="仿宋_GB2312"/>
                <w:color w:val="000000"/>
                <w:kern w:val="0"/>
              </w:rPr>
              <w:t>30</w:t>
            </w:r>
          </w:p>
        </w:tc>
      </w:tr>
      <w:tr w14:paraId="3C7E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15DC35D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C0B0ECA">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F433B5F">
            <w:pPr>
              <w:widowControl/>
              <w:spacing w:line="240" w:lineRule="auto"/>
              <w:ind w:firstLine="0" w:firstLineChars="0"/>
              <w:jc w:val="center"/>
              <w:rPr>
                <w:rFonts w:eastAsia="仿宋_GB2312"/>
                <w:color w:val="000000"/>
                <w:kern w:val="0"/>
              </w:rPr>
            </w:pPr>
            <w:r>
              <w:rPr>
                <w:rFonts w:eastAsia="仿宋_GB2312"/>
                <w:color w:val="000000"/>
                <w:kern w:val="0"/>
              </w:rPr>
              <w:t>路灯（金属）杆</w:t>
            </w:r>
          </w:p>
        </w:tc>
        <w:tc>
          <w:tcPr>
            <w:tcW w:w="545" w:type="pct"/>
            <w:shd w:val="clear" w:color="auto" w:fill="auto"/>
            <w:vAlign w:val="center"/>
          </w:tcPr>
          <w:p w14:paraId="214952C7">
            <w:pPr>
              <w:widowControl/>
              <w:spacing w:line="240" w:lineRule="auto"/>
              <w:ind w:firstLine="0" w:firstLineChars="0"/>
              <w:jc w:val="center"/>
              <w:rPr>
                <w:rFonts w:eastAsia="仿宋_GB2312"/>
                <w:color w:val="000000"/>
                <w:kern w:val="0"/>
              </w:rPr>
            </w:pPr>
            <w:r>
              <w:rPr>
                <w:rFonts w:eastAsia="仿宋_GB2312"/>
                <w:color w:val="000000"/>
                <w:kern w:val="0"/>
              </w:rPr>
              <w:t>根</w:t>
            </w:r>
          </w:p>
        </w:tc>
        <w:tc>
          <w:tcPr>
            <w:tcW w:w="1473" w:type="pct"/>
            <w:shd w:val="clear" w:color="auto" w:fill="auto"/>
            <w:vAlign w:val="center"/>
          </w:tcPr>
          <w:p w14:paraId="14F956AA">
            <w:pPr>
              <w:widowControl/>
              <w:spacing w:line="240" w:lineRule="auto"/>
              <w:ind w:firstLine="0" w:firstLineChars="0"/>
              <w:jc w:val="center"/>
              <w:rPr>
                <w:rFonts w:eastAsia="仿宋_GB2312"/>
                <w:color w:val="000000"/>
                <w:kern w:val="0"/>
              </w:rPr>
            </w:pPr>
            <w:r>
              <w:rPr>
                <w:rFonts w:eastAsia="仿宋_GB2312"/>
                <w:color w:val="000000"/>
                <w:kern w:val="0"/>
              </w:rPr>
              <w:t>130</w:t>
            </w:r>
          </w:p>
        </w:tc>
      </w:tr>
      <w:tr w14:paraId="6B23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BC1AD7D">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029851B">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3E4177A">
            <w:pPr>
              <w:widowControl/>
              <w:spacing w:line="240" w:lineRule="auto"/>
              <w:ind w:firstLine="0" w:firstLineChars="0"/>
              <w:jc w:val="center"/>
              <w:rPr>
                <w:rFonts w:eastAsia="仿宋_GB2312"/>
                <w:color w:val="000000"/>
                <w:kern w:val="0"/>
              </w:rPr>
            </w:pPr>
            <w:r>
              <w:rPr>
                <w:rFonts w:eastAsia="仿宋_GB2312"/>
                <w:color w:val="000000"/>
                <w:kern w:val="0"/>
              </w:rPr>
              <w:t>水泥杆</w:t>
            </w:r>
          </w:p>
        </w:tc>
        <w:tc>
          <w:tcPr>
            <w:tcW w:w="545" w:type="pct"/>
            <w:shd w:val="clear" w:color="auto" w:fill="auto"/>
            <w:vAlign w:val="center"/>
          </w:tcPr>
          <w:p w14:paraId="206585C7">
            <w:pPr>
              <w:widowControl/>
              <w:spacing w:line="240" w:lineRule="auto"/>
              <w:ind w:firstLine="0" w:firstLineChars="0"/>
              <w:jc w:val="center"/>
              <w:rPr>
                <w:rFonts w:eastAsia="仿宋_GB2312"/>
                <w:color w:val="000000"/>
                <w:kern w:val="0"/>
              </w:rPr>
            </w:pPr>
            <w:r>
              <w:rPr>
                <w:rFonts w:eastAsia="仿宋_GB2312"/>
                <w:color w:val="000000"/>
                <w:kern w:val="0"/>
              </w:rPr>
              <w:t>根</w:t>
            </w:r>
          </w:p>
        </w:tc>
        <w:tc>
          <w:tcPr>
            <w:tcW w:w="1473" w:type="pct"/>
            <w:shd w:val="clear" w:color="auto" w:fill="auto"/>
            <w:vAlign w:val="center"/>
          </w:tcPr>
          <w:p w14:paraId="71C9F0B1">
            <w:pPr>
              <w:widowControl/>
              <w:spacing w:line="240" w:lineRule="auto"/>
              <w:ind w:firstLine="0" w:firstLineChars="0"/>
              <w:jc w:val="center"/>
              <w:rPr>
                <w:rFonts w:eastAsia="仿宋_GB2312"/>
                <w:color w:val="000000"/>
                <w:kern w:val="0"/>
              </w:rPr>
            </w:pPr>
            <w:r>
              <w:rPr>
                <w:rFonts w:eastAsia="仿宋_GB2312"/>
                <w:color w:val="000000"/>
                <w:kern w:val="0"/>
              </w:rPr>
              <w:t>250</w:t>
            </w:r>
          </w:p>
        </w:tc>
      </w:tr>
      <w:tr w14:paraId="3EA2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5203BCB8">
            <w:pPr>
              <w:widowControl/>
              <w:spacing w:line="240" w:lineRule="auto"/>
              <w:ind w:firstLine="0" w:firstLineChars="0"/>
              <w:jc w:val="center"/>
              <w:rPr>
                <w:rFonts w:eastAsia="仿宋_GB2312"/>
                <w:color w:val="000000"/>
                <w:kern w:val="0"/>
              </w:rPr>
            </w:pPr>
            <w:r>
              <w:rPr>
                <w:rFonts w:eastAsia="仿宋_GB2312"/>
                <w:color w:val="000000"/>
                <w:kern w:val="0"/>
              </w:rPr>
              <w:t>12</w:t>
            </w:r>
          </w:p>
        </w:tc>
        <w:tc>
          <w:tcPr>
            <w:tcW w:w="1193" w:type="pct"/>
            <w:gridSpan w:val="2"/>
            <w:vMerge w:val="restart"/>
            <w:shd w:val="clear" w:color="auto" w:fill="auto"/>
            <w:vAlign w:val="center"/>
          </w:tcPr>
          <w:p w14:paraId="746BBBAD">
            <w:pPr>
              <w:widowControl/>
              <w:spacing w:line="240" w:lineRule="auto"/>
              <w:ind w:firstLine="0" w:firstLineChars="0"/>
              <w:jc w:val="center"/>
              <w:rPr>
                <w:rFonts w:eastAsia="仿宋_GB2312"/>
                <w:color w:val="000000"/>
                <w:kern w:val="0"/>
              </w:rPr>
            </w:pPr>
            <w:r>
              <w:rPr>
                <w:rFonts w:eastAsia="仿宋_GB2312"/>
                <w:color w:val="000000"/>
                <w:kern w:val="0"/>
              </w:rPr>
              <w:t>装修标准外附属设施</w:t>
            </w:r>
          </w:p>
        </w:tc>
        <w:tc>
          <w:tcPr>
            <w:tcW w:w="1340" w:type="pct"/>
            <w:shd w:val="clear" w:color="auto" w:fill="auto"/>
            <w:vAlign w:val="center"/>
          </w:tcPr>
          <w:p w14:paraId="640BDE12">
            <w:pPr>
              <w:widowControl/>
              <w:spacing w:line="240" w:lineRule="auto"/>
              <w:ind w:firstLine="0" w:firstLineChars="0"/>
              <w:jc w:val="center"/>
              <w:rPr>
                <w:rFonts w:eastAsia="仿宋_GB2312"/>
                <w:color w:val="000000"/>
                <w:kern w:val="0"/>
              </w:rPr>
            </w:pPr>
            <w:r>
              <w:rPr>
                <w:rFonts w:eastAsia="仿宋_GB2312"/>
                <w:color w:val="000000"/>
                <w:kern w:val="0"/>
              </w:rPr>
              <w:t>不锈钢防盗网</w:t>
            </w:r>
          </w:p>
        </w:tc>
        <w:tc>
          <w:tcPr>
            <w:tcW w:w="545" w:type="pct"/>
            <w:shd w:val="clear" w:color="auto" w:fill="auto"/>
            <w:vAlign w:val="center"/>
          </w:tcPr>
          <w:p w14:paraId="36534D0E">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34BFD6DF">
            <w:pPr>
              <w:widowControl/>
              <w:spacing w:line="240" w:lineRule="auto"/>
              <w:ind w:firstLine="0" w:firstLineChars="0"/>
              <w:jc w:val="center"/>
              <w:rPr>
                <w:rFonts w:eastAsia="仿宋_GB2312"/>
                <w:color w:val="000000"/>
                <w:kern w:val="0"/>
              </w:rPr>
            </w:pPr>
            <w:r>
              <w:rPr>
                <w:rFonts w:eastAsia="仿宋_GB2312"/>
                <w:color w:val="000000"/>
                <w:kern w:val="0"/>
              </w:rPr>
              <w:t>150</w:t>
            </w:r>
          </w:p>
        </w:tc>
      </w:tr>
      <w:tr w14:paraId="6EC7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D3B87AF">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FD0F641">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E83DF7F">
            <w:pPr>
              <w:widowControl/>
              <w:spacing w:line="240" w:lineRule="auto"/>
              <w:ind w:firstLine="0" w:firstLineChars="0"/>
              <w:jc w:val="center"/>
              <w:rPr>
                <w:rFonts w:eastAsia="仿宋_GB2312"/>
                <w:color w:val="000000"/>
                <w:kern w:val="0"/>
              </w:rPr>
            </w:pPr>
            <w:r>
              <w:rPr>
                <w:rFonts w:eastAsia="仿宋_GB2312"/>
                <w:color w:val="000000"/>
                <w:kern w:val="0"/>
              </w:rPr>
              <w:t>铁防盗网</w:t>
            </w:r>
          </w:p>
        </w:tc>
        <w:tc>
          <w:tcPr>
            <w:tcW w:w="545" w:type="pct"/>
            <w:shd w:val="clear" w:color="auto" w:fill="auto"/>
            <w:vAlign w:val="center"/>
          </w:tcPr>
          <w:p w14:paraId="3421FAB5">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169BB6FE">
            <w:pPr>
              <w:widowControl/>
              <w:spacing w:line="240" w:lineRule="auto"/>
              <w:ind w:firstLine="0" w:firstLineChars="0"/>
              <w:jc w:val="center"/>
              <w:rPr>
                <w:rFonts w:eastAsia="仿宋_GB2312"/>
                <w:color w:val="000000"/>
                <w:kern w:val="0"/>
              </w:rPr>
            </w:pPr>
            <w:r>
              <w:rPr>
                <w:rFonts w:eastAsia="仿宋_GB2312"/>
                <w:color w:val="000000"/>
                <w:kern w:val="0"/>
              </w:rPr>
              <w:t>100</w:t>
            </w:r>
          </w:p>
        </w:tc>
      </w:tr>
      <w:tr w14:paraId="57F6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43ADF4A">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194CDF5">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24AE1310">
            <w:pPr>
              <w:widowControl/>
              <w:spacing w:line="240" w:lineRule="auto"/>
              <w:ind w:firstLine="0" w:firstLineChars="0"/>
              <w:jc w:val="center"/>
              <w:rPr>
                <w:rFonts w:eastAsia="仿宋_GB2312"/>
                <w:color w:val="000000"/>
                <w:kern w:val="0"/>
              </w:rPr>
            </w:pPr>
            <w:r>
              <w:rPr>
                <w:rFonts w:eastAsia="仿宋_GB2312"/>
                <w:color w:val="000000"/>
                <w:kern w:val="0"/>
              </w:rPr>
              <w:t>铁门</w:t>
            </w:r>
          </w:p>
        </w:tc>
        <w:tc>
          <w:tcPr>
            <w:tcW w:w="545" w:type="pct"/>
            <w:shd w:val="clear" w:color="auto" w:fill="auto"/>
            <w:vAlign w:val="center"/>
          </w:tcPr>
          <w:p w14:paraId="451E053C">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2BBBA005">
            <w:pPr>
              <w:widowControl/>
              <w:spacing w:line="240" w:lineRule="auto"/>
              <w:ind w:firstLine="0" w:firstLineChars="0"/>
              <w:jc w:val="center"/>
              <w:rPr>
                <w:rFonts w:eastAsia="仿宋_GB2312"/>
                <w:color w:val="000000"/>
                <w:kern w:val="0"/>
              </w:rPr>
            </w:pPr>
            <w:r>
              <w:rPr>
                <w:rFonts w:eastAsia="仿宋_GB2312"/>
                <w:color w:val="000000"/>
                <w:kern w:val="0"/>
              </w:rPr>
              <w:t>200</w:t>
            </w:r>
          </w:p>
        </w:tc>
      </w:tr>
      <w:tr w14:paraId="0DD4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2EA7BA6E">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73A7D776">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901D157">
            <w:pPr>
              <w:widowControl/>
              <w:spacing w:line="240" w:lineRule="auto"/>
              <w:ind w:firstLine="0" w:firstLineChars="0"/>
              <w:jc w:val="center"/>
              <w:rPr>
                <w:rFonts w:hint="eastAsia" w:eastAsia="仿宋_GB2312"/>
                <w:color w:val="000000"/>
                <w:kern w:val="0"/>
                <w:lang w:eastAsia="zh-CN"/>
              </w:rPr>
            </w:pPr>
            <w:r>
              <w:rPr>
                <w:rFonts w:eastAsia="仿宋_GB2312"/>
                <w:color w:val="000000"/>
                <w:kern w:val="0"/>
              </w:rPr>
              <w:t>不锈钢门</w:t>
            </w:r>
            <w:r>
              <w:rPr>
                <w:rFonts w:hint="eastAsia" w:eastAsia="仿宋_GB2312"/>
                <w:color w:val="000000"/>
                <w:kern w:val="0"/>
                <w:lang w:eastAsia="zh-CN"/>
              </w:rPr>
              <w:t>（</w:t>
            </w:r>
            <w:r>
              <w:rPr>
                <w:rFonts w:eastAsia="仿宋_GB2312"/>
                <w:color w:val="000000"/>
                <w:kern w:val="0"/>
              </w:rPr>
              <w:t>单层</w:t>
            </w:r>
            <w:r>
              <w:rPr>
                <w:rFonts w:hint="eastAsia" w:eastAsia="仿宋_GB2312"/>
                <w:color w:val="000000"/>
                <w:kern w:val="0"/>
                <w:lang w:eastAsia="zh-CN"/>
              </w:rPr>
              <w:t>）</w:t>
            </w:r>
          </w:p>
        </w:tc>
        <w:tc>
          <w:tcPr>
            <w:tcW w:w="545" w:type="pct"/>
            <w:shd w:val="clear" w:color="auto" w:fill="auto"/>
            <w:vAlign w:val="center"/>
          </w:tcPr>
          <w:p w14:paraId="25C8B9AB">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20879E67">
            <w:pPr>
              <w:widowControl/>
              <w:spacing w:line="240" w:lineRule="auto"/>
              <w:ind w:firstLine="0" w:firstLineChars="0"/>
              <w:jc w:val="center"/>
              <w:rPr>
                <w:rFonts w:eastAsia="仿宋_GB2312"/>
                <w:color w:val="000000"/>
                <w:kern w:val="0"/>
              </w:rPr>
            </w:pPr>
            <w:r>
              <w:rPr>
                <w:rFonts w:eastAsia="仿宋_GB2312"/>
                <w:color w:val="000000"/>
                <w:kern w:val="0"/>
              </w:rPr>
              <w:t>500</w:t>
            </w:r>
          </w:p>
        </w:tc>
      </w:tr>
      <w:tr w14:paraId="788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31492030">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5D649998">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76532FC">
            <w:pPr>
              <w:widowControl/>
              <w:spacing w:line="240" w:lineRule="auto"/>
              <w:ind w:firstLine="0" w:firstLineChars="0"/>
              <w:jc w:val="center"/>
              <w:rPr>
                <w:rFonts w:eastAsia="仿宋_GB2312"/>
                <w:color w:val="000000"/>
                <w:kern w:val="0"/>
              </w:rPr>
            </w:pPr>
            <w:r>
              <w:rPr>
                <w:rFonts w:eastAsia="仿宋_GB2312"/>
                <w:color w:val="000000"/>
                <w:kern w:val="0"/>
              </w:rPr>
              <w:t>铁管扶手</w:t>
            </w:r>
          </w:p>
        </w:tc>
        <w:tc>
          <w:tcPr>
            <w:tcW w:w="545" w:type="pct"/>
            <w:shd w:val="clear" w:color="auto" w:fill="auto"/>
            <w:vAlign w:val="center"/>
          </w:tcPr>
          <w:p w14:paraId="0061D46D">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441F1C36">
            <w:pPr>
              <w:widowControl/>
              <w:spacing w:line="240" w:lineRule="auto"/>
              <w:ind w:firstLine="0" w:firstLineChars="0"/>
              <w:jc w:val="center"/>
              <w:rPr>
                <w:rFonts w:eastAsia="仿宋_GB2312"/>
                <w:color w:val="000000"/>
                <w:kern w:val="0"/>
              </w:rPr>
            </w:pPr>
            <w:r>
              <w:rPr>
                <w:rFonts w:eastAsia="仿宋_GB2312"/>
                <w:color w:val="000000"/>
                <w:kern w:val="0"/>
              </w:rPr>
              <w:t>60</w:t>
            </w:r>
          </w:p>
        </w:tc>
      </w:tr>
      <w:tr w14:paraId="27B6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62997417">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407852D">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F8CDBA1">
            <w:pPr>
              <w:widowControl/>
              <w:spacing w:line="240" w:lineRule="auto"/>
              <w:ind w:firstLine="0" w:firstLineChars="0"/>
              <w:jc w:val="center"/>
              <w:rPr>
                <w:rFonts w:eastAsia="仿宋_GB2312"/>
                <w:color w:val="000000"/>
                <w:kern w:val="0"/>
              </w:rPr>
            </w:pPr>
            <w:r>
              <w:rPr>
                <w:rFonts w:eastAsia="仿宋_GB2312"/>
                <w:color w:val="000000"/>
                <w:kern w:val="0"/>
              </w:rPr>
              <w:t>铁花栏杆</w:t>
            </w:r>
          </w:p>
        </w:tc>
        <w:tc>
          <w:tcPr>
            <w:tcW w:w="545" w:type="pct"/>
            <w:shd w:val="clear" w:color="auto" w:fill="auto"/>
            <w:vAlign w:val="center"/>
          </w:tcPr>
          <w:p w14:paraId="79D25F84">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16A7355B">
            <w:pPr>
              <w:widowControl/>
              <w:spacing w:line="240" w:lineRule="auto"/>
              <w:ind w:firstLine="0" w:firstLineChars="0"/>
              <w:jc w:val="center"/>
              <w:rPr>
                <w:rFonts w:eastAsia="仿宋_GB2312"/>
                <w:color w:val="000000"/>
                <w:kern w:val="0"/>
              </w:rPr>
            </w:pPr>
            <w:r>
              <w:rPr>
                <w:rFonts w:eastAsia="仿宋_GB2312"/>
                <w:color w:val="000000"/>
                <w:kern w:val="0"/>
              </w:rPr>
              <w:t>60</w:t>
            </w:r>
          </w:p>
        </w:tc>
      </w:tr>
      <w:tr w14:paraId="7F09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2278B919">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0C61C861">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E50F1FB">
            <w:pPr>
              <w:widowControl/>
              <w:spacing w:line="240" w:lineRule="auto"/>
              <w:ind w:firstLine="0" w:firstLineChars="0"/>
              <w:jc w:val="center"/>
              <w:rPr>
                <w:rFonts w:eastAsia="仿宋_GB2312"/>
                <w:color w:val="000000"/>
                <w:kern w:val="0"/>
              </w:rPr>
            </w:pPr>
            <w:r>
              <w:rPr>
                <w:rFonts w:eastAsia="仿宋_GB2312"/>
                <w:color w:val="000000"/>
                <w:kern w:val="0"/>
              </w:rPr>
              <w:t>纸板天花</w:t>
            </w:r>
          </w:p>
        </w:tc>
        <w:tc>
          <w:tcPr>
            <w:tcW w:w="545" w:type="pct"/>
            <w:shd w:val="clear" w:color="auto" w:fill="auto"/>
            <w:vAlign w:val="center"/>
          </w:tcPr>
          <w:p w14:paraId="225FDB44">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526B7234">
            <w:pPr>
              <w:widowControl/>
              <w:spacing w:line="240" w:lineRule="auto"/>
              <w:ind w:firstLine="0" w:firstLineChars="0"/>
              <w:jc w:val="center"/>
              <w:rPr>
                <w:rFonts w:eastAsia="仿宋_GB2312"/>
                <w:color w:val="000000"/>
                <w:kern w:val="0"/>
              </w:rPr>
            </w:pPr>
            <w:r>
              <w:rPr>
                <w:rFonts w:eastAsia="仿宋_GB2312"/>
                <w:color w:val="000000"/>
                <w:kern w:val="0"/>
              </w:rPr>
              <w:t>35</w:t>
            </w:r>
          </w:p>
        </w:tc>
      </w:tr>
      <w:tr w14:paraId="6A80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1BF9916A">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504C58DD">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BF9E975">
            <w:pPr>
              <w:widowControl/>
              <w:spacing w:line="240" w:lineRule="auto"/>
              <w:ind w:firstLine="0" w:firstLineChars="0"/>
              <w:jc w:val="center"/>
              <w:rPr>
                <w:rFonts w:eastAsia="仿宋_GB2312"/>
                <w:color w:val="000000"/>
                <w:kern w:val="0"/>
              </w:rPr>
            </w:pPr>
            <w:r>
              <w:rPr>
                <w:rFonts w:eastAsia="仿宋_GB2312"/>
                <w:color w:val="000000"/>
                <w:kern w:val="0"/>
              </w:rPr>
              <w:t>木夹板天花</w:t>
            </w:r>
          </w:p>
        </w:tc>
        <w:tc>
          <w:tcPr>
            <w:tcW w:w="545" w:type="pct"/>
            <w:shd w:val="clear" w:color="auto" w:fill="auto"/>
            <w:vAlign w:val="center"/>
          </w:tcPr>
          <w:p w14:paraId="5D7DF8CE">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44BEE5BB">
            <w:pPr>
              <w:widowControl/>
              <w:spacing w:line="240" w:lineRule="auto"/>
              <w:ind w:firstLine="0" w:firstLineChars="0"/>
              <w:jc w:val="center"/>
              <w:rPr>
                <w:rFonts w:eastAsia="仿宋_GB2312"/>
                <w:color w:val="000000"/>
                <w:kern w:val="0"/>
              </w:rPr>
            </w:pPr>
            <w:r>
              <w:rPr>
                <w:rFonts w:eastAsia="仿宋_GB2312"/>
                <w:color w:val="000000"/>
                <w:kern w:val="0"/>
              </w:rPr>
              <w:t>70</w:t>
            </w:r>
          </w:p>
        </w:tc>
      </w:tr>
      <w:tr w14:paraId="4FB4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4D1358FB">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7A497FF4">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0BEAD9F">
            <w:pPr>
              <w:widowControl/>
              <w:spacing w:line="240" w:lineRule="auto"/>
              <w:ind w:firstLine="0" w:firstLineChars="0"/>
              <w:jc w:val="center"/>
              <w:rPr>
                <w:rFonts w:eastAsia="仿宋_GB2312"/>
                <w:color w:val="000000"/>
                <w:kern w:val="0"/>
              </w:rPr>
            </w:pPr>
            <w:r>
              <w:rPr>
                <w:rFonts w:eastAsia="仿宋_GB2312"/>
                <w:color w:val="000000"/>
                <w:kern w:val="0"/>
              </w:rPr>
              <w:t>石膏板天花</w:t>
            </w:r>
          </w:p>
        </w:tc>
        <w:tc>
          <w:tcPr>
            <w:tcW w:w="545" w:type="pct"/>
            <w:shd w:val="clear" w:color="auto" w:fill="auto"/>
            <w:vAlign w:val="center"/>
          </w:tcPr>
          <w:p w14:paraId="5E17A1E0">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4BA9E49E">
            <w:pPr>
              <w:widowControl/>
              <w:spacing w:line="240" w:lineRule="auto"/>
              <w:ind w:firstLine="0" w:firstLineChars="0"/>
              <w:jc w:val="center"/>
              <w:rPr>
                <w:rFonts w:eastAsia="仿宋_GB2312"/>
                <w:color w:val="000000"/>
                <w:kern w:val="0"/>
              </w:rPr>
            </w:pPr>
            <w:r>
              <w:rPr>
                <w:rFonts w:eastAsia="仿宋_GB2312"/>
                <w:color w:val="000000"/>
                <w:kern w:val="0"/>
              </w:rPr>
              <w:t>85</w:t>
            </w:r>
          </w:p>
        </w:tc>
      </w:tr>
      <w:tr w14:paraId="5518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581A04E">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68EFB2F0">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EB0A2E3">
            <w:pPr>
              <w:widowControl/>
              <w:spacing w:line="240" w:lineRule="auto"/>
              <w:ind w:firstLine="0" w:firstLineChars="0"/>
              <w:jc w:val="center"/>
              <w:rPr>
                <w:rFonts w:eastAsia="仿宋_GB2312"/>
                <w:color w:val="000000"/>
                <w:kern w:val="0"/>
              </w:rPr>
            </w:pPr>
            <w:r>
              <w:rPr>
                <w:rFonts w:eastAsia="仿宋_GB2312"/>
                <w:color w:val="000000"/>
                <w:kern w:val="0"/>
              </w:rPr>
              <w:t>普通扣板天花</w:t>
            </w:r>
          </w:p>
        </w:tc>
        <w:tc>
          <w:tcPr>
            <w:tcW w:w="545" w:type="pct"/>
            <w:shd w:val="clear" w:color="auto" w:fill="auto"/>
            <w:vAlign w:val="center"/>
          </w:tcPr>
          <w:p w14:paraId="6965C869">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0C65E35">
            <w:pPr>
              <w:widowControl/>
              <w:spacing w:line="240" w:lineRule="auto"/>
              <w:ind w:firstLine="0" w:firstLineChars="0"/>
              <w:jc w:val="center"/>
              <w:rPr>
                <w:rFonts w:eastAsia="仿宋_GB2312"/>
                <w:color w:val="000000"/>
                <w:kern w:val="0"/>
              </w:rPr>
            </w:pPr>
            <w:r>
              <w:rPr>
                <w:rFonts w:eastAsia="仿宋_GB2312"/>
                <w:color w:val="000000"/>
                <w:kern w:val="0"/>
              </w:rPr>
              <w:t>90</w:t>
            </w:r>
          </w:p>
        </w:tc>
      </w:tr>
      <w:tr w14:paraId="7BC9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328820B8">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2B5C142D">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67EDA51">
            <w:pPr>
              <w:widowControl/>
              <w:spacing w:line="240" w:lineRule="auto"/>
              <w:ind w:firstLine="0" w:firstLineChars="0"/>
              <w:jc w:val="center"/>
              <w:rPr>
                <w:rFonts w:eastAsia="仿宋_GB2312"/>
                <w:color w:val="000000"/>
                <w:kern w:val="0"/>
              </w:rPr>
            </w:pPr>
            <w:r>
              <w:rPr>
                <w:rFonts w:eastAsia="仿宋_GB2312"/>
                <w:color w:val="000000"/>
                <w:kern w:val="0"/>
              </w:rPr>
              <w:t>木格天花、塑扣板天花</w:t>
            </w:r>
          </w:p>
        </w:tc>
        <w:tc>
          <w:tcPr>
            <w:tcW w:w="545" w:type="pct"/>
            <w:shd w:val="clear" w:color="auto" w:fill="auto"/>
            <w:vAlign w:val="center"/>
          </w:tcPr>
          <w:p w14:paraId="4B8A1258">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AEE874C">
            <w:pPr>
              <w:widowControl/>
              <w:spacing w:line="240" w:lineRule="auto"/>
              <w:ind w:firstLine="0" w:firstLineChars="0"/>
              <w:jc w:val="center"/>
              <w:rPr>
                <w:rFonts w:eastAsia="仿宋_GB2312"/>
                <w:color w:val="000000"/>
                <w:kern w:val="0"/>
              </w:rPr>
            </w:pPr>
            <w:r>
              <w:rPr>
                <w:rFonts w:eastAsia="仿宋_GB2312"/>
                <w:color w:val="000000"/>
                <w:kern w:val="0"/>
              </w:rPr>
              <w:t>85</w:t>
            </w:r>
          </w:p>
        </w:tc>
      </w:tr>
      <w:tr w14:paraId="06F3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70C859A8">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512484EE">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10C84E4">
            <w:pPr>
              <w:widowControl/>
              <w:spacing w:line="240" w:lineRule="auto"/>
              <w:ind w:firstLine="0" w:firstLineChars="0"/>
              <w:jc w:val="center"/>
              <w:rPr>
                <w:rFonts w:eastAsia="仿宋_GB2312"/>
                <w:color w:val="000000"/>
                <w:kern w:val="0"/>
              </w:rPr>
            </w:pPr>
            <w:r>
              <w:rPr>
                <w:rFonts w:eastAsia="仿宋_GB2312"/>
                <w:color w:val="000000"/>
                <w:kern w:val="0"/>
              </w:rPr>
              <w:t>石膏装饰线</w:t>
            </w:r>
          </w:p>
        </w:tc>
        <w:tc>
          <w:tcPr>
            <w:tcW w:w="545" w:type="pct"/>
            <w:shd w:val="clear" w:color="auto" w:fill="auto"/>
            <w:vAlign w:val="center"/>
          </w:tcPr>
          <w:p w14:paraId="5852DDEB">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7E1857F6">
            <w:pPr>
              <w:widowControl/>
              <w:spacing w:line="240" w:lineRule="auto"/>
              <w:ind w:firstLine="0" w:firstLineChars="0"/>
              <w:jc w:val="center"/>
              <w:rPr>
                <w:rFonts w:eastAsia="仿宋_GB2312"/>
                <w:color w:val="000000"/>
                <w:kern w:val="0"/>
              </w:rPr>
            </w:pPr>
            <w:r>
              <w:rPr>
                <w:rFonts w:eastAsia="仿宋_GB2312"/>
                <w:color w:val="000000"/>
                <w:kern w:val="0"/>
              </w:rPr>
              <w:t>12</w:t>
            </w:r>
          </w:p>
        </w:tc>
      </w:tr>
      <w:tr w14:paraId="02C2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434EA2D7">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3AC9F1B7">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04ACAA0">
            <w:pPr>
              <w:widowControl/>
              <w:spacing w:line="240" w:lineRule="auto"/>
              <w:ind w:firstLine="0" w:firstLineChars="0"/>
              <w:jc w:val="center"/>
              <w:rPr>
                <w:rFonts w:eastAsia="仿宋_GB2312"/>
                <w:color w:val="000000"/>
                <w:kern w:val="0"/>
              </w:rPr>
            </w:pPr>
            <w:r>
              <w:rPr>
                <w:rFonts w:eastAsia="仿宋_GB2312"/>
                <w:color w:val="000000"/>
                <w:kern w:val="0"/>
              </w:rPr>
              <w:t>高级实木衣柜（固定墙上不可迁移）</w:t>
            </w:r>
          </w:p>
        </w:tc>
        <w:tc>
          <w:tcPr>
            <w:tcW w:w="545" w:type="pct"/>
            <w:shd w:val="clear" w:color="auto" w:fill="auto"/>
            <w:vAlign w:val="center"/>
          </w:tcPr>
          <w:p w14:paraId="004C5178">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0ADE0718">
            <w:pPr>
              <w:widowControl/>
              <w:spacing w:line="240" w:lineRule="auto"/>
              <w:ind w:firstLine="0" w:firstLineChars="0"/>
              <w:jc w:val="center"/>
              <w:rPr>
                <w:rFonts w:eastAsia="仿宋_GB2312"/>
                <w:color w:val="000000"/>
                <w:kern w:val="0"/>
              </w:rPr>
            </w:pPr>
            <w:r>
              <w:rPr>
                <w:rFonts w:eastAsia="仿宋_GB2312"/>
                <w:color w:val="000000"/>
                <w:kern w:val="0"/>
              </w:rPr>
              <w:t>700</w:t>
            </w:r>
          </w:p>
        </w:tc>
      </w:tr>
      <w:tr w14:paraId="7E01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075C1E00">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73F7AA5D">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F4F9CD6">
            <w:pPr>
              <w:widowControl/>
              <w:spacing w:line="240" w:lineRule="auto"/>
              <w:ind w:firstLine="0" w:firstLineChars="0"/>
              <w:jc w:val="center"/>
              <w:rPr>
                <w:rFonts w:eastAsia="仿宋_GB2312"/>
                <w:color w:val="000000"/>
                <w:kern w:val="0"/>
              </w:rPr>
            </w:pPr>
            <w:r>
              <w:rPr>
                <w:rFonts w:eastAsia="仿宋_GB2312"/>
                <w:color w:val="000000"/>
                <w:kern w:val="0"/>
              </w:rPr>
              <w:t>高级多层板、高密度颗粒板衣柜（固定墙上不可迁移）</w:t>
            </w:r>
          </w:p>
        </w:tc>
        <w:tc>
          <w:tcPr>
            <w:tcW w:w="545" w:type="pct"/>
            <w:shd w:val="clear" w:color="auto" w:fill="auto"/>
            <w:vAlign w:val="center"/>
          </w:tcPr>
          <w:p w14:paraId="2C40B51B">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49708DEC">
            <w:pPr>
              <w:widowControl/>
              <w:spacing w:line="240" w:lineRule="auto"/>
              <w:ind w:firstLine="0" w:firstLineChars="0"/>
              <w:jc w:val="center"/>
              <w:rPr>
                <w:rFonts w:eastAsia="仿宋_GB2312"/>
                <w:color w:val="000000"/>
                <w:kern w:val="0"/>
              </w:rPr>
            </w:pPr>
            <w:r>
              <w:rPr>
                <w:rFonts w:eastAsia="仿宋_GB2312"/>
                <w:color w:val="000000"/>
                <w:kern w:val="0"/>
              </w:rPr>
              <w:t>700</w:t>
            </w:r>
          </w:p>
        </w:tc>
      </w:tr>
      <w:tr w14:paraId="5107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1765734B">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2A04CA02">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14C66654">
            <w:pPr>
              <w:widowControl/>
              <w:spacing w:line="240" w:lineRule="auto"/>
              <w:ind w:firstLine="0" w:firstLineChars="0"/>
              <w:jc w:val="center"/>
              <w:rPr>
                <w:rFonts w:eastAsia="仿宋_GB2312"/>
                <w:color w:val="000000"/>
                <w:kern w:val="0"/>
              </w:rPr>
            </w:pPr>
            <w:r>
              <w:rPr>
                <w:rFonts w:eastAsia="仿宋_GB2312"/>
                <w:color w:val="000000"/>
                <w:kern w:val="0"/>
              </w:rPr>
              <w:t>博古架（固定墙上不可迁移）</w:t>
            </w:r>
          </w:p>
        </w:tc>
        <w:tc>
          <w:tcPr>
            <w:tcW w:w="545" w:type="pct"/>
            <w:shd w:val="clear" w:color="auto" w:fill="auto"/>
            <w:vAlign w:val="center"/>
          </w:tcPr>
          <w:p w14:paraId="1A504F74">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1604CBB1">
            <w:pPr>
              <w:widowControl/>
              <w:spacing w:line="240" w:lineRule="auto"/>
              <w:ind w:firstLine="0" w:firstLineChars="0"/>
              <w:jc w:val="center"/>
              <w:rPr>
                <w:rFonts w:eastAsia="仿宋_GB2312"/>
                <w:color w:val="000000"/>
                <w:kern w:val="0"/>
              </w:rPr>
            </w:pPr>
            <w:r>
              <w:rPr>
                <w:rFonts w:eastAsia="仿宋_GB2312"/>
                <w:color w:val="000000"/>
                <w:kern w:val="0"/>
              </w:rPr>
              <w:t>380</w:t>
            </w:r>
          </w:p>
        </w:tc>
      </w:tr>
      <w:tr w14:paraId="44C0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14DBAC73">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4A736F00">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497627D2">
            <w:pPr>
              <w:widowControl/>
              <w:spacing w:line="240" w:lineRule="auto"/>
              <w:ind w:firstLine="0" w:firstLineChars="0"/>
              <w:jc w:val="center"/>
              <w:rPr>
                <w:rFonts w:eastAsia="仿宋_GB2312"/>
                <w:color w:val="000000"/>
                <w:kern w:val="0"/>
              </w:rPr>
            </w:pPr>
            <w:r>
              <w:rPr>
                <w:rFonts w:eastAsia="仿宋_GB2312"/>
                <w:color w:val="000000"/>
                <w:kern w:val="0"/>
              </w:rPr>
              <w:t>烟囱</w:t>
            </w:r>
          </w:p>
        </w:tc>
        <w:tc>
          <w:tcPr>
            <w:tcW w:w="545" w:type="pct"/>
            <w:shd w:val="clear" w:color="auto" w:fill="auto"/>
            <w:vAlign w:val="center"/>
          </w:tcPr>
          <w:p w14:paraId="54E26E71">
            <w:pPr>
              <w:widowControl/>
              <w:spacing w:line="240" w:lineRule="auto"/>
              <w:ind w:firstLine="0" w:firstLineChars="0"/>
              <w:jc w:val="center"/>
              <w:rPr>
                <w:rFonts w:eastAsia="仿宋_GB2312"/>
                <w:color w:val="000000"/>
                <w:kern w:val="0"/>
              </w:rPr>
            </w:pPr>
            <w:r>
              <w:rPr>
                <w:rFonts w:eastAsia="仿宋_GB2312"/>
                <w:color w:val="000000"/>
                <w:kern w:val="0"/>
              </w:rPr>
              <w:t>米</w:t>
            </w:r>
          </w:p>
        </w:tc>
        <w:tc>
          <w:tcPr>
            <w:tcW w:w="1473" w:type="pct"/>
            <w:shd w:val="clear" w:color="auto" w:fill="auto"/>
            <w:vAlign w:val="center"/>
          </w:tcPr>
          <w:p w14:paraId="0DB3C603">
            <w:pPr>
              <w:widowControl/>
              <w:spacing w:line="240" w:lineRule="auto"/>
              <w:ind w:firstLine="0" w:firstLineChars="0"/>
              <w:jc w:val="center"/>
              <w:rPr>
                <w:rFonts w:eastAsia="仿宋_GB2312"/>
                <w:color w:val="000000"/>
                <w:kern w:val="0"/>
              </w:rPr>
            </w:pPr>
            <w:r>
              <w:rPr>
                <w:rFonts w:eastAsia="仿宋_GB2312"/>
                <w:color w:val="000000"/>
                <w:kern w:val="0"/>
              </w:rPr>
              <w:t>48</w:t>
            </w:r>
          </w:p>
        </w:tc>
      </w:tr>
      <w:tr w14:paraId="4268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18210D81">
            <w:pPr>
              <w:widowControl/>
              <w:spacing w:line="240" w:lineRule="auto"/>
              <w:ind w:firstLine="0" w:firstLineChars="0"/>
              <w:jc w:val="center"/>
              <w:rPr>
                <w:rFonts w:eastAsia="仿宋_GB2312"/>
                <w:color w:val="000000"/>
                <w:kern w:val="0"/>
              </w:rPr>
            </w:pPr>
            <w:r>
              <w:rPr>
                <w:rFonts w:eastAsia="仿宋_GB2312"/>
                <w:color w:val="000000"/>
                <w:kern w:val="0"/>
              </w:rPr>
              <w:t>13</w:t>
            </w:r>
          </w:p>
        </w:tc>
        <w:tc>
          <w:tcPr>
            <w:tcW w:w="1193" w:type="pct"/>
            <w:gridSpan w:val="2"/>
            <w:vMerge w:val="restart"/>
            <w:shd w:val="clear" w:color="auto" w:fill="auto"/>
            <w:noWrap/>
            <w:vAlign w:val="center"/>
          </w:tcPr>
          <w:p w14:paraId="470FD951">
            <w:pPr>
              <w:widowControl/>
              <w:spacing w:line="240" w:lineRule="auto"/>
              <w:ind w:firstLine="0" w:firstLineChars="0"/>
              <w:jc w:val="center"/>
              <w:rPr>
                <w:rFonts w:eastAsia="仿宋_GB2312"/>
                <w:color w:val="000000"/>
                <w:kern w:val="0"/>
              </w:rPr>
            </w:pPr>
            <w:r>
              <w:rPr>
                <w:rFonts w:eastAsia="仿宋_GB2312"/>
                <w:color w:val="000000"/>
                <w:kern w:val="0"/>
              </w:rPr>
              <w:t>其他构筑物</w:t>
            </w:r>
          </w:p>
        </w:tc>
        <w:tc>
          <w:tcPr>
            <w:tcW w:w="1340" w:type="pct"/>
            <w:shd w:val="clear" w:color="auto" w:fill="auto"/>
            <w:vAlign w:val="center"/>
          </w:tcPr>
          <w:p w14:paraId="4610CEE5">
            <w:pPr>
              <w:widowControl/>
              <w:spacing w:line="240" w:lineRule="auto"/>
              <w:ind w:firstLine="0" w:firstLineChars="0"/>
              <w:jc w:val="center"/>
              <w:rPr>
                <w:rFonts w:eastAsia="仿宋_GB2312"/>
                <w:color w:val="000000"/>
                <w:kern w:val="0"/>
              </w:rPr>
            </w:pPr>
            <w:r>
              <w:rPr>
                <w:rFonts w:eastAsia="仿宋_GB2312"/>
                <w:color w:val="000000"/>
                <w:kern w:val="0"/>
              </w:rPr>
              <w:t>砖砌炉灶</w:t>
            </w:r>
          </w:p>
        </w:tc>
        <w:tc>
          <w:tcPr>
            <w:tcW w:w="545" w:type="pct"/>
            <w:shd w:val="clear" w:color="auto" w:fill="auto"/>
            <w:vAlign w:val="center"/>
          </w:tcPr>
          <w:p w14:paraId="0DDDF233">
            <w:pPr>
              <w:widowControl/>
              <w:spacing w:line="240" w:lineRule="auto"/>
              <w:ind w:firstLine="0" w:firstLineChars="0"/>
              <w:jc w:val="center"/>
              <w:rPr>
                <w:rFonts w:eastAsia="仿宋_GB2312"/>
                <w:color w:val="000000"/>
                <w:kern w:val="0"/>
              </w:rPr>
            </w:pPr>
            <w:r>
              <w:rPr>
                <w:rFonts w:eastAsia="仿宋_GB2312"/>
                <w:color w:val="000000"/>
                <w:kern w:val="0"/>
              </w:rPr>
              <w:t>座</w:t>
            </w:r>
          </w:p>
        </w:tc>
        <w:tc>
          <w:tcPr>
            <w:tcW w:w="1473" w:type="pct"/>
            <w:shd w:val="clear" w:color="auto" w:fill="auto"/>
            <w:vAlign w:val="center"/>
          </w:tcPr>
          <w:p w14:paraId="16A13B30">
            <w:pPr>
              <w:widowControl/>
              <w:spacing w:line="240" w:lineRule="auto"/>
              <w:ind w:firstLine="0" w:firstLineChars="0"/>
              <w:jc w:val="center"/>
              <w:rPr>
                <w:rFonts w:eastAsia="仿宋_GB2312"/>
                <w:color w:val="000000"/>
                <w:kern w:val="0"/>
              </w:rPr>
            </w:pPr>
            <w:r>
              <w:rPr>
                <w:rFonts w:eastAsia="仿宋_GB2312"/>
                <w:color w:val="000000"/>
                <w:kern w:val="0"/>
              </w:rPr>
              <w:t>780</w:t>
            </w:r>
          </w:p>
        </w:tc>
      </w:tr>
      <w:tr w14:paraId="7379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38E3789C">
            <w:pPr>
              <w:widowControl/>
              <w:spacing w:line="240" w:lineRule="auto"/>
              <w:ind w:firstLine="0" w:firstLineChars="0"/>
              <w:jc w:val="center"/>
              <w:rPr>
                <w:rFonts w:eastAsia="仿宋_GB2312"/>
                <w:color w:val="000000"/>
                <w:kern w:val="0"/>
              </w:rPr>
            </w:pPr>
          </w:p>
        </w:tc>
        <w:tc>
          <w:tcPr>
            <w:tcW w:w="1193" w:type="pct"/>
            <w:gridSpan w:val="2"/>
            <w:vMerge w:val="continue"/>
            <w:vAlign w:val="center"/>
          </w:tcPr>
          <w:p w14:paraId="0996CB2C">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78FD09EF">
            <w:pPr>
              <w:widowControl/>
              <w:spacing w:line="240" w:lineRule="auto"/>
              <w:ind w:firstLine="0" w:firstLineChars="0"/>
              <w:jc w:val="center"/>
              <w:rPr>
                <w:rFonts w:eastAsia="仿宋_GB2312"/>
                <w:color w:val="000000"/>
                <w:kern w:val="0"/>
              </w:rPr>
            </w:pPr>
            <w:r>
              <w:rPr>
                <w:rFonts w:eastAsia="仿宋_GB2312"/>
                <w:color w:val="000000"/>
                <w:kern w:val="0"/>
              </w:rPr>
              <w:t>砖砌水池</w:t>
            </w:r>
          </w:p>
        </w:tc>
        <w:tc>
          <w:tcPr>
            <w:tcW w:w="545" w:type="pct"/>
            <w:shd w:val="clear" w:color="auto" w:fill="auto"/>
            <w:vAlign w:val="center"/>
          </w:tcPr>
          <w:p w14:paraId="1E730372">
            <w:pPr>
              <w:widowControl/>
              <w:spacing w:line="240" w:lineRule="auto"/>
              <w:ind w:firstLine="0" w:firstLineChars="0"/>
              <w:jc w:val="center"/>
              <w:rPr>
                <w:rFonts w:eastAsia="仿宋_GB2312"/>
                <w:color w:val="000000"/>
                <w:kern w:val="0"/>
              </w:rPr>
            </w:pPr>
            <w:r>
              <w:rPr>
                <w:rFonts w:eastAsia="仿宋_GB2312"/>
                <w:color w:val="000000"/>
                <w:kern w:val="0"/>
              </w:rPr>
              <w:t>立方米</w:t>
            </w:r>
          </w:p>
        </w:tc>
        <w:tc>
          <w:tcPr>
            <w:tcW w:w="1473" w:type="pct"/>
            <w:shd w:val="clear" w:color="auto" w:fill="auto"/>
            <w:vAlign w:val="center"/>
          </w:tcPr>
          <w:p w14:paraId="3D57FC5D">
            <w:pPr>
              <w:widowControl/>
              <w:spacing w:line="240" w:lineRule="auto"/>
              <w:ind w:firstLine="0" w:firstLineChars="0"/>
              <w:jc w:val="center"/>
              <w:rPr>
                <w:rFonts w:eastAsia="仿宋_GB2312"/>
                <w:color w:val="000000"/>
                <w:kern w:val="0"/>
              </w:rPr>
            </w:pPr>
            <w:r>
              <w:rPr>
                <w:rFonts w:eastAsia="仿宋_GB2312"/>
                <w:color w:val="000000"/>
                <w:kern w:val="0"/>
              </w:rPr>
              <w:t>290</w:t>
            </w:r>
          </w:p>
        </w:tc>
      </w:tr>
      <w:tr w14:paraId="0BC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restart"/>
            <w:shd w:val="clear" w:color="auto" w:fill="auto"/>
            <w:noWrap/>
            <w:vAlign w:val="center"/>
          </w:tcPr>
          <w:p w14:paraId="0FBFD958">
            <w:pPr>
              <w:widowControl/>
              <w:spacing w:line="240" w:lineRule="auto"/>
              <w:ind w:firstLine="0" w:firstLineChars="0"/>
              <w:jc w:val="center"/>
              <w:rPr>
                <w:rFonts w:eastAsia="仿宋_GB2312"/>
                <w:color w:val="000000"/>
                <w:kern w:val="0"/>
              </w:rPr>
            </w:pPr>
            <w:r>
              <w:rPr>
                <w:rFonts w:eastAsia="仿宋_GB2312"/>
                <w:color w:val="000000"/>
                <w:kern w:val="0"/>
              </w:rPr>
              <w:t>14</w:t>
            </w:r>
          </w:p>
        </w:tc>
        <w:tc>
          <w:tcPr>
            <w:tcW w:w="508" w:type="pct"/>
            <w:vMerge w:val="restart"/>
            <w:shd w:val="clear" w:color="auto" w:fill="auto"/>
            <w:vAlign w:val="center"/>
          </w:tcPr>
          <w:p w14:paraId="4E01C82E">
            <w:pPr>
              <w:widowControl/>
              <w:spacing w:line="240" w:lineRule="auto"/>
              <w:ind w:firstLine="0" w:firstLineChars="0"/>
              <w:jc w:val="center"/>
              <w:rPr>
                <w:rFonts w:eastAsia="仿宋_GB2312"/>
                <w:color w:val="000000"/>
                <w:kern w:val="0"/>
              </w:rPr>
            </w:pPr>
            <w:r>
              <w:rPr>
                <w:rFonts w:eastAsia="仿宋_GB2312"/>
                <w:color w:val="000000"/>
                <w:kern w:val="0"/>
              </w:rPr>
              <w:t>其他</w:t>
            </w:r>
          </w:p>
        </w:tc>
        <w:tc>
          <w:tcPr>
            <w:tcW w:w="685" w:type="pct"/>
            <w:vMerge w:val="restart"/>
            <w:shd w:val="clear" w:color="auto" w:fill="auto"/>
            <w:vAlign w:val="center"/>
          </w:tcPr>
          <w:p w14:paraId="356963EE">
            <w:pPr>
              <w:spacing w:line="240" w:lineRule="auto"/>
              <w:ind w:firstLine="0" w:firstLineChars="0"/>
              <w:jc w:val="center"/>
              <w:rPr>
                <w:rFonts w:eastAsia="仿宋_GB2312"/>
                <w:color w:val="000000"/>
                <w:kern w:val="0"/>
              </w:rPr>
            </w:pPr>
            <w:r>
              <w:rPr>
                <w:rFonts w:hint="eastAsia" w:eastAsia="仿宋_GB2312"/>
                <w:color w:val="000000"/>
                <w:kern w:val="0"/>
              </w:rPr>
              <w:t>需</w:t>
            </w:r>
            <w:r>
              <w:rPr>
                <w:rFonts w:eastAsia="仿宋_GB2312"/>
                <w:color w:val="000000"/>
                <w:kern w:val="0"/>
              </w:rPr>
              <w:t>提供有效的证明材料</w:t>
            </w:r>
          </w:p>
        </w:tc>
        <w:tc>
          <w:tcPr>
            <w:tcW w:w="1340" w:type="pct"/>
            <w:shd w:val="clear" w:color="auto" w:fill="auto"/>
            <w:vAlign w:val="center"/>
          </w:tcPr>
          <w:p w14:paraId="272B656C">
            <w:pPr>
              <w:widowControl/>
              <w:spacing w:line="240" w:lineRule="auto"/>
              <w:ind w:firstLine="0" w:firstLineChars="0"/>
              <w:jc w:val="center"/>
              <w:rPr>
                <w:rFonts w:eastAsia="仿宋_GB2312"/>
                <w:color w:val="000000"/>
                <w:kern w:val="0"/>
              </w:rPr>
            </w:pPr>
            <w:r>
              <w:rPr>
                <w:rFonts w:eastAsia="仿宋_GB2312"/>
                <w:color w:val="000000"/>
                <w:kern w:val="0"/>
              </w:rPr>
              <w:t>电话迁移</w:t>
            </w:r>
          </w:p>
        </w:tc>
        <w:tc>
          <w:tcPr>
            <w:tcW w:w="545" w:type="pct"/>
            <w:shd w:val="clear" w:color="auto" w:fill="auto"/>
            <w:vAlign w:val="center"/>
          </w:tcPr>
          <w:p w14:paraId="46DEB068">
            <w:pPr>
              <w:widowControl/>
              <w:spacing w:line="240" w:lineRule="auto"/>
              <w:ind w:firstLine="0" w:firstLineChars="0"/>
              <w:jc w:val="center"/>
              <w:rPr>
                <w:rFonts w:eastAsia="仿宋_GB2312"/>
                <w:color w:val="000000"/>
                <w:kern w:val="0"/>
              </w:rPr>
            </w:pPr>
            <w:r>
              <w:rPr>
                <w:rFonts w:eastAsia="仿宋_GB2312"/>
                <w:color w:val="000000"/>
                <w:kern w:val="0"/>
              </w:rPr>
              <w:t>号</w:t>
            </w:r>
          </w:p>
        </w:tc>
        <w:tc>
          <w:tcPr>
            <w:tcW w:w="1473" w:type="pct"/>
            <w:shd w:val="clear" w:color="auto" w:fill="auto"/>
            <w:noWrap/>
            <w:vAlign w:val="center"/>
          </w:tcPr>
          <w:p w14:paraId="68226D41">
            <w:pPr>
              <w:widowControl/>
              <w:spacing w:line="240" w:lineRule="auto"/>
              <w:ind w:firstLine="0" w:firstLineChars="0"/>
              <w:jc w:val="center"/>
              <w:rPr>
                <w:rFonts w:eastAsia="仿宋_GB2312"/>
                <w:color w:val="000000"/>
                <w:kern w:val="0"/>
              </w:rPr>
            </w:pPr>
            <w:r>
              <w:rPr>
                <w:rFonts w:eastAsia="仿宋_GB2312"/>
                <w:color w:val="000000"/>
                <w:kern w:val="0"/>
              </w:rPr>
              <w:t>300</w:t>
            </w:r>
          </w:p>
        </w:tc>
      </w:tr>
      <w:tr w14:paraId="3DA9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521A4BD0">
            <w:pPr>
              <w:widowControl/>
              <w:spacing w:line="240" w:lineRule="auto"/>
              <w:ind w:firstLine="0" w:firstLineChars="0"/>
              <w:jc w:val="center"/>
              <w:rPr>
                <w:rFonts w:eastAsia="仿宋_GB2312"/>
                <w:color w:val="000000"/>
                <w:kern w:val="0"/>
              </w:rPr>
            </w:pPr>
          </w:p>
        </w:tc>
        <w:tc>
          <w:tcPr>
            <w:tcW w:w="508" w:type="pct"/>
            <w:vMerge w:val="continue"/>
            <w:vAlign w:val="center"/>
          </w:tcPr>
          <w:p w14:paraId="55DB569C">
            <w:pPr>
              <w:widowControl/>
              <w:spacing w:line="240" w:lineRule="auto"/>
              <w:ind w:firstLine="0" w:firstLineChars="0"/>
              <w:jc w:val="center"/>
              <w:rPr>
                <w:rFonts w:eastAsia="仿宋_GB2312"/>
                <w:color w:val="000000"/>
                <w:kern w:val="0"/>
              </w:rPr>
            </w:pPr>
          </w:p>
        </w:tc>
        <w:tc>
          <w:tcPr>
            <w:tcW w:w="685" w:type="pct"/>
            <w:vMerge w:val="continue"/>
            <w:shd w:val="clear" w:color="auto" w:fill="auto"/>
            <w:vAlign w:val="center"/>
          </w:tcPr>
          <w:p w14:paraId="5A9675AA">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592CD02D">
            <w:pPr>
              <w:widowControl/>
              <w:spacing w:line="240" w:lineRule="auto"/>
              <w:ind w:firstLine="0" w:firstLineChars="0"/>
              <w:jc w:val="center"/>
              <w:rPr>
                <w:rFonts w:eastAsia="仿宋_GB2312"/>
                <w:color w:val="000000"/>
                <w:kern w:val="0"/>
              </w:rPr>
            </w:pPr>
            <w:r>
              <w:rPr>
                <w:rFonts w:eastAsia="仿宋_GB2312"/>
                <w:color w:val="000000"/>
                <w:kern w:val="0"/>
              </w:rPr>
              <w:t>有线电视迁移</w:t>
            </w:r>
          </w:p>
        </w:tc>
        <w:tc>
          <w:tcPr>
            <w:tcW w:w="545" w:type="pct"/>
            <w:shd w:val="clear" w:color="auto" w:fill="auto"/>
            <w:vAlign w:val="center"/>
          </w:tcPr>
          <w:p w14:paraId="273B2AE3">
            <w:pPr>
              <w:widowControl/>
              <w:spacing w:line="240" w:lineRule="auto"/>
              <w:ind w:firstLine="0" w:firstLineChars="0"/>
              <w:jc w:val="center"/>
              <w:rPr>
                <w:rFonts w:eastAsia="仿宋_GB2312"/>
                <w:color w:val="000000"/>
                <w:kern w:val="0"/>
              </w:rPr>
            </w:pPr>
            <w:r>
              <w:rPr>
                <w:rFonts w:eastAsia="仿宋_GB2312"/>
                <w:color w:val="000000"/>
                <w:kern w:val="0"/>
              </w:rPr>
              <w:t>线</w:t>
            </w:r>
          </w:p>
        </w:tc>
        <w:tc>
          <w:tcPr>
            <w:tcW w:w="1473" w:type="pct"/>
            <w:shd w:val="clear" w:color="auto" w:fill="auto"/>
            <w:vAlign w:val="center"/>
          </w:tcPr>
          <w:p w14:paraId="23E90675">
            <w:pPr>
              <w:widowControl/>
              <w:spacing w:line="240" w:lineRule="auto"/>
              <w:ind w:firstLine="0" w:firstLineChars="0"/>
              <w:jc w:val="center"/>
              <w:rPr>
                <w:rFonts w:eastAsia="仿宋_GB2312"/>
                <w:color w:val="000000"/>
                <w:kern w:val="0"/>
              </w:rPr>
            </w:pPr>
            <w:r>
              <w:rPr>
                <w:rFonts w:eastAsia="仿宋_GB2312"/>
                <w:color w:val="000000"/>
                <w:kern w:val="0"/>
              </w:rPr>
              <w:t>200</w:t>
            </w:r>
          </w:p>
        </w:tc>
      </w:tr>
      <w:tr w14:paraId="76EB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2805CBD7">
            <w:pPr>
              <w:widowControl/>
              <w:spacing w:line="240" w:lineRule="auto"/>
              <w:ind w:firstLine="0" w:firstLineChars="0"/>
              <w:jc w:val="center"/>
              <w:rPr>
                <w:rFonts w:eastAsia="仿宋_GB2312"/>
                <w:color w:val="000000"/>
                <w:kern w:val="0"/>
              </w:rPr>
            </w:pPr>
          </w:p>
        </w:tc>
        <w:tc>
          <w:tcPr>
            <w:tcW w:w="508" w:type="pct"/>
            <w:vMerge w:val="continue"/>
            <w:vAlign w:val="center"/>
          </w:tcPr>
          <w:p w14:paraId="0169B72C">
            <w:pPr>
              <w:widowControl/>
              <w:spacing w:line="240" w:lineRule="auto"/>
              <w:ind w:firstLine="0" w:firstLineChars="0"/>
              <w:jc w:val="center"/>
              <w:rPr>
                <w:rFonts w:eastAsia="仿宋_GB2312"/>
                <w:color w:val="000000"/>
                <w:kern w:val="0"/>
              </w:rPr>
            </w:pPr>
          </w:p>
        </w:tc>
        <w:tc>
          <w:tcPr>
            <w:tcW w:w="685" w:type="pct"/>
            <w:vMerge w:val="continue"/>
            <w:shd w:val="clear" w:color="auto" w:fill="auto"/>
            <w:vAlign w:val="center"/>
          </w:tcPr>
          <w:p w14:paraId="4FA4D213">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11BFA80">
            <w:pPr>
              <w:widowControl/>
              <w:spacing w:line="240" w:lineRule="auto"/>
              <w:ind w:firstLine="0" w:firstLineChars="0"/>
              <w:jc w:val="center"/>
              <w:rPr>
                <w:rFonts w:eastAsia="仿宋_GB2312"/>
                <w:color w:val="000000"/>
                <w:kern w:val="0"/>
              </w:rPr>
            </w:pPr>
            <w:r>
              <w:rPr>
                <w:rFonts w:eastAsia="仿宋_GB2312"/>
                <w:color w:val="000000"/>
                <w:kern w:val="0"/>
              </w:rPr>
              <w:t>宽带网络迁移</w:t>
            </w:r>
          </w:p>
        </w:tc>
        <w:tc>
          <w:tcPr>
            <w:tcW w:w="545" w:type="pct"/>
            <w:shd w:val="clear" w:color="auto" w:fill="auto"/>
            <w:vAlign w:val="center"/>
          </w:tcPr>
          <w:p w14:paraId="2965A60A">
            <w:pPr>
              <w:widowControl/>
              <w:spacing w:line="240" w:lineRule="auto"/>
              <w:ind w:firstLine="0" w:firstLineChars="0"/>
              <w:jc w:val="center"/>
              <w:rPr>
                <w:rFonts w:eastAsia="仿宋_GB2312"/>
                <w:color w:val="000000"/>
                <w:kern w:val="0"/>
              </w:rPr>
            </w:pPr>
            <w:r>
              <w:rPr>
                <w:rFonts w:eastAsia="仿宋_GB2312"/>
                <w:color w:val="000000"/>
                <w:kern w:val="0"/>
              </w:rPr>
              <w:t>线</w:t>
            </w:r>
          </w:p>
        </w:tc>
        <w:tc>
          <w:tcPr>
            <w:tcW w:w="1473" w:type="pct"/>
            <w:shd w:val="clear" w:color="auto" w:fill="auto"/>
            <w:vAlign w:val="center"/>
          </w:tcPr>
          <w:p w14:paraId="3B9FA78C">
            <w:pPr>
              <w:widowControl/>
              <w:spacing w:line="240" w:lineRule="auto"/>
              <w:ind w:firstLine="0" w:firstLineChars="0"/>
              <w:jc w:val="center"/>
              <w:rPr>
                <w:rFonts w:eastAsia="仿宋_GB2312"/>
                <w:color w:val="000000"/>
                <w:kern w:val="0"/>
              </w:rPr>
            </w:pPr>
            <w:r>
              <w:rPr>
                <w:rFonts w:eastAsia="仿宋_GB2312"/>
                <w:color w:val="000000"/>
                <w:kern w:val="0"/>
              </w:rPr>
              <w:t>150</w:t>
            </w:r>
          </w:p>
        </w:tc>
      </w:tr>
      <w:tr w14:paraId="2B6C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451A05F4">
            <w:pPr>
              <w:widowControl/>
              <w:spacing w:line="240" w:lineRule="auto"/>
              <w:ind w:firstLine="0" w:firstLineChars="0"/>
              <w:jc w:val="center"/>
              <w:rPr>
                <w:rFonts w:eastAsia="仿宋_GB2312"/>
                <w:color w:val="000000"/>
                <w:kern w:val="0"/>
              </w:rPr>
            </w:pPr>
          </w:p>
        </w:tc>
        <w:tc>
          <w:tcPr>
            <w:tcW w:w="508" w:type="pct"/>
            <w:vMerge w:val="continue"/>
            <w:vAlign w:val="center"/>
          </w:tcPr>
          <w:p w14:paraId="12634779">
            <w:pPr>
              <w:widowControl/>
              <w:spacing w:line="240" w:lineRule="auto"/>
              <w:ind w:firstLine="0" w:firstLineChars="0"/>
              <w:jc w:val="center"/>
              <w:rPr>
                <w:rFonts w:eastAsia="仿宋_GB2312"/>
                <w:color w:val="000000"/>
                <w:kern w:val="0"/>
              </w:rPr>
            </w:pPr>
          </w:p>
        </w:tc>
        <w:tc>
          <w:tcPr>
            <w:tcW w:w="685" w:type="pct"/>
            <w:vMerge w:val="continue"/>
            <w:shd w:val="clear" w:color="auto" w:fill="auto"/>
            <w:vAlign w:val="center"/>
          </w:tcPr>
          <w:p w14:paraId="05B99AAB">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3C6F3DF4">
            <w:pPr>
              <w:widowControl/>
              <w:spacing w:line="240" w:lineRule="auto"/>
              <w:ind w:firstLine="0" w:firstLineChars="0"/>
              <w:jc w:val="center"/>
              <w:rPr>
                <w:rFonts w:eastAsia="仿宋_GB2312"/>
                <w:color w:val="000000"/>
                <w:kern w:val="0"/>
              </w:rPr>
            </w:pPr>
            <w:r>
              <w:rPr>
                <w:rFonts w:eastAsia="仿宋_GB2312"/>
                <w:color w:val="000000"/>
                <w:kern w:val="0"/>
              </w:rPr>
              <w:t>户外独立水表迁移</w:t>
            </w:r>
          </w:p>
        </w:tc>
        <w:tc>
          <w:tcPr>
            <w:tcW w:w="545" w:type="pct"/>
            <w:shd w:val="clear" w:color="auto" w:fill="auto"/>
            <w:vAlign w:val="center"/>
          </w:tcPr>
          <w:p w14:paraId="12A89D73">
            <w:pPr>
              <w:widowControl/>
              <w:spacing w:line="240" w:lineRule="auto"/>
              <w:ind w:firstLine="0" w:firstLineChars="0"/>
              <w:jc w:val="center"/>
              <w:rPr>
                <w:rFonts w:eastAsia="仿宋_GB2312"/>
                <w:color w:val="000000"/>
                <w:kern w:val="0"/>
              </w:rPr>
            </w:pPr>
            <w:r>
              <w:rPr>
                <w:rFonts w:hint="eastAsia" w:eastAsia="仿宋_GB2312"/>
                <w:color w:val="000000"/>
                <w:kern w:val="0"/>
              </w:rPr>
              <w:t>个</w:t>
            </w:r>
          </w:p>
        </w:tc>
        <w:tc>
          <w:tcPr>
            <w:tcW w:w="1473" w:type="pct"/>
            <w:shd w:val="clear" w:color="auto" w:fill="auto"/>
            <w:vAlign w:val="center"/>
          </w:tcPr>
          <w:p w14:paraId="69ACF627">
            <w:pPr>
              <w:widowControl/>
              <w:spacing w:line="240" w:lineRule="auto"/>
              <w:ind w:firstLine="0" w:firstLineChars="0"/>
              <w:jc w:val="center"/>
              <w:rPr>
                <w:rFonts w:eastAsia="仿宋_GB2312"/>
                <w:color w:val="000000"/>
                <w:kern w:val="0"/>
              </w:rPr>
            </w:pPr>
            <w:r>
              <w:rPr>
                <w:rFonts w:hint="eastAsia" w:eastAsia="仿宋_GB2312"/>
                <w:color w:val="000000"/>
                <w:kern w:val="0"/>
              </w:rPr>
              <w:t>200</w:t>
            </w:r>
          </w:p>
        </w:tc>
      </w:tr>
      <w:tr w14:paraId="58B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6FB6DFF8">
            <w:pPr>
              <w:widowControl/>
              <w:spacing w:line="240" w:lineRule="auto"/>
              <w:ind w:firstLine="0" w:firstLineChars="0"/>
              <w:jc w:val="center"/>
              <w:rPr>
                <w:rFonts w:eastAsia="仿宋_GB2312"/>
                <w:color w:val="000000"/>
                <w:kern w:val="0"/>
              </w:rPr>
            </w:pPr>
          </w:p>
        </w:tc>
        <w:tc>
          <w:tcPr>
            <w:tcW w:w="508" w:type="pct"/>
            <w:vMerge w:val="continue"/>
            <w:vAlign w:val="center"/>
          </w:tcPr>
          <w:p w14:paraId="55BB1731">
            <w:pPr>
              <w:widowControl/>
              <w:spacing w:line="240" w:lineRule="auto"/>
              <w:ind w:firstLine="0" w:firstLineChars="0"/>
              <w:jc w:val="center"/>
              <w:rPr>
                <w:rFonts w:eastAsia="仿宋_GB2312"/>
                <w:color w:val="000000"/>
                <w:kern w:val="0"/>
              </w:rPr>
            </w:pPr>
          </w:p>
        </w:tc>
        <w:tc>
          <w:tcPr>
            <w:tcW w:w="685" w:type="pct"/>
            <w:vMerge w:val="continue"/>
            <w:shd w:val="clear" w:color="auto" w:fill="auto"/>
            <w:vAlign w:val="center"/>
          </w:tcPr>
          <w:p w14:paraId="05759470">
            <w:pPr>
              <w:widowControl/>
              <w:spacing w:line="240" w:lineRule="auto"/>
              <w:ind w:firstLine="0" w:firstLineChars="0"/>
              <w:jc w:val="center"/>
              <w:rPr>
                <w:rFonts w:eastAsia="仿宋_GB2312"/>
                <w:color w:val="000000"/>
                <w:kern w:val="0"/>
              </w:rPr>
            </w:pPr>
          </w:p>
        </w:tc>
        <w:tc>
          <w:tcPr>
            <w:tcW w:w="1340" w:type="pct"/>
            <w:shd w:val="clear" w:color="auto" w:fill="auto"/>
            <w:vAlign w:val="center"/>
          </w:tcPr>
          <w:p w14:paraId="0ACC33CE">
            <w:pPr>
              <w:widowControl/>
              <w:spacing w:line="240" w:lineRule="auto"/>
              <w:ind w:firstLine="0" w:firstLineChars="0"/>
              <w:jc w:val="center"/>
              <w:rPr>
                <w:rFonts w:eastAsia="仿宋_GB2312"/>
                <w:color w:val="000000"/>
                <w:kern w:val="0"/>
              </w:rPr>
            </w:pPr>
            <w:r>
              <w:rPr>
                <w:rFonts w:eastAsia="仿宋_GB2312"/>
                <w:color w:val="000000"/>
                <w:kern w:val="0"/>
              </w:rPr>
              <w:t>户外独立</w:t>
            </w:r>
            <w:r>
              <w:rPr>
                <w:rFonts w:hint="eastAsia" w:eastAsia="仿宋_GB2312"/>
                <w:color w:val="000000"/>
                <w:kern w:val="0"/>
              </w:rPr>
              <w:t>电表迁移</w:t>
            </w:r>
          </w:p>
        </w:tc>
        <w:tc>
          <w:tcPr>
            <w:tcW w:w="545" w:type="pct"/>
            <w:shd w:val="clear" w:color="auto" w:fill="auto"/>
            <w:noWrap/>
            <w:vAlign w:val="center"/>
          </w:tcPr>
          <w:p w14:paraId="56EC1244">
            <w:pPr>
              <w:widowControl/>
              <w:spacing w:line="240" w:lineRule="auto"/>
              <w:ind w:firstLine="0" w:firstLineChars="0"/>
              <w:jc w:val="center"/>
              <w:rPr>
                <w:rFonts w:eastAsia="仿宋_GB2312"/>
                <w:color w:val="000000"/>
                <w:kern w:val="0"/>
              </w:rPr>
            </w:pPr>
            <w:r>
              <w:rPr>
                <w:rFonts w:hint="eastAsia" w:eastAsia="仿宋_GB2312"/>
                <w:color w:val="000000"/>
                <w:kern w:val="0"/>
              </w:rPr>
              <w:t>个</w:t>
            </w:r>
          </w:p>
        </w:tc>
        <w:tc>
          <w:tcPr>
            <w:tcW w:w="1473" w:type="pct"/>
            <w:shd w:val="clear" w:color="auto" w:fill="auto"/>
            <w:noWrap/>
            <w:vAlign w:val="center"/>
          </w:tcPr>
          <w:p w14:paraId="3985AFE4">
            <w:pPr>
              <w:widowControl/>
              <w:spacing w:line="240" w:lineRule="auto"/>
              <w:ind w:firstLine="0" w:firstLineChars="0"/>
              <w:jc w:val="center"/>
              <w:rPr>
                <w:rFonts w:eastAsia="仿宋_GB2312"/>
                <w:color w:val="000000"/>
                <w:kern w:val="0"/>
              </w:rPr>
            </w:pPr>
            <w:r>
              <w:rPr>
                <w:rFonts w:hint="eastAsia" w:eastAsia="仿宋_GB2312"/>
                <w:color w:val="000000"/>
                <w:kern w:val="0"/>
              </w:rPr>
              <w:t>400</w:t>
            </w:r>
          </w:p>
        </w:tc>
      </w:tr>
      <w:tr w14:paraId="0629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pct"/>
            <w:vMerge w:val="continue"/>
            <w:vAlign w:val="center"/>
          </w:tcPr>
          <w:p w14:paraId="637AC71A">
            <w:pPr>
              <w:widowControl/>
              <w:spacing w:line="240" w:lineRule="auto"/>
              <w:ind w:firstLine="0" w:firstLineChars="0"/>
              <w:jc w:val="center"/>
              <w:rPr>
                <w:rFonts w:eastAsia="仿宋_GB2312"/>
                <w:color w:val="000000"/>
                <w:kern w:val="0"/>
              </w:rPr>
            </w:pPr>
          </w:p>
        </w:tc>
        <w:tc>
          <w:tcPr>
            <w:tcW w:w="508" w:type="pct"/>
            <w:vMerge w:val="continue"/>
            <w:vAlign w:val="center"/>
          </w:tcPr>
          <w:p w14:paraId="78351452">
            <w:pPr>
              <w:widowControl/>
              <w:spacing w:line="240" w:lineRule="auto"/>
              <w:ind w:firstLine="0" w:firstLineChars="0"/>
              <w:jc w:val="center"/>
              <w:rPr>
                <w:rFonts w:eastAsia="仿宋_GB2312"/>
                <w:color w:val="000000"/>
                <w:kern w:val="0"/>
              </w:rPr>
            </w:pPr>
          </w:p>
        </w:tc>
        <w:tc>
          <w:tcPr>
            <w:tcW w:w="685" w:type="pct"/>
            <w:vMerge w:val="restart"/>
            <w:shd w:val="clear" w:color="auto" w:fill="auto"/>
            <w:vAlign w:val="center"/>
          </w:tcPr>
          <w:p w14:paraId="275992DD">
            <w:pPr>
              <w:spacing w:line="240" w:lineRule="auto"/>
              <w:ind w:firstLine="0" w:firstLineChars="0"/>
              <w:jc w:val="center"/>
              <w:rPr>
                <w:rFonts w:eastAsia="仿宋_GB2312"/>
                <w:color w:val="000000"/>
                <w:kern w:val="0"/>
              </w:rPr>
            </w:pPr>
            <w:r>
              <w:rPr>
                <w:rFonts w:hint="eastAsia" w:eastAsia="仿宋_GB2312"/>
                <w:color w:val="000000"/>
                <w:kern w:val="0"/>
              </w:rPr>
              <w:t>--</w:t>
            </w:r>
          </w:p>
        </w:tc>
        <w:tc>
          <w:tcPr>
            <w:tcW w:w="1340" w:type="pct"/>
            <w:shd w:val="clear" w:color="auto" w:fill="auto"/>
            <w:vAlign w:val="center"/>
          </w:tcPr>
          <w:p w14:paraId="3263F28A">
            <w:pPr>
              <w:widowControl/>
              <w:spacing w:line="240" w:lineRule="auto"/>
              <w:ind w:firstLine="0" w:firstLineChars="0"/>
              <w:jc w:val="center"/>
              <w:rPr>
                <w:rFonts w:eastAsia="仿宋_GB2312"/>
                <w:color w:val="000000"/>
                <w:kern w:val="0"/>
              </w:rPr>
            </w:pPr>
            <w:r>
              <w:rPr>
                <w:rFonts w:eastAsia="仿宋_GB2312"/>
                <w:color w:val="000000"/>
                <w:kern w:val="0"/>
              </w:rPr>
              <w:t>空调拆装费</w:t>
            </w:r>
          </w:p>
        </w:tc>
        <w:tc>
          <w:tcPr>
            <w:tcW w:w="545" w:type="pct"/>
            <w:shd w:val="clear" w:color="auto" w:fill="auto"/>
            <w:noWrap/>
            <w:vAlign w:val="center"/>
          </w:tcPr>
          <w:p w14:paraId="3F5C7232">
            <w:pPr>
              <w:widowControl/>
              <w:spacing w:line="240" w:lineRule="auto"/>
              <w:ind w:firstLine="0" w:firstLineChars="0"/>
              <w:jc w:val="center"/>
              <w:rPr>
                <w:rFonts w:eastAsia="仿宋_GB2312"/>
                <w:color w:val="000000"/>
                <w:kern w:val="0"/>
              </w:rPr>
            </w:pPr>
            <w:r>
              <w:rPr>
                <w:rFonts w:eastAsia="仿宋_GB2312"/>
                <w:color w:val="000000"/>
                <w:kern w:val="0"/>
              </w:rPr>
              <w:t>台</w:t>
            </w:r>
          </w:p>
        </w:tc>
        <w:tc>
          <w:tcPr>
            <w:tcW w:w="1473" w:type="pct"/>
            <w:shd w:val="clear" w:color="auto" w:fill="auto"/>
            <w:noWrap/>
            <w:vAlign w:val="center"/>
          </w:tcPr>
          <w:p w14:paraId="5895CEBD">
            <w:pPr>
              <w:widowControl/>
              <w:spacing w:line="240" w:lineRule="auto"/>
              <w:ind w:firstLine="0" w:firstLineChars="0"/>
              <w:jc w:val="center"/>
              <w:rPr>
                <w:rFonts w:eastAsia="仿宋_GB2312"/>
                <w:color w:val="000000"/>
                <w:kern w:val="0"/>
              </w:rPr>
            </w:pPr>
            <w:r>
              <w:rPr>
                <w:rFonts w:eastAsia="仿宋_GB2312"/>
                <w:color w:val="000000"/>
                <w:kern w:val="0"/>
              </w:rPr>
              <w:t>300</w:t>
            </w:r>
          </w:p>
        </w:tc>
      </w:tr>
      <w:tr w14:paraId="28C2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48" w:type="pct"/>
            <w:vMerge w:val="continue"/>
            <w:vAlign w:val="center"/>
          </w:tcPr>
          <w:p w14:paraId="7225EE12">
            <w:pPr>
              <w:widowControl/>
              <w:spacing w:line="240" w:lineRule="auto"/>
              <w:ind w:firstLine="0" w:firstLineChars="0"/>
              <w:jc w:val="center"/>
              <w:rPr>
                <w:rFonts w:eastAsia="仿宋_GB2312"/>
                <w:color w:val="000000"/>
                <w:kern w:val="0"/>
              </w:rPr>
            </w:pPr>
          </w:p>
        </w:tc>
        <w:tc>
          <w:tcPr>
            <w:tcW w:w="508" w:type="pct"/>
            <w:vMerge w:val="continue"/>
            <w:vAlign w:val="center"/>
          </w:tcPr>
          <w:p w14:paraId="342B1017">
            <w:pPr>
              <w:widowControl/>
              <w:spacing w:line="240" w:lineRule="auto"/>
              <w:ind w:firstLine="0" w:firstLineChars="0"/>
              <w:jc w:val="center"/>
              <w:rPr>
                <w:rFonts w:eastAsia="仿宋_GB2312"/>
                <w:color w:val="000000"/>
                <w:kern w:val="0"/>
              </w:rPr>
            </w:pPr>
          </w:p>
        </w:tc>
        <w:tc>
          <w:tcPr>
            <w:tcW w:w="685" w:type="pct"/>
            <w:vMerge w:val="continue"/>
            <w:shd w:val="clear" w:color="auto" w:fill="auto"/>
            <w:vAlign w:val="center"/>
          </w:tcPr>
          <w:p w14:paraId="73151D64">
            <w:pPr>
              <w:widowControl/>
              <w:spacing w:line="240" w:lineRule="auto"/>
              <w:ind w:firstLine="0" w:firstLineChars="0"/>
              <w:jc w:val="center"/>
              <w:rPr>
                <w:rFonts w:eastAsia="仿宋_GB2312"/>
                <w:color w:val="000000"/>
                <w:kern w:val="0"/>
              </w:rPr>
            </w:pPr>
          </w:p>
        </w:tc>
        <w:tc>
          <w:tcPr>
            <w:tcW w:w="1340" w:type="pct"/>
            <w:vMerge w:val="restart"/>
            <w:shd w:val="clear" w:color="auto" w:fill="auto"/>
            <w:vAlign w:val="center"/>
          </w:tcPr>
          <w:p w14:paraId="0C1579C5">
            <w:pPr>
              <w:widowControl/>
              <w:spacing w:line="240" w:lineRule="auto"/>
              <w:ind w:firstLine="0" w:firstLineChars="0"/>
              <w:jc w:val="center"/>
              <w:rPr>
                <w:rFonts w:eastAsia="仿宋_GB2312"/>
                <w:color w:val="000000"/>
                <w:kern w:val="0"/>
              </w:rPr>
            </w:pPr>
            <w:r>
              <w:rPr>
                <w:rFonts w:eastAsia="仿宋_GB2312"/>
                <w:color w:val="000000"/>
                <w:kern w:val="0"/>
              </w:rPr>
              <w:t>房屋的照明材料及安装费</w:t>
            </w:r>
          </w:p>
        </w:tc>
        <w:tc>
          <w:tcPr>
            <w:tcW w:w="545" w:type="pct"/>
            <w:vMerge w:val="restart"/>
            <w:shd w:val="clear" w:color="auto" w:fill="auto"/>
            <w:noWrap/>
            <w:vAlign w:val="center"/>
          </w:tcPr>
          <w:p w14:paraId="2EED3889">
            <w:pPr>
              <w:widowControl/>
              <w:spacing w:line="240" w:lineRule="auto"/>
              <w:ind w:firstLine="0" w:firstLineChars="0"/>
              <w:jc w:val="center"/>
              <w:rPr>
                <w:rFonts w:eastAsia="仿宋_GB2312"/>
                <w:color w:val="000000"/>
                <w:kern w:val="0"/>
              </w:rPr>
            </w:pPr>
            <w:r>
              <w:rPr>
                <w:rFonts w:eastAsia="仿宋_GB2312"/>
                <w:color w:val="000000"/>
                <w:kern w:val="0"/>
              </w:rPr>
              <w:t>平方米</w:t>
            </w:r>
          </w:p>
        </w:tc>
        <w:tc>
          <w:tcPr>
            <w:tcW w:w="1473" w:type="pct"/>
            <w:shd w:val="clear" w:color="auto" w:fill="auto"/>
            <w:vAlign w:val="center"/>
          </w:tcPr>
          <w:p w14:paraId="5D9E9B90">
            <w:pPr>
              <w:widowControl/>
              <w:spacing w:line="240" w:lineRule="auto"/>
              <w:ind w:firstLine="0" w:firstLineChars="0"/>
              <w:jc w:val="center"/>
              <w:rPr>
                <w:rFonts w:eastAsia="仿宋_GB2312"/>
                <w:color w:val="000000"/>
                <w:kern w:val="0"/>
              </w:rPr>
            </w:pPr>
            <w:r>
              <w:rPr>
                <w:rFonts w:eastAsia="仿宋_GB2312"/>
                <w:color w:val="000000"/>
                <w:kern w:val="0"/>
              </w:rPr>
              <w:t>40（明线）</w:t>
            </w:r>
          </w:p>
        </w:tc>
      </w:tr>
      <w:tr w14:paraId="7D31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8" w:type="pct"/>
            <w:vMerge w:val="continue"/>
            <w:vAlign w:val="center"/>
          </w:tcPr>
          <w:p w14:paraId="51949634">
            <w:pPr>
              <w:widowControl/>
              <w:spacing w:line="240" w:lineRule="auto"/>
              <w:ind w:firstLine="0" w:firstLineChars="0"/>
              <w:jc w:val="center"/>
              <w:rPr>
                <w:rFonts w:eastAsia="仿宋_GB2312"/>
                <w:color w:val="000000"/>
                <w:kern w:val="0"/>
              </w:rPr>
            </w:pPr>
          </w:p>
        </w:tc>
        <w:tc>
          <w:tcPr>
            <w:tcW w:w="508" w:type="pct"/>
            <w:vMerge w:val="continue"/>
            <w:vAlign w:val="center"/>
          </w:tcPr>
          <w:p w14:paraId="4C531A56">
            <w:pPr>
              <w:widowControl/>
              <w:spacing w:line="240" w:lineRule="auto"/>
              <w:ind w:firstLine="0" w:firstLineChars="0"/>
              <w:jc w:val="center"/>
              <w:rPr>
                <w:rFonts w:eastAsia="仿宋_GB2312"/>
                <w:color w:val="000000"/>
                <w:kern w:val="0"/>
              </w:rPr>
            </w:pPr>
          </w:p>
        </w:tc>
        <w:tc>
          <w:tcPr>
            <w:tcW w:w="685" w:type="pct"/>
            <w:vMerge w:val="continue"/>
            <w:shd w:val="clear" w:color="auto" w:fill="auto"/>
            <w:vAlign w:val="center"/>
          </w:tcPr>
          <w:p w14:paraId="2B264017">
            <w:pPr>
              <w:widowControl/>
              <w:spacing w:line="240" w:lineRule="auto"/>
              <w:ind w:firstLine="0" w:firstLineChars="0"/>
              <w:jc w:val="center"/>
              <w:rPr>
                <w:rFonts w:eastAsia="仿宋_GB2312"/>
                <w:color w:val="000000"/>
                <w:kern w:val="0"/>
              </w:rPr>
            </w:pPr>
          </w:p>
        </w:tc>
        <w:tc>
          <w:tcPr>
            <w:tcW w:w="1340" w:type="pct"/>
            <w:vMerge w:val="continue"/>
            <w:shd w:val="clear" w:color="auto" w:fill="auto"/>
            <w:vAlign w:val="center"/>
          </w:tcPr>
          <w:p w14:paraId="75758CF1">
            <w:pPr>
              <w:widowControl/>
              <w:spacing w:line="240" w:lineRule="auto"/>
              <w:ind w:firstLine="0" w:firstLineChars="0"/>
              <w:jc w:val="center"/>
              <w:rPr>
                <w:rFonts w:eastAsia="仿宋_GB2312"/>
                <w:color w:val="000000"/>
                <w:kern w:val="0"/>
              </w:rPr>
            </w:pPr>
          </w:p>
        </w:tc>
        <w:tc>
          <w:tcPr>
            <w:tcW w:w="545" w:type="pct"/>
            <w:vMerge w:val="continue"/>
            <w:shd w:val="clear" w:color="auto" w:fill="auto"/>
            <w:noWrap/>
            <w:vAlign w:val="center"/>
          </w:tcPr>
          <w:p w14:paraId="39ACEA8B">
            <w:pPr>
              <w:widowControl/>
              <w:spacing w:line="240" w:lineRule="auto"/>
              <w:ind w:firstLine="0" w:firstLineChars="0"/>
              <w:jc w:val="center"/>
              <w:rPr>
                <w:rFonts w:eastAsia="仿宋_GB2312"/>
                <w:color w:val="000000"/>
                <w:kern w:val="0"/>
              </w:rPr>
            </w:pPr>
          </w:p>
        </w:tc>
        <w:tc>
          <w:tcPr>
            <w:tcW w:w="1473" w:type="pct"/>
            <w:shd w:val="clear" w:color="auto" w:fill="auto"/>
            <w:vAlign w:val="center"/>
          </w:tcPr>
          <w:p w14:paraId="39AEAD0A">
            <w:pPr>
              <w:widowControl/>
              <w:spacing w:line="240" w:lineRule="auto"/>
              <w:ind w:firstLine="0" w:firstLineChars="0"/>
              <w:jc w:val="center"/>
              <w:rPr>
                <w:rFonts w:eastAsia="仿宋_GB2312"/>
                <w:color w:val="000000"/>
                <w:kern w:val="0"/>
              </w:rPr>
            </w:pPr>
            <w:r>
              <w:rPr>
                <w:rFonts w:eastAsia="仿宋_GB2312"/>
                <w:color w:val="000000"/>
                <w:kern w:val="0"/>
              </w:rPr>
              <w:t>60（暗线）</w:t>
            </w:r>
          </w:p>
        </w:tc>
      </w:tr>
    </w:tbl>
    <w:p w14:paraId="623C4B35">
      <w:pPr>
        <w:widowControl/>
        <w:spacing w:line="240" w:lineRule="auto"/>
        <w:ind w:firstLine="420"/>
        <w:rPr>
          <w:rFonts w:eastAsia="仿宋_GB2312"/>
          <w:color w:val="000000"/>
          <w:kern w:val="0"/>
          <w:sz w:val="21"/>
          <w:szCs w:val="18"/>
        </w:rPr>
      </w:pPr>
      <w:r>
        <w:rPr>
          <w:rFonts w:eastAsia="仿宋_GB2312"/>
          <w:color w:val="000000"/>
          <w:kern w:val="0"/>
          <w:sz w:val="21"/>
          <w:szCs w:val="18"/>
        </w:rPr>
        <w:t>注：1.补偿标准统一取整。</w:t>
      </w:r>
    </w:p>
    <w:p w14:paraId="3E1E146F">
      <w:pPr>
        <w:widowControl/>
        <w:spacing w:line="240" w:lineRule="auto"/>
        <w:ind w:firstLine="420"/>
        <w:rPr>
          <w:rFonts w:eastAsia="仿宋_GB2312"/>
          <w:color w:val="000000"/>
          <w:kern w:val="0"/>
          <w:sz w:val="21"/>
          <w:szCs w:val="18"/>
        </w:rPr>
      </w:pPr>
      <w:r>
        <w:rPr>
          <w:rFonts w:eastAsia="仿宋_GB2312"/>
          <w:color w:val="000000"/>
          <w:kern w:val="0"/>
          <w:sz w:val="21"/>
          <w:szCs w:val="18"/>
        </w:rPr>
        <w:t>2.地上构筑物主要是指不具有居住或者生产经营功能的人工建造物，比如道路、桥梁、隧道、水池、水塔、纪念碑等。附属设施主要是指附属于建筑物、构筑物的一些设施。</w:t>
      </w:r>
    </w:p>
    <w:p w14:paraId="2302BA8C">
      <w:pPr>
        <w:widowControl/>
        <w:spacing w:line="240" w:lineRule="auto"/>
        <w:ind w:firstLine="420"/>
        <w:rPr>
          <w:rFonts w:eastAsia="仿宋_GB2312"/>
          <w:color w:val="000000"/>
          <w:kern w:val="0"/>
          <w:sz w:val="21"/>
          <w:szCs w:val="18"/>
        </w:rPr>
      </w:pPr>
      <w:r>
        <w:rPr>
          <w:rFonts w:eastAsia="仿宋_GB2312"/>
          <w:color w:val="000000"/>
          <w:kern w:val="0"/>
          <w:sz w:val="21"/>
          <w:szCs w:val="18"/>
        </w:rPr>
        <w:t>3.坟墓类迁移补偿：双坟按同类坟加500元；祖坟为涉及600人或两条自然村以上的坟墓。</w:t>
      </w:r>
    </w:p>
    <w:p w14:paraId="3ABB46A1">
      <w:pPr>
        <w:widowControl/>
        <w:spacing w:line="240" w:lineRule="auto"/>
        <w:ind w:firstLine="420"/>
        <w:rPr>
          <w:rFonts w:eastAsia="仿宋_GB2312"/>
          <w:color w:val="000000"/>
          <w:kern w:val="0"/>
          <w:sz w:val="21"/>
          <w:szCs w:val="18"/>
        </w:rPr>
      </w:pPr>
      <w:r>
        <w:rPr>
          <w:rFonts w:eastAsia="仿宋_GB2312"/>
          <w:color w:val="000000"/>
          <w:kern w:val="0"/>
          <w:sz w:val="21"/>
          <w:szCs w:val="18"/>
        </w:rPr>
        <w:t>4.补偿标准不能完全覆盖的，具体补偿实施时可委托第三方专业机构进行评估，评估结果经确认后予以补偿。</w:t>
      </w:r>
      <w:bookmarkStart w:id="1" w:name="_GoBack"/>
      <w:bookmarkEnd w:id="1"/>
    </w:p>
    <w:p w14:paraId="3D916A0D">
      <w:pPr>
        <w:widowControl/>
        <w:ind w:firstLine="0" w:firstLineChars="0"/>
        <w:jc w:val="left"/>
        <w:rPr>
          <w:rFonts w:eastAsia="仿宋_GB2312"/>
          <w:color w:val="000000"/>
          <w:kern w:val="0"/>
          <w:szCs w:val="21"/>
        </w:rPr>
      </w:pPr>
    </w:p>
    <w:p w14:paraId="0E9E4D37">
      <w:pPr>
        <w:ind w:firstLine="0" w:firstLineChars="0"/>
        <w:rPr>
          <w:rFonts w:eastAsia="仿宋_GB2312"/>
        </w:rPr>
      </w:pPr>
    </w:p>
    <w:sectPr>
      <w:pgSz w:w="11906" w:h="16838"/>
      <w:pgMar w:top="1440" w:right="1800" w:bottom="1440" w:left="1800"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黑体">
    <w:altName w:val="宋体"/>
    <w:panose1 w:val="00000000000000000000"/>
    <w:charset w:val="86"/>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479859"/>
      <w:docPartObj>
        <w:docPartGallery w:val="autotext"/>
      </w:docPartObj>
    </w:sdtPr>
    <w:sdtEndPr>
      <w:rPr>
        <w:sz w:val="21"/>
        <w:szCs w:val="32"/>
      </w:rPr>
    </w:sdtEndPr>
    <w:sdtContent>
      <w:p w14:paraId="6978A645">
        <w:pPr>
          <w:pStyle w:val="26"/>
          <w:ind w:firstLine="360"/>
          <w:jc w:val="right"/>
          <w:rPr>
            <w:sz w:val="21"/>
            <w:szCs w:val="32"/>
          </w:rPr>
        </w:pPr>
        <w:r>
          <w:rPr>
            <w:sz w:val="21"/>
            <w:szCs w:val="32"/>
          </w:rPr>
          <w:fldChar w:fldCharType="begin"/>
        </w:r>
        <w:r>
          <w:rPr>
            <w:sz w:val="21"/>
            <w:szCs w:val="32"/>
          </w:rPr>
          <w:instrText xml:space="preserve">PAGE   \* MERGEFORMAT</w:instrText>
        </w:r>
        <w:r>
          <w:rPr>
            <w:sz w:val="21"/>
            <w:szCs w:val="32"/>
          </w:rPr>
          <w:fldChar w:fldCharType="separate"/>
        </w:r>
        <w:r>
          <w:rPr>
            <w:sz w:val="21"/>
            <w:szCs w:val="32"/>
            <w:lang w:val="zh-CN"/>
          </w:rPr>
          <w:t>2</w:t>
        </w:r>
        <w:r>
          <w:rPr>
            <w:sz w:val="21"/>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971996"/>
      <w:docPartObj>
        <w:docPartGallery w:val="autotext"/>
      </w:docPartObj>
    </w:sdtPr>
    <w:sdtEndPr>
      <w:rPr>
        <w:sz w:val="21"/>
        <w:szCs w:val="32"/>
      </w:rPr>
    </w:sdtEndPr>
    <w:sdtContent>
      <w:p w14:paraId="3B8FADE6">
        <w:pPr>
          <w:pStyle w:val="26"/>
          <w:ind w:firstLine="360"/>
          <w:rPr>
            <w:sz w:val="21"/>
            <w:szCs w:val="32"/>
          </w:rPr>
        </w:pPr>
        <w:r>
          <w:rPr>
            <w:sz w:val="21"/>
            <w:szCs w:val="32"/>
          </w:rPr>
          <w:fldChar w:fldCharType="begin"/>
        </w:r>
        <w:r>
          <w:rPr>
            <w:sz w:val="21"/>
            <w:szCs w:val="32"/>
          </w:rPr>
          <w:instrText xml:space="preserve">PAGE   \* MERGEFORMAT</w:instrText>
        </w:r>
        <w:r>
          <w:rPr>
            <w:sz w:val="21"/>
            <w:szCs w:val="32"/>
          </w:rPr>
          <w:fldChar w:fldCharType="separate"/>
        </w:r>
        <w:r>
          <w:rPr>
            <w:sz w:val="21"/>
            <w:szCs w:val="32"/>
            <w:lang w:val="zh-CN"/>
          </w:rPr>
          <w:t>2</w:t>
        </w:r>
        <w:r>
          <w:rPr>
            <w:sz w:val="21"/>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3B04">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D29E">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D1A8">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6EA2">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D5D16"/>
    <w:multiLevelType w:val="singleLevel"/>
    <w:tmpl w:val="ABCD5D16"/>
    <w:lvl w:ilvl="0" w:tentative="0">
      <w:start w:val="1"/>
      <w:numFmt w:val="chineseCounting"/>
      <w:pStyle w:val="212"/>
      <w:suff w:val="nothing"/>
      <w:lvlText w:val="%1、"/>
      <w:lvlJc w:val="left"/>
      <w:pPr>
        <w:ind w:left="630" w:firstLine="0"/>
      </w:pPr>
      <w:rPr>
        <w:rFonts w:hint="eastAsia"/>
      </w:rPr>
    </w:lvl>
  </w:abstractNum>
  <w:abstractNum w:abstractNumId="1">
    <w:nsid w:val="02854EBE"/>
    <w:multiLevelType w:val="multilevel"/>
    <w:tmpl w:val="02854EBE"/>
    <w:lvl w:ilvl="0" w:tentative="0">
      <w:start w:val="2"/>
      <w:numFmt w:val="decimal"/>
      <w:pStyle w:val="139"/>
      <w:lvlText w:val="图3-%1"/>
      <w:lvlJc w:val="center"/>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83F10CE"/>
    <w:multiLevelType w:val="multilevel"/>
    <w:tmpl w:val="083F10CE"/>
    <w:lvl w:ilvl="0" w:tentative="0">
      <w:start w:val="1"/>
      <w:numFmt w:val="decimal"/>
      <w:pStyle w:val="110"/>
      <w:lvlText w:val="表10-%1"/>
      <w:lvlJc w:val="left"/>
      <w:pPr>
        <w:ind w:left="2126" w:hanging="420"/>
      </w:pPr>
      <w:rPr>
        <w:rFonts w:hint="eastAsia"/>
      </w:rPr>
    </w:lvl>
    <w:lvl w:ilvl="1" w:tentative="0">
      <w:start w:val="1"/>
      <w:numFmt w:val="lowerLetter"/>
      <w:lvlText w:val="%2)"/>
      <w:lvlJc w:val="left"/>
      <w:pPr>
        <w:ind w:left="2546" w:hanging="420"/>
      </w:pPr>
    </w:lvl>
    <w:lvl w:ilvl="2" w:tentative="0">
      <w:start w:val="1"/>
      <w:numFmt w:val="lowerRoman"/>
      <w:lvlText w:val="%3."/>
      <w:lvlJc w:val="right"/>
      <w:pPr>
        <w:ind w:left="2966" w:hanging="420"/>
      </w:pPr>
    </w:lvl>
    <w:lvl w:ilvl="3" w:tentative="0">
      <w:start w:val="1"/>
      <w:numFmt w:val="decimal"/>
      <w:lvlText w:val="%4."/>
      <w:lvlJc w:val="left"/>
      <w:pPr>
        <w:ind w:left="3386" w:hanging="420"/>
      </w:pPr>
    </w:lvl>
    <w:lvl w:ilvl="4" w:tentative="0">
      <w:start w:val="1"/>
      <w:numFmt w:val="lowerLetter"/>
      <w:lvlText w:val="%5)"/>
      <w:lvlJc w:val="left"/>
      <w:pPr>
        <w:ind w:left="3806" w:hanging="420"/>
      </w:pPr>
    </w:lvl>
    <w:lvl w:ilvl="5" w:tentative="0">
      <w:start w:val="1"/>
      <w:numFmt w:val="lowerRoman"/>
      <w:lvlText w:val="%6."/>
      <w:lvlJc w:val="right"/>
      <w:pPr>
        <w:ind w:left="4226" w:hanging="420"/>
      </w:pPr>
    </w:lvl>
    <w:lvl w:ilvl="6" w:tentative="0">
      <w:start w:val="1"/>
      <w:numFmt w:val="decimal"/>
      <w:lvlText w:val="%7."/>
      <w:lvlJc w:val="left"/>
      <w:pPr>
        <w:ind w:left="4646" w:hanging="420"/>
      </w:pPr>
    </w:lvl>
    <w:lvl w:ilvl="7" w:tentative="0">
      <w:start w:val="1"/>
      <w:numFmt w:val="lowerLetter"/>
      <w:lvlText w:val="%8)"/>
      <w:lvlJc w:val="left"/>
      <w:pPr>
        <w:ind w:left="5066" w:hanging="420"/>
      </w:pPr>
    </w:lvl>
    <w:lvl w:ilvl="8" w:tentative="0">
      <w:start w:val="1"/>
      <w:numFmt w:val="lowerRoman"/>
      <w:lvlText w:val="%9."/>
      <w:lvlJc w:val="right"/>
      <w:pPr>
        <w:ind w:left="5486" w:hanging="420"/>
      </w:pPr>
    </w:lvl>
  </w:abstractNum>
  <w:abstractNum w:abstractNumId="3">
    <w:nsid w:val="138F76FD"/>
    <w:multiLevelType w:val="multilevel"/>
    <w:tmpl w:val="138F76FD"/>
    <w:lvl w:ilvl="0" w:tentative="0">
      <w:start w:val="1"/>
      <w:numFmt w:val="decimal"/>
      <w:pStyle w:val="141"/>
      <w:lvlText w:val="表3-%1"/>
      <w:lvlJc w:val="center"/>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16AF7372"/>
    <w:multiLevelType w:val="multilevel"/>
    <w:tmpl w:val="16AF7372"/>
    <w:lvl w:ilvl="0" w:tentative="0">
      <w:start w:val="1"/>
      <w:numFmt w:val="decimal"/>
      <w:pStyle w:val="137"/>
      <w:lvlText w:val="图2-%1"/>
      <w:lvlJc w:val="center"/>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7560355"/>
    <w:multiLevelType w:val="multilevel"/>
    <w:tmpl w:val="17560355"/>
    <w:lvl w:ilvl="0" w:tentative="0">
      <w:start w:val="1"/>
      <w:numFmt w:val="decimal"/>
      <w:pStyle w:val="147"/>
      <w:lvlText w:val="表2-%1"/>
      <w:lvlJc w:val="center"/>
      <w:pPr>
        <w:ind w:left="1680" w:hanging="420"/>
      </w:pPr>
      <w:rPr>
        <w:rFonts w:hint="default" w:ascii="Times New Roman" w:hAnsi="Times New Roman" w:eastAsia="宋体"/>
        <w:b/>
        <w:i w:val="0"/>
        <w:caps w:val="0"/>
        <w:strike w:val="0"/>
        <w:dstrike w:val="0"/>
        <w:vanish w:val="0"/>
        <w:sz w:val="24"/>
        <w:vertAlign w:val="baseline"/>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6">
    <w:nsid w:val="1DD94644"/>
    <w:multiLevelType w:val="multilevel"/>
    <w:tmpl w:val="1DD94644"/>
    <w:lvl w:ilvl="0" w:tentative="0">
      <w:start w:val="1"/>
      <w:numFmt w:val="decimal"/>
      <w:pStyle w:val="133"/>
      <w:lvlText w:val="表8-%1"/>
      <w:lvlJc w:val="center"/>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1FF73E5"/>
    <w:multiLevelType w:val="multilevel"/>
    <w:tmpl w:val="21FF73E5"/>
    <w:lvl w:ilvl="0" w:tentative="0">
      <w:start w:val="1"/>
      <w:numFmt w:val="decimal"/>
      <w:pStyle w:val="131"/>
      <w:lvlText w:val="图8-%1"/>
      <w:lvlJc w:val="center"/>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30F148CD"/>
    <w:multiLevelType w:val="multilevel"/>
    <w:tmpl w:val="30F148CD"/>
    <w:lvl w:ilvl="0" w:tentative="0">
      <w:start w:val="1"/>
      <w:numFmt w:val="decimal"/>
      <w:pStyle w:val="79"/>
      <w:lvlText w:val="表7-%1"/>
      <w:lvlJc w:val="center"/>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B3238B4"/>
    <w:multiLevelType w:val="multilevel"/>
    <w:tmpl w:val="3B3238B4"/>
    <w:lvl w:ilvl="0" w:tentative="0">
      <w:start w:val="1"/>
      <w:numFmt w:val="decimal"/>
      <w:pStyle w:val="122"/>
      <w:lvlText w:val="图5-%1"/>
      <w:lvlJc w:val="left"/>
      <w:pPr>
        <w:ind w:left="1980" w:hanging="420"/>
      </w:pPr>
      <w:rPr>
        <w:rFonts w:hint="default" w:ascii="Times New Roman" w:hAnsi="Times New Roman" w:cs="Times New Roman"/>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10">
    <w:nsid w:val="3D4C5C01"/>
    <w:multiLevelType w:val="multilevel"/>
    <w:tmpl w:val="3D4C5C01"/>
    <w:lvl w:ilvl="0" w:tentative="0">
      <w:start w:val="1"/>
      <w:numFmt w:val="decimal"/>
      <w:pStyle w:val="124"/>
      <w:lvlText w:val="表6-%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42A752CB"/>
    <w:multiLevelType w:val="multilevel"/>
    <w:tmpl w:val="42A752CB"/>
    <w:lvl w:ilvl="0" w:tentative="0">
      <w:start w:val="1"/>
      <w:numFmt w:val="decimal"/>
      <w:pStyle w:val="112"/>
      <w:lvlText w:val="表2-%1"/>
      <w:lvlJc w:val="center"/>
      <w:pPr>
        <w:ind w:left="2258" w:hanging="420"/>
      </w:pPr>
      <w:rPr>
        <w:rFonts w:hint="eastAsia"/>
      </w:rPr>
    </w:lvl>
    <w:lvl w:ilvl="1" w:tentative="0">
      <w:start w:val="1"/>
      <w:numFmt w:val="lowerLetter"/>
      <w:lvlText w:val="%2)"/>
      <w:lvlJc w:val="left"/>
      <w:pPr>
        <w:ind w:left="2678" w:hanging="420"/>
      </w:pPr>
    </w:lvl>
    <w:lvl w:ilvl="2" w:tentative="0">
      <w:start w:val="1"/>
      <w:numFmt w:val="lowerRoman"/>
      <w:lvlText w:val="%3."/>
      <w:lvlJc w:val="right"/>
      <w:pPr>
        <w:ind w:left="3098" w:hanging="420"/>
      </w:pPr>
    </w:lvl>
    <w:lvl w:ilvl="3" w:tentative="0">
      <w:start w:val="1"/>
      <w:numFmt w:val="decimal"/>
      <w:lvlText w:val="%4."/>
      <w:lvlJc w:val="left"/>
      <w:pPr>
        <w:ind w:left="3518" w:hanging="420"/>
      </w:pPr>
    </w:lvl>
    <w:lvl w:ilvl="4" w:tentative="0">
      <w:start w:val="1"/>
      <w:numFmt w:val="lowerLetter"/>
      <w:lvlText w:val="%5)"/>
      <w:lvlJc w:val="left"/>
      <w:pPr>
        <w:ind w:left="3938" w:hanging="420"/>
      </w:pPr>
    </w:lvl>
    <w:lvl w:ilvl="5" w:tentative="0">
      <w:start w:val="1"/>
      <w:numFmt w:val="lowerRoman"/>
      <w:lvlText w:val="%6."/>
      <w:lvlJc w:val="right"/>
      <w:pPr>
        <w:ind w:left="4358" w:hanging="420"/>
      </w:pPr>
    </w:lvl>
    <w:lvl w:ilvl="6" w:tentative="0">
      <w:start w:val="1"/>
      <w:numFmt w:val="decimal"/>
      <w:lvlText w:val="%7."/>
      <w:lvlJc w:val="left"/>
      <w:pPr>
        <w:ind w:left="4778" w:hanging="420"/>
      </w:pPr>
    </w:lvl>
    <w:lvl w:ilvl="7" w:tentative="0">
      <w:start w:val="1"/>
      <w:numFmt w:val="lowerLetter"/>
      <w:lvlText w:val="%8)"/>
      <w:lvlJc w:val="left"/>
      <w:pPr>
        <w:ind w:left="5198" w:hanging="420"/>
      </w:pPr>
    </w:lvl>
    <w:lvl w:ilvl="8" w:tentative="0">
      <w:start w:val="1"/>
      <w:numFmt w:val="lowerRoman"/>
      <w:lvlText w:val="%9."/>
      <w:lvlJc w:val="right"/>
      <w:pPr>
        <w:ind w:left="5618" w:hanging="420"/>
      </w:pPr>
    </w:lvl>
  </w:abstractNum>
  <w:abstractNum w:abstractNumId="12">
    <w:nsid w:val="44011140"/>
    <w:multiLevelType w:val="multilevel"/>
    <w:tmpl w:val="44011140"/>
    <w:lvl w:ilvl="0" w:tentative="0">
      <w:start w:val="1"/>
      <w:numFmt w:val="decimal"/>
      <w:pStyle w:val="53"/>
      <w:lvlText w:val="表4-%1"/>
      <w:lvlJc w:val="center"/>
      <w:pPr>
        <w:ind w:left="3255" w:hanging="420"/>
      </w:pPr>
      <w:rPr>
        <w:rFonts w:hint="default" w:ascii="Times New Roman" w:hAnsi="Times New Roman" w:eastAsia="宋体" w:cs="Times New Roman"/>
        <w:b/>
        <w:i w:val="0"/>
        <w:caps w:val="0"/>
        <w:strike w:val="0"/>
        <w:dstrike w:val="0"/>
        <w:vanish w:val="0"/>
        <w:sz w:val="21"/>
        <w:szCs w:val="24"/>
        <w:u w:val="none"/>
        <w:vertAlign w:val="baseline"/>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4E25B30"/>
    <w:multiLevelType w:val="multilevel"/>
    <w:tmpl w:val="44E25B30"/>
    <w:lvl w:ilvl="0" w:tentative="0">
      <w:start w:val="1"/>
      <w:numFmt w:val="decimal"/>
      <w:pStyle w:val="145"/>
      <w:lvlText w:val="表3-%1"/>
      <w:lvlJc w:val="center"/>
      <w:pPr>
        <w:ind w:left="1680" w:hanging="420"/>
      </w:pPr>
      <w:rPr>
        <w:rFonts w:hint="default" w:ascii="Times New Roman" w:hAnsi="Times New Roman" w:eastAsia="宋体"/>
        <w:b/>
        <w:i w:val="0"/>
        <w:caps w:val="0"/>
        <w:strike w:val="0"/>
        <w:dstrike w:val="0"/>
        <w:vanish w:val="0"/>
        <w:sz w:val="24"/>
        <w:vertAlign w:val="baseline"/>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4">
    <w:nsid w:val="66FB7540"/>
    <w:multiLevelType w:val="multilevel"/>
    <w:tmpl w:val="66FB7540"/>
    <w:lvl w:ilvl="0" w:tentative="0">
      <w:start w:val="1"/>
      <w:numFmt w:val="decimal"/>
      <w:pStyle w:val="101"/>
      <w:lvlText w:val="表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9C03C2F"/>
    <w:multiLevelType w:val="multilevel"/>
    <w:tmpl w:val="69C03C2F"/>
    <w:lvl w:ilvl="0" w:tentative="0">
      <w:start w:val="1"/>
      <w:numFmt w:val="decimal"/>
      <w:pStyle w:val="126"/>
      <w:lvlText w:val="图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9CA2E09"/>
    <w:multiLevelType w:val="multilevel"/>
    <w:tmpl w:val="69CA2E09"/>
    <w:lvl w:ilvl="0" w:tentative="0">
      <w:start w:val="1"/>
      <w:numFmt w:val="decimal"/>
      <w:pStyle w:val="116"/>
      <w:lvlText w:val="表5-%1"/>
      <w:lvlJc w:val="center"/>
      <w:pPr>
        <w:ind w:left="902" w:hanging="420"/>
      </w:pPr>
      <w:rPr>
        <w:rFonts w:hint="default" w:ascii="Times New Roman" w:hAnsi="Times New Roman" w:cs="Times New Roman"/>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6AF34332"/>
    <w:multiLevelType w:val="multilevel"/>
    <w:tmpl w:val="6AF34332"/>
    <w:lvl w:ilvl="0" w:tentative="0">
      <w:start w:val="1"/>
      <w:numFmt w:val="decimal"/>
      <w:pStyle w:val="143"/>
      <w:lvlText w:val="图6-%1"/>
      <w:lvlJc w:val="left"/>
      <w:pPr>
        <w:ind w:left="481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7D923D4"/>
    <w:multiLevelType w:val="multilevel"/>
    <w:tmpl w:val="77D923D4"/>
    <w:lvl w:ilvl="0" w:tentative="0">
      <w:start w:val="1"/>
      <w:numFmt w:val="decimal"/>
      <w:pStyle w:val="85"/>
      <w:lvlText w:val="表4-%1"/>
      <w:lvlJc w:val="center"/>
      <w:pPr>
        <w:ind w:left="840" w:hanging="420"/>
      </w:pPr>
      <w:rPr>
        <w:rFonts w:hint="default" w:ascii="Times New Roman" w:hAnsi="Times New Roman" w:eastAsia="仿宋_GB2312"/>
        <w:b/>
        <w:i w:val="0"/>
        <w:sz w:val="24"/>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表4-%6"/>
      <w:lvlJc w:val="center"/>
      <w:pPr>
        <w:ind w:left="2520" w:hanging="420"/>
      </w:pPr>
      <w:rPr>
        <w:rFonts w:hint="default" w:ascii="Times New Roman" w:hAnsi="Times New Roman" w:eastAsia="仿宋_GB2312"/>
        <w:b/>
        <w:i w:val="0"/>
        <w:sz w:val="24"/>
        <w:szCs w:val="24"/>
        <w:lang w:val="en-US"/>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86A5053"/>
    <w:multiLevelType w:val="multilevel"/>
    <w:tmpl w:val="786A5053"/>
    <w:lvl w:ilvl="0" w:tentative="0">
      <w:start w:val="1"/>
      <w:numFmt w:val="decimal"/>
      <w:pStyle w:val="156"/>
      <w:lvlText w:val="图9-%1"/>
      <w:lvlJc w:val="center"/>
      <w:pPr>
        <w:ind w:left="420" w:hanging="420"/>
      </w:pPr>
      <w:rPr>
        <w:rFonts w:hint="default" w:ascii="Times New Roman" w:hAnsi="Times New Roman" w:eastAsia="宋体"/>
        <w:b/>
        <w:i w:val="0"/>
        <w:caps w:val="0"/>
        <w:strike w:val="0"/>
        <w:dstrike w:val="0"/>
        <w:outline w:val="0"/>
        <w:shadow w:val="0"/>
        <w:emboss w:val="0"/>
        <w:imprint w:val="0"/>
        <w:snapToGrid w:val="0"/>
        <w:vanish w:val="0"/>
        <w:spacing w:val="0"/>
        <w:kern w:val="0"/>
        <w:position w:val="0"/>
        <w:sz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8"/>
  </w:num>
  <w:num w:numId="3">
    <w:abstractNumId w:val="18"/>
  </w:num>
  <w:num w:numId="4">
    <w:abstractNumId w:val="14"/>
  </w:num>
  <w:num w:numId="5">
    <w:abstractNumId w:val="2"/>
  </w:num>
  <w:num w:numId="6">
    <w:abstractNumId w:val="11"/>
  </w:num>
  <w:num w:numId="7">
    <w:abstractNumId w:val="16"/>
  </w:num>
  <w:num w:numId="8">
    <w:abstractNumId w:val="9"/>
  </w:num>
  <w:num w:numId="9">
    <w:abstractNumId w:val="10"/>
  </w:num>
  <w:num w:numId="10">
    <w:abstractNumId w:val="15"/>
  </w:num>
  <w:num w:numId="11">
    <w:abstractNumId w:val="7"/>
  </w:num>
  <w:num w:numId="12">
    <w:abstractNumId w:val="6"/>
  </w:num>
  <w:num w:numId="13">
    <w:abstractNumId w:val="4"/>
  </w:num>
  <w:num w:numId="14">
    <w:abstractNumId w:val="1"/>
  </w:num>
  <w:num w:numId="15">
    <w:abstractNumId w:val="3"/>
  </w:num>
  <w:num w:numId="16">
    <w:abstractNumId w:val="17"/>
  </w:num>
  <w:num w:numId="17">
    <w:abstractNumId w:val="13"/>
  </w:num>
  <w:num w:numId="18">
    <w:abstractNumId w:val="5"/>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mMzgzYTU2NzM1NDAwNjBlN2ZhY2JmMmIyNzMxNmQifQ=="/>
  </w:docVars>
  <w:rsids>
    <w:rsidRoot w:val="0019650F"/>
    <w:rsid w:val="00010827"/>
    <w:rsid w:val="00015F8B"/>
    <w:rsid w:val="00025D75"/>
    <w:rsid w:val="0003289D"/>
    <w:rsid w:val="000969A5"/>
    <w:rsid w:val="000A20CC"/>
    <w:rsid w:val="000B6CB8"/>
    <w:rsid w:val="000C3646"/>
    <w:rsid w:val="000C549B"/>
    <w:rsid w:val="000E4436"/>
    <w:rsid w:val="000F0461"/>
    <w:rsid w:val="00106DA3"/>
    <w:rsid w:val="001141C1"/>
    <w:rsid w:val="00172700"/>
    <w:rsid w:val="0018181A"/>
    <w:rsid w:val="0019650F"/>
    <w:rsid w:val="001B5E0E"/>
    <w:rsid w:val="001B7178"/>
    <w:rsid w:val="001D51EA"/>
    <w:rsid w:val="001F71FB"/>
    <w:rsid w:val="00211B4E"/>
    <w:rsid w:val="002258DB"/>
    <w:rsid w:val="0022648C"/>
    <w:rsid w:val="00237C68"/>
    <w:rsid w:val="002612B0"/>
    <w:rsid w:val="002619AA"/>
    <w:rsid w:val="0027392B"/>
    <w:rsid w:val="002A59FB"/>
    <w:rsid w:val="002B50A9"/>
    <w:rsid w:val="002B7E77"/>
    <w:rsid w:val="002D03C6"/>
    <w:rsid w:val="002D5DEF"/>
    <w:rsid w:val="002E1075"/>
    <w:rsid w:val="002E7645"/>
    <w:rsid w:val="002E779E"/>
    <w:rsid w:val="00324335"/>
    <w:rsid w:val="003327FA"/>
    <w:rsid w:val="00332896"/>
    <w:rsid w:val="00340FB1"/>
    <w:rsid w:val="00351A22"/>
    <w:rsid w:val="00357892"/>
    <w:rsid w:val="00372EE3"/>
    <w:rsid w:val="003743D7"/>
    <w:rsid w:val="00397E1A"/>
    <w:rsid w:val="003C7A89"/>
    <w:rsid w:val="003D1C26"/>
    <w:rsid w:val="003D73D2"/>
    <w:rsid w:val="003E2CB9"/>
    <w:rsid w:val="003F7A98"/>
    <w:rsid w:val="00417C75"/>
    <w:rsid w:val="00422926"/>
    <w:rsid w:val="00426634"/>
    <w:rsid w:val="00446F37"/>
    <w:rsid w:val="00466966"/>
    <w:rsid w:val="0047765E"/>
    <w:rsid w:val="00491793"/>
    <w:rsid w:val="0049202D"/>
    <w:rsid w:val="004B5CD9"/>
    <w:rsid w:val="004E5C77"/>
    <w:rsid w:val="00506A9D"/>
    <w:rsid w:val="00534D32"/>
    <w:rsid w:val="0056468F"/>
    <w:rsid w:val="00566332"/>
    <w:rsid w:val="00576DE6"/>
    <w:rsid w:val="005909F0"/>
    <w:rsid w:val="005A0382"/>
    <w:rsid w:val="005A1970"/>
    <w:rsid w:val="005A2E8C"/>
    <w:rsid w:val="005B4AAD"/>
    <w:rsid w:val="005B59AD"/>
    <w:rsid w:val="005C0F06"/>
    <w:rsid w:val="005D2687"/>
    <w:rsid w:val="005D337B"/>
    <w:rsid w:val="005D666C"/>
    <w:rsid w:val="005E3C40"/>
    <w:rsid w:val="005E7E8F"/>
    <w:rsid w:val="005F22D7"/>
    <w:rsid w:val="005F24AB"/>
    <w:rsid w:val="00606963"/>
    <w:rsid w:val="006316B3"/>
    <w:rsid w:val="00636C9C"/>
    <w:rsid w:val="00640192"/>
    <w:rsid w:val="006451A0"/>
    <w:rsid w:val="00654597"/>
    <w:rsid w:val="00691363"/>
    <w:rsid w:val="006A082F"/>
    <w:rsid w:val="006A5D4C"/>
    <w:rsid w:val="006B0ED5"/>
    <w:rsid w:val="006B3700"/>
    <w:rsid w:val="006C08C3"/>
    <w:rsid w:val="006C3D0A"/>
    <w:rsid w:val="006F5C54"/>
    <w:rsid w:val="00710A26"/>
    <w:rsid w:val="00732498"/>
    <w:rsid w:val="00751942"/>
    <w:rsid w:val="007629F2"/>
    <w:rsid w:val="007707B3"/>
    <w:rsid w:val="00771864"/>
    <w:rsid w:val="0079182D"/>
    <w:rsid w:val="00791B21"/>
    <w:rsid w:val="007C14D5"/>
    <w:rsid w:val="007D15BE"/>
    <w:rsid w:val="007E3DE3"/>
    <w:rsid w:val="007F7D05"/>
    <w:rsid w:val="0080062E"/>
    <w:rsid w:val="00822239"/>
    <w:rsid w:val="00833646"/>
    <w:rsid w:val="00860AE6"/>
    <w:rsid w:val="00876366"/>
    <w:rsid w:val="008820B4"/>
    <w:rsid w:val="00884677"/>
    <w:rsid w:val="008870EF"/>
    <w:rsid w:val="00895162"/>
    <w:rsid w:val="008B0E29"/>
    <w:rsid w:val="008C5AB0"/>
    <w:rsid w:val="008F64E1"/>
    <w:rsid w:val="009116A9"/>
    <w:rsid w:val="00914DAB"/>
    <w:rsid w:val="00972B0D"/>
    <w:rsid w:val="00986931"/>
    <w:rsid w:val="009917F5"/>
    <w:rsid w:val="009D1D29"/>
    <w:rsid w:val="009D7EEB"/>
    <w:rsid w:val="00A0115B"/>
    <w:rsid w:val="00A0653B"/>
    <w:rsid w:val="00A111A6"/>
    <w:rsid w:val="00A24B4C"/>
    <w:rsid w:val="00A26A8C"/>
    <w:rsid w:val="00A329D9"/>
    <w:rsid w:val="00A34D99"/>
    <w:rsid w:val="00A4034D"/>
    <w:rsid w:val="00A51D26"/>
    <w:rsid w:val="00A62805"/>
    <w:rsid w:val="00AB4080"/>
    <w:rsid w:val="00AB5E3B"/>
    <w:rsid w:val="00AD3386"/>
    <w:rsid w:val="00AD4E7E"/>
    <w:rsid w:val="00AD6E46"/>
    <w:rsid w:val="00AE1EDE"/>
    <w:rsid w:val="00AE5922"/>
    <w:rsid w:val="00AF09B6"/>
    <w:rsid w:val="00B05139"/>
    <w:rsid w:val="00B2110C"/>
    <w:rsid w:val="00B23984"/>
    <w:rsid w:val="00B378B6"/>
    <w:rsid w:val="00B4665C"/>
    <w:rsid w:val="00B542DB"/>
    <w:rsid w:val="00B73DCE"/>
    <w:rsid w:val="00B824FD"/>
    <w:rsid w:val="00BA0164"/>
    <w:rsid w:val="00BA09F6"/>
    <w:rsid w:val="00BA713E"/>
    <w:rsid w:val="00BE64F7"/>
    <w:rsid w:val="00BF0CB0"/>
    <w:rsid w:val="00BF1839"/>
    <w:rsid w:val="00C024C2"/>
    <w:rsid w:val="00C23E18"/>
    <w:rsid w:val="00C26830"/>
    <w:rsid w:val="00C30CE9"/>
    <w:rsid w:val="00C35E10"/>
    <w:rsid w:val="00C82ADF"/>
    <w:rsid w:val="00C86440"/>
    <w:rsid w:val="00C86BD7"/>
    <w:rsid w:val="00C9159F"/>
    <w:rsid w:val="00CC6878"/>
    <w:rsid w:val="00D0129E"/>
    <w:rsid w:val="00D27323"/>
    <w:rsid w:val="00D3329E"/>
    <w:rsid w:val="00D50A56"/>
    <w:rsid w:val="00D52512"/>
    <w:rsid w:val="00D652F5"/>
    <w:rsid w:val="00D8570D"/>
    <w:rsid w:val="00DB215D"/>
    <w:rsid w:val="00DB646F"/>
    <w:rsid w:val="00DE0C1A"/>
    <w:rsid w:val="00DE54E1"/>
    <w:rsid w:val="00DE6717"/>
    <w:rsid w:val="00DF36E3"/>
    <w:rsid w:val="00DF531C"/>
    <w:rsid w:val="00E140DF"/>
    <w:rsid w:val="00E3059F"/>
    <w:rsid w:val="00E30EFE"/>
    <w:rsid w:val="00E3139A"/>
    <w:rsid w:val="00E43565"/>
    <w:rsid w:val="00E46974"/>
    <w:rsid w:val="00E6388C"/>
    <w:rsid w:val="00E72A45"/>
    <w:rsid w:val="00E92D0E"/>
    <w:rsid w:val="00EA00A7"/>
    <w:rsid w:val="00EA6BEA"/>
    <w:rsid w:val="00EE036B"/>
    <w:rsid w:val="00EE52FB"/>
    <w:rsid w:val="00EF3D6C"/>
    <w:rsid w:val="00EF42B4"/>
    <w:rsid w:val="00F03C2C"/>
    <w:rsid w:val="00F133B1"/>
    <w:rsid w:val="00F277AB"/>
    <w:rsid w:val="00F3324F"/>
    <w:rsid w:val="00F347CA"/>
    <w:rsid w:val="00F44ABC"/>
    <w:rsid w:val="00F4686B"/>
    <w:rsid w:val="00F61CF9"/>
    <w:rsid w:val="00F66A06"/>
    <w:rsid w:val="00F70CD2"/>
    <w:rsid w:val="00F96AB4"/>
    <w:rsid w:val="00FA1B1B"/>
    <w:rsid w:val="00FC587B"/>
    <w:rsid w:val="00FD4123"/>
    <w:rsid w:val="034500B4"/>
    <w:rsid w:val="158539B9"/>
    <w:rsid w:val="2670099D"/>
    <w:rsid w:val="467A11B5"/>
    <w:rsid w:val="528A0E23"/>
    <w:rsid w:val="56DE0948"/>
    <w:rsid w:val="586F7729"/>
    <w:rsid w:val="5ADE459A"/>
    <w:rsid w:val="5B6E5A42"/>
    <w:rsid w:val="62196460"/>
    <w:rsid w:val="79E2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qFormat="1" w:uiPriority="99"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99"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7"/>
    <w:qFormat/>
    <w:uiPriority w:val="9"/>
    <w:pPr>
      <w:keepNext/>
      <w:keepLines/>
      <w:ind w:firstLine="602"/>
      <w:outlineLvl w:val="0"/>
    </w:pPr>
    <w:rPr>
      <w:rFonts w:eastAsia="黑体" w:cs="黑体"/>
      <w:b/>
      <w:bCs/>
      <w:kern w:val="44"/>
      <w:sz w:val="30"/>
      <w:szCs w:val="44"/>
      <w:shd w:val="clear" w:color="auto" w:fill="FFFFFF"/>
    </w:rPr>
  </w:style>
  <w:style w:type="paragraph" w:styleId="3">
    <w:name w:val="heading 2"/>
    <w:basedOn w:val="1"/>
    <w:next w:val="1"/>
    <w:link w:val="64"/>
    <w:qFormat/>
    <w:uiPriority w:val="9"/>
    <w:pPr>
      <w:keepNext/>
      <w:keepLines/>
      <w:spacing w:before="260" w:after="260" w:line="360" w:lineRule="auto"/>
      <w:outlineLvl w:val="1"/>
    </w:pPr>
    <w:rPr>
      <w:rFonts w:ascii="Arial" w:hAnsi="Arial" w:cstheme="majorBidi"/>
      <w:b/>
      <w:bCs/>
      <w:sz w:val="30"/>
      <w:szCs w:val="32"/>
    </w:rPr>
  </w:style>
  <w:style w:type="paragraph" w:styleId="4">
    <w:name w:val="heading 3"/>
    <w:basedOn w:val="1"/>
    <w:next w:val="1"/>
    <w:link w:val="67"/>
    <w:qFormat/>
    <w:uiPriority w:val="9"/>
    <w:pPr>
      <w:keepNext/>
      <w:keepLines/>
      <w:spacing w:before="260" w:after="260" w:line="416" w:lineRule="atLeast"/>
      <w:outlineLvl w:val="2"/>
    </w:pPr>
    <w:rPr>
      <w:b/>
      <w:bCs/>
      <w:sz w:val="32"/>
      <w:szCs w:val="32"/>
    </w:rPr>
  </w:style>
  <w:style w:type="paragraph" w:styleId="5">
    <w:name w:val="heading 4"/>
    <w:basedOn w:val="1"/>
    <w:next w:val="1"/>
    <w:link w:val="178"/>
    <w:qFormat/>
    <w:uiPriority w:val="9"/>
    <w:pPr>
      <w:keepNext/>
      <w:keepLines/>
      <w:spacing w:before="280" w:after="290"/>
      <w:ind w:firstLine="0" w:firstLineChars="0"/>
      <w:outlineLvl w:val="3"/>
    </w:pPr>
    <w:rPr>
      <w:rFonts w:ascii="Arial" w:hAnsi="Arial"/>
      <w:b/>
      <w:bCs/>
      <w:szCs w:val="28"/>
    </w:rPr>
  </w:style>
  <w:style w:type="paragraph" w:styleId="6">
    <w:name w:val="heading 5"/>
    <w:basedOn w:val="1"/>
    <w:next w:val="1"/>
    <w:link w:val="179"/>
    <w:qFormat/>
    <w:uiPriority w:val="9"/>
    <w:pPr>
      <w:keepNext/>
      <w:keepLines/>
      <w:spacing w:before="20" w:beforeLines="20" w:after="20" w:afterLines="20"/>
      <w:ind w:firstLine="0" w:firstLineChars="0"/>
      <w:outlineLvl w:val="4"/>
    </w:pPr>
    <w:rPr>
      <w:bCs/>
      <w:szCs w:val="28"/>
    </w:rPr>
  </w:style>
  <w:style w:type="paragraph" w:styleId="7">
    <w:name w:val="heading 6"/>
    <w:basedOn w:val="1"/>
    <w:next w:val="1"/>
    <w:link w:val="180"/>
    <w:qFormat/>
    <w:uiPriority w:val="9"/>
    <w:pPr>
      <w:keepNext/>
      <w:keepLines/>
      <w:widowControl/>
      <w:spacing w:before="240" w:after="64" w:line="320" w:lineRule="atLeast"/>
      <w:outlineLvl w:val="5"/>
    </w:pPr>
    <w:rPr>
      <w:rFonts w:ascii="Cambria" w:hAnsi="Cambria"/>
      <w:b/>
      <w:bCs/>
      <w:kern w:val="0"/>
    </w:rPr>
  </w:style>
  <w:style w:type="character" w:default="1" w:styleId="41">
    <w:name w:val="Default Paragraph Font"/>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uiPriority w:val="0"/>
    <w:pPr>
      <w:spacing w:line="360" w:lineRule="auto"/>
    </w:pPr>
    <w:rPr>
      <w:sz w:val="18"/>
    </w:rPr>
  </w:style>
  <w:style w:type="paragraph" w:styleId="9">
    <w:name w:val="toc 7"/>
    <w:basedOn w:val="1"/>
    <w:next w:val="1"/>
    <w:unhideWhenUsed/>
    <w:qFormat/>
    <w:uiPriority w:val="39"/>
    <w:pPr>
      <w:ind w:left="2520" w:leftChars="1200"/>
    </w:pPr>
  </w:style>
  <w:style w:type="paragraph" w:styleId="10">
    <w:name w:val="Normal Indent"/>
    <w:basedOn w:val="1"/>
    <w:qFormat/>
    <w:uiPriority w:val="0"/>
    <w:pPr>
      <w:spacing w:line="360" w:lineRule="auto"/>
      <w:ind w:firstLine="420"/>
    </w:pPr>
    <w:rPr>
      <w:szCs w:val="20"/>
    </w:rPr>
  </w:style>
  <w:style w:type="paragraph" w:styleId="11">
    <w:name w:val="caption"/>
    <w:basedOn w:val="1"/>
    <w:next w:val="1"/>
    <w:link w:val="185"/>
    <w:qFormat/>
    <w:uiPriority w:val="99"/>
    <w:pPr>
      <w:widowControl/>
      <w:spacing w:line="240" w:lineRule="auto"/>
      <w:ind w:firstLine="0" w:firstLineChars="0"/>
      <w:jc w:val="left"/>
    </w:pPr>
    <w:rPr>
      <w:rFonts w:ascii="Calibri Light" w:hAnsi="Calibri Light" w:eastAsia="黑体" w:cstheme="majorBidi"/>
      <w:kern w:val="0"/>
      <w:sz w:val="20"/>
      <w:szCs w:val="20"/>
    </w:rPr>
  </w:style>
  <w:style w:type="paragraph" w:styleId="12">
    <w:name w:val="Document Map"/>
    <w:basedOn w:val="1"/>
    <w:link w:val="193"/>
    <w:unhideWhenUsed/>
    <w:qFormat/>
    <w:uiPriority w:val="99"/>
    <w:rPr>
      <w:rFonts w:ascii="宋体"/>
      <w:sz w:val="18"/>
      <w:szCs w:val="18"/>
    </w:rPr>
  </w:style>
  <w:style w:type="paragraph" w:styleId="13">
    <w:name w:val="toa heading"/>
    <w:basedOn w:val="1"/>
    <w:next w:val="1"/>
    <w:unhideWhenUsed/>
    <w:qFormat/>
    <w:uiPriority w:val="99"/>
    <w:pPr>
      <w:spacing w:before="120"/>
    </w:pPr>
    <w:rPr>
      <w:rFonts w:ascii="Cambria" w:hAnsi="Cambria" w:cstheme="majorBidi"/>
    </w:rPr>
  </w:style>
  <w:style w:type="paragraph" w:styleId="14">
    <w:name w:val="annotation text"/>
    <w:basedOn w:val="1"/>
    <w:link w:val="182"/>
    <w:unhideWhenUsed/>
    <w:qFormat/>
    <w:uiPriority w:val="99"/>
    <w:pPr>
      <w:widowControl/>
      <w:jc w:val="left"/>
    </w:pPr>
    <w:rPr>
      <w:rFonts w:ascii="宋体" w:hAnsi="宋体" w:cs="宋体"/>
      <w:kern w:val="0"/>
    </w:rPr>
  </w:style>
  <w:style w:type="paragraph" w:styleId="15">
    <w:name w:val="Body Text"/>
    <w:basedOn w:val="1"/>
    <w:link w:val="68"/>
    <w:unhideWhenUsed/>
    <w:qFormat/>
    <w:uiPriority w:val="99"/>
    <w:pPr>
      <w:spacing w:after="120"/>
    </w:pPr>
  </w:style>
  <w:style w:type="paragraph" w:styleId="16">
    <w:name w:val="Body Text Indent"/>
    <w:basedOn w:val="1"/>
    <w:link w:val="188"/>
    <w:qFormat/>
    <w:uiPriority w:val="99"/>
    <w:pPr>
      <w:spacing w:line="400" w:lineRule="atLeast"/>
      <w:ind w:firstLine="480"/>
    </w:pPr>
  </w:style>
  <w:style w:type="paragraph" w:styleId="17">
    <w:name w:val="List 2"/>
    <w:basedOn w:val="1"/>
    <w:qFormat/>
    <w:uiPriority w:val="99"/>
    <w:pPr>
      <w:spacing w:line="360" w:lineRule="auto"/>
      <w:jc w:val="center"/>
    </w:p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130"/>
    <w:qFormat/>
    <w:uiPriority w:val="99"/>
    <w:pPr>
      <w:spacing w:line="360" w:lineRule="auto"/>
    </w:pPr>
    <w:rPr>
      <w:rFonts w:ascii="宋体" w:hAnsi="Courier New" w:cs="Courier New"/>
      <w:sz w:val="21"/>
      <w:szCs w:val="20"/>
    </w:rPr>
  </w:style>
  <w:style w:type="paragraph" w:styleId="21">
    <w:name w:val="toc 8"/>
    <w:basedOn w:val="1"/>
    <w:next w:val="1"/>
    <w:unhideWhenUsed/>
    <w:qFormat/>
    <w:uiPriority w:val="39"/>
    <w:pPr>
      <w:ind w:left="2940" w:leftChars="1400"/>
    </w:pPr>
  </w:style>
  <w:style w:type="paragraph" w:styleId="22">
    <w:name w:val="Date"/>
    <w:basedOn w:val="1"/>
    <w:next w:val="1"/>
    <w:link w:val="190"/>
    <w:unhideWhenUsed/>
    <w:qFormat/>
    <w:uiPriority w:val="99"/>
    <w:pPr>
      <w:ind w:left="100" w:leftChars="2500"/>
    </w:pPr>
  </w:style>
  <w:style w:type="paragraph" w:styleId="23">
    <w:name w:val="Body Text Indent 2"/>
    <w:basedOn w:val="1"/>
    <w:link w:val="191"/>
    <w:qFormat/>
    <w:uiPriority w:val="0"/>
    <w:pPr>
      <w:spacing w:line="360" w:lineRule="auto"/>
    </w:pPr>
    <w:rPr>
      <w:rFonts w:ascii="宋体" w:hAnsi="宋体"/>
    </w:rPr>
  </w:style>
  <w:style w:type="paragraph" w:styleId="24">
    <w:name w:val="endnote text"/>
    <w:basedOn w:val="1"/>
    <w:link w:val="186"/>
    <w:unhideWhenUsed/>
    <w:qFormat/>
    <w:uiPriority w:val="99"/>
    <w:pPr>
      <w:widowControl/>
      <w:snapToGrid w:val="0"/>
      <w:jc w:val="left"/>
    </w:pPr>
    <w:rPr>
      <w:rFonts w:ascii="宋体" w:hAnsi="宋体" w:cs="宋体"/>
      <w:kern w:val="0"/>
    </w:rPr>
  </w:style>
  <w:style w:type="paragraph" w:styleId="25">
    <w:name w:val="Balloon Text"/>
    <w:basedOn w:val="1"/>
    <w:link w:val="194"/>
    <w:unhideWhenUsed/>
    <w:qFormat/>
    <w:uiPriority w:val="99"/>
    <w:pPr>
      <w:spacing w:line="240" w:lineRule="auto"/>
    </w:pPr>
    <w:rPr>
      <w:sz w:val="18"/>
      <w:szCs w:val="18"/>
    </w:rPr>
  </w:style>
  <w:style w:type="paragraph" w:styleId="26">
    <w:name w:val="footer"/>
    <w:basedOn w:val="1"/>
    <w:link w:val="184"/>
    <w:qFormat/>
    <w:uiPriority w:val="99"/>
    <w:pPr>
      <w:tabs>
        <w:tab w:val="center" w:pos="4153"/>
        <w:tab w:val="right" w:pos="8306"/>
      </w:tabs>
      <w:snapToGrid w:val="0"/>
      <w:jc w:val="left"/>
    </w:pPr>
    <w:rPr>
      <w:sz w:val="18"/>
    </w:rPr>
  </w:style>
  <w:style w:type="paragraph" w:styleId="27">
    <w:name w:val="header"/>
    <w:basedOn w:val="1"/>
    <w:link w:val="183"/>
    <w:qFormat/>
    <w:uiPriority w:val="99"/>
    <w:pPr>
      <w:pBdr>
        <w:bottom w:val="single" w:color="auto" w:sz="4" w:space="1"/>
      </w:pBdr>
      <w:tabs>
        <w:tab w:val="center" w:pos="4153"/>
        <w:tab w:val="right" w:pos="8306"/>
      </w:tabs>
      <w:snapToGrid w:val="0"/>
      <w:spacing w:line="240" w:lineRule="auto"/>
    </w:pPr>
    <w:rPr>
      <w:sz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Subtitle"/>
    <w:basedOn w:val="1"/>
    <w:next w:val="1"/>
    <w:link w:val="189"/>
    <w:qFormat/>
    <w:uiPriority w:val="0"/>
    <w:pPr>
      <w:spacing w:before="240" w:after="60" w:line="312" w:lineRule="auto"/>
      <w:jc w:val="center"/>
      <w:outlineLvl w:val="1"/>
    </w:pPr>
    <w:rPr>
      <w:rFonts w:ascii="Cambria" w:hAnsi="Cambria"/>
      <w:b/>
      <w:bCs/>
      <w:kern w:val="28"/>
      <w:sz w:val="32"/>
      <w:szCs w:val="32"/>
    </w:rPr>
  </w:style>
  <w:style w:type="paragraph" w:styleId="31">
    <w:name w:val="footnote text"/>
    <w:basedOn w:val="1"/>
    <w:link w:val="181"/>
    <w:qFormat/>
    <w:uiPriority w:val="99"/>
    <w:pPr>
      <w:snapToGrid w:val="0"/>
      <w:spacing w:line="360" w:lineRule="auto"/>
      <w:jc w:val="left"/>
    </w:pPr>
    <w:rPr>
      <w:sz w:val="18"/>
      <w:szCs w:val="18"/>
    </w:rPr>
  </w:style>
  <w:style w:type="paragraph" w:styleId="32">
    <w:name w:val="toc 6"/>
    <w:basedOn w:val="1"/>
    <w:next w:val="1"/>
    <w:unhideWhenUsed/>
    <w:qFormat/>
    <w:uiPriority w:val="39"/>
    <w:pPr>
      <w:ind w:left="2100" w:leftChars="1000"/>
    </w:pPr>
  </w:style>
  <w:style w:type="paragraph" w:styleId="33">
    <w:name w:val="Body Text Indent 3"/>
    <w:basedOn w:val="1"/>
    <w:link w:val="192"/>
    <w:qFormat/>
    <w:uiPriority w:val="0"/>
    <w:pPr>
      <w:ind w:firstLine="480"/>
    </w:pPr>
    <w:rPr>
      <w:rFonts w:ascii="宋体" w:hAnsi="宋体"/>
      <w:color w:val="FF0000"/>
    </w:rPr>
  </w:style>
  <w:style w:type="paragraph" w:styleId="34">
    <w:name w:val="toc 2"/>
    <w:basedOn w:val="1"/>
    <w:next w:val="1"/>
    <w:unhideWhenUsed/>
    <w:qFormat/>
    <w:uiPriority w:val="39"/>
    <w:pPr>
      <w:ind w:left="420" w:leftChars="200"/>
    </w:pPr>
  </w:style>
  <w:style w:type="paragraph" w:styleId="35">
    <w:name w:val="toc 9"/>
    <w:basedOn w:val="1"/>
    <w:next w:val="1"/>
    <w:unhideWhenUsed/>
    <w:qFormat/>
    <w:uiPriority w:val="39"/>
    <w:pPr>
      <w:ind w:left="3360" w:leftChars="1600"/>
    </w:pPr>
  </w:style>
  <w:style w:type="paragraph" w:styleId="36">
    <w:name w:val="Body Text 2"/>
    <w:basedOn w:val="1"/>
    <w:link w:val="59"/>
    <w:unhideWhenUsed/>
    <w:qFormat/>
    <w:uiPriority w:val="99"/>
    <w:pPr>
      <w:snapToGrid w:val="0"/>
      <w:spacing w:after="120" w:line="480" w:lineRule="auto"/>
    </w:pPr>
    <w:rPr>
      <w:color w:val="000000"/>
      <w:kern w:val="28"/>
      <w:szCs w:val="22"/>
    </w:rPr>
  </w:style>
  <w:style w:type="paragraph" w:styleId="37">
    <w:name w:val="Normal (Web)"/>
    <w:basedOn w:val="1"/>
    <w:qFormat/>
    <w:uiPriority w:val="99"/>
    <w:pPr>
      <w:spacing w:line="360" w:lineRule="auto"/>
    </w:pPr>
  </w:style>
  <w:style w:type="paragraph" w:styleId="38">
    <w:name w:val="Title"/>
    <w:basedOn w:val="1"/>
    <w:next w:val="1"/>
    <w:link w:val="187"/>
    <w:qFormat/>
    <w:uiPriority w:val="10"/>
    <w:pPr>
      <w:keepNext/>
      <w:keepLines/>
      <w:widowControl/>
      <w:spacing w:before="250" w:beforeLines="50" w:after="250" w:afterLines="50"/>
      <w:ind w:firstLine="0" w:firstLineChars="0"/>
      <w:jc w:val="center"/>
      <w:outlineLvl w:val="0"/>
    </w:pPr>
    <w:rPr>
      <w:rFonts w:ascii="Cambria" w:hAnsi="Cambria"/>
      <w:b/>
      <w:color w:val="000000"/>
      <w:kern w:val="0"/>
      <w:sz w:val="32"/>
      <w:szCs w:val="32"/>
    </w:rPr>
  </w:style>
  <w:style w:type="paragraph" w:styleId="39">
    <w:name w:val="annotation subject"/>
    <w:basedOn w:val="14"/>
    <w:next w:val="14"/>
    <w:link w:val="214"/>
    <w:semiHidden/>
    <w:unhideWhenUsed/>
    <w:qFormat/>
    <w:uiPriority w:val="99"/>
    <w:pPr>
      <w:widowControl w:val="0"/>
    </w:pPr>
    <w:rPr>
      <w:rFonts w:ascii="Times New Roman" w:hAnsi="Times New Roman" w:cs="Times New Roman"/>
      <w:b/>
      <w:bCs/>
      <w:kern w:val="2"/>
    </w:rPr>
  </w:style>
  <w:style w:type="character" w:styleId="42">
    <w:name w:val="Strong"/>
    <w:qFormat/>
    <w:uiPriority w:val="0"/>
    <w:rPr>
      <w:b/>
    </w:rPr>
  </w:style>
  <w:style w:type="character" w:styleId="43">
    <w:name w:val="page number"/>
    <w:unhideWhenUsed/>
    <w:qFormat/>
    <w:uiPriority w:val="99"/>
  </w:style>
  <w:style w:type="character" w:styleId="44">
    <w:name w:val="FollowedHyperlink"/>
    <w:basedOn w:val="41"/>
    <w:semiHidden/>
    <w:unhideWhenUsed/>
    <w:qFormat/>
    <w:uiPriority w:val="99"/>
    <w:rPr>
      <w:color w:val="954F72"/>
      <w:u w:val="single"/>
    </w:rPr>
  </w:style>
  <w:style w:type="character" w:styleId="45">
    <w:name w:val="Hyperlink"/>
    <w:basedOn w:val="41"/>
    <w:semiHidden/>
    <w:unhideWhenUsed/>
    <w:qFormat/>
    <w:uiPriority w:val="99"/>
    <w:rPr>
      <w:color w:val="0563C1"/>
      <w:u w:val="single"/>
    </w:rPr>
  </w:style>
  <w:style w:type="character" w:styleId="46">
    <w:name w:val="annotation reference"/>
    <w:basedOn w:val="41"/>
    <w:semiHidden/>
    <w:unhideWhenUsed/>
    <w:qFormat/>
    <w:uiPriority w:val="99"/>
    <w:rPr>
      <w:sz w:val="21"/>
      <w:szCs w:val="21"/>
    </w:rPr>
  </w:style>
  <w:style w:type="character" w:customStyle="1" w:styleId="47">
    <w:name w:val="标题 1 字符"/>
    <w:link w:val="2"/>
    <w:qFormat/>
    <w:uiPriority w:val="9"/>
    <w:rPr>
      <w:rFonts w:eastAsia="黑体" w:cs="黑体"/>
      <w:b/>
      <w:bCs/>
      <w:kern w:val="44"/>
      <w:sz w:val="30"/>
      <w:szCs w:val="44"/>
    </w:rPr>
  </w:style>
  <w:style w:type="paragraph" w:customStyle="1" w:styleId="48">
    <w:name w:val="表头"/>
    <w:basedOn w:val="1"/>
    <w:link w:val="49"/>
    <w:qFormat/>
    <w:uiPriority w:val="0"/>
    <w:pPr>
      <w:widowControl/>
      <w:spacing w:line="440" w:lineRule="exact"/>
      <w:ind w:firstLine="0" w:firstLineChars="0"/>
      <w:jc w:val="center"/>
    </w:pPr>
    <w:rPr>
      <w:rFonts w:ascii="宋体" w:hAnsi="宋体"/>
      <w:b/>
      <w:kern w:val="0"/>
      <w:sz w:val="21"/>
    </w:rPr>
  </w:style>
  <w:style w:type="character" w:customStyle="1" w:styleId="49">
    <w:name w:val="表头 字符"/>
    <w:link w:val="48"/>
    <w:qFormat/>
    <w:uiPriority w:val="0"/>
    <w:rPr>
      <w:rFonts w:ascii="宋体" w:hAnsi="宋体"/>
      <w:b/>
      <w:sz w:val="21"/>
      <w:szCs w:val="24"/>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列出段落2"/>
    <w:basedOn w:val="1"/>
    <w:qFormat/>
    <w:uiPriority w:val="0"/>
    <w:pPr>
      <w:spacing w:line="360" w:lineRule="auto"/>
      <w:ind w:firstLine="420"/>
    </w:pPr>
  </w:style>
  <w:style w:type="paragraph" w:customStyle="1" w:styleId="52">
    <w:name w:val="一级标题"/>
    <w:basedOn w:val="13"/>
    <w:qFormat/>
    <w:uiPriority w:val="0"/>
    <w:pPr>
      <w:snapToGrid w:val="0"/>
      <w:spacing w:after="100" w:afterAutospacing="1"/>
      <w:ind w:left="1200" w:hanging="600" w:firstLineChars="0"/>
    </w:pPr>
    <w:rPr>
      <w:rFonts w:ascii="仿宋_GB2312+黑体" w:hAnsi="Arial" w:cs="Arial"/>
      <w:b/>
      <w:sz w:val="30"/>
      <w:szCs w:val="30"/>
    </w:rPr>
  </w:style>
  <w:style w:type="paragraph" w:customStyle="1" w:styleId="53">
    <w:name w:val="表名"/>
    <w:basedOn w:val="1"/>
    <w:link w:val="54"/>
    <w:qFormat/>
    <w:uiPriority w:val="0"/>
    <w:pPr>
      <w:numPr>
        <w:ilvl w:val="0"/>
        <w:numId w:val="1"/>
      </w:numPr>
      <w:snapToGrid w:val="0"/>
      <w:spacing w:before="50" w:beforeLines="50" w:after="25" w:afterLines="25"/>
      <w:ind w:left="0" w:firstLine="0" w:firstLineChars="0"/>
      <w:jc w:val="center"/>
    </w:pPr>
    <w:rPr>
      <w:b/>
      <w:bCs/>
      <w:color w:val="000000"/>
      <w:kern w:val="28"/>
      <w:sz w:val="21"/>
      <w:szCs w:val="21"/>
    </w:rPr>
  </w:style>
  <w:style w:type="character" w:customStyle="1" w:styleId="54">
    <w:name w:val="表名 Char"/>
    <w:link w:val="53"/>
    <w:qFormat/>
    <w:uiPriority w:val="0"/>
    <w:rPr>
      <w:b/>
      <w:bCs/>
      <w:color w:val="000000"/>
      <w:kern w:val="28"/>
      <w:sz w:val="21"/>
      <w:szCs w:val="21"/>
    </w:rPr>
  </w:style>
  <w:style w:type="paragraph" w:customStyle="1" w:styleId="55">
    <w:name w:val="G耕表头"/>
    <w:basedOn w:val="1"/>
    <w:link w:val="56"/>
    <w:qFormat/>
    <w:uiPriority w:val="0"/>
    <w:pPr>
      <w:snapToGrid w:val="0"/>
      <w:spacing w:line="240" w:lineRule="auto"/>
      <w:ind w:firstLine="0" w:firstLineChars="0"/>
      <w:jc w:val="center"/>
    </w:pPr>
    <w:rPr>
      <w:b/>
      <w:bCs/>
      <w:color w:val="000000"/>
      <w:kern w:val="28"/>
      <w:sz w:val="21"/>
      <w:szCs w:val="21"/>
    </w:rPr>
  </w:style>
  <w:style w:type="character" w:customStyle="1" w:styleId="56">
    <w:name w:val="G耕表头 Char"/>
    <w:link w:val="55"/>
    <w:qFormat/>
    <w:uiPriority w:val="0"/>
    <w:rPr>
      <w:b/>
      <w:bCs/>
      <w:color w:val="000000"/>
      <w:kern w:val="28"/>
      <w:sz w:val="21"/>
      <w:szCs w:val="21"/>
    </w:rPr>
  </w:style>
  <w:style w:type="paragraph" w:customStyle="1" w:styleId="57">
    <w:name w:val="F耕表内容"/>
    <w:basedOn w:val="36"/>
    <w:link w:val="58"/>
    <w:qFormat/>
    <w:uiPriority w:val="0"/>
    <w:pPr>
      <w:spacing w:after="0" w:line="240" w:lineRule="auto"/>
      <w:ind w:firstLine="0" w:firstLineChars="0"/>
      <w:jc w:val="center"/>
    </w:pPr>
    <w:rPr>
      <w:sz w:val="21"/>
    </w:rPr>
  </w:style>
  <w:style w:type="character" w:customStyle="1" w:styleId="58">
    <w:name w:val="F耕表内容 Char"/>
    <w:link w:val="57"/>
    <w:qFormat/>
    <w:uiPriority w:val="0"/>
    <w:rPr>
      <w:color w:val="000000"/>
      <w:kern w:val="28"/>
      <w:sz w:val="21"/>
      <w:szCs w:val="22"/>
    </w:rPr>
  </w:style>
  <w:style w:type="character" w:customStyle="1" w:styleId="59">
    <w:name w:val="正文文本 2 字符"/>
    <w:link w:val="36"/>
    <w:qFormat/>
    <w:uiPriority w:val="99"/>
    <w:rPr>
      <w:color w:val="000000"/>
      <w:kern w:val="28"/>
      <w:sz w:val="24"/>
      <w:szCs w:val="22"/>
    </w:rPr>
  </w:style>
  <w:style w:type="paragraph" w:customStyle="1" w:styleId="60">
    <w:name w:val="正文一级标题"/>
    <w:basedOn w:val="2"/>
    <w:link w:val="61"/>
    <w:qFormat/>
    <w:uiPriority w:val="0"/>
    <w:pPr>
      <w:keepNext w:val="0"/>
      <w:keepLines w:val="0"/>
      <w:shd w:val="clear" w:color="auto" w:fill="FFFFFF"/>
      <w:adjustRightInd w:val="0"/>
      <w:snapToGrid w:val="0"/>
      <w:spacing w:before="50" w:beforeLines="100" w:after="50" w:line="240" w:lineRule="auto"/>
    </w:pPr>
    <w:rPr>
      <w:rFonts w:cs="Times New Roman"/>
      <w:bCs w:val="0"/>
      <w:color w:val="000000"/>
      <w:kern w:val="48"/>
      <w:szCs w:val="30"/>
    </w:rPr>
  </w:style>
  <w:style w:type="character" w:customStyle="1" w:styleId="61">
    <w:name w:val="正文一级标题 Char"/>
    <w:link w:val="60"/>
    <w:qFormat/>
    <w:uiPriority w:val="0"/>
    <w:rPr>
      <w:rFonts w:eastAsia="黑体"/>
      <w:b/>
      <w:color w:val="000000"/>
      <w:kern w:val="48"/>
      <w:sz w:val="30"/>
      <w:szCs w:val="30"/>
      <w:shd w:val="clear" w:color="auto" w:fill="FFFFFF"/>
    </w:rPr>
  </w:style>
  <w:style w:type="paragraph" w:customStyle="1" w:styleId="62">
    <w:name w:val="正文二级标题"/>
    <w:basedOn w:val="3"/>
    <w:link w:val="63"/>
    <w:qFormat/>
    <w:uiPriority w:val="0"/>
    <w:pPr>
      <w:keepNext w:val="0"/>
      <w:keepLines w:val="0"/>
      <w:snapToGrid w:val="0"/>
      <w:spacing w:before="0" w:beforeLines="50" w:after="0" w:line="500" w:lineRule="exact"/>
    </w:pPr>
    <w:rPr>
      <w:rFonts w:ascii="Times New Roman" w:hAnsi="Times New Roman" w:cs="Times New Roman"/>
      <w:bCs w:val="0"/>
      <w:color w:val="000000"/>
      <w:kern w:val="44"/>
      <w:sz w:val="28"/>
      <w:szCs w:val="28"/>
    </w:rPr>
  </w:style>
  <w:style w:type="character" w:customStyle="1" w:styleId="63">
    <w:name w:val="正文二级标题 Char"/>
    <w:link w:val="62"/>
    <w:qFormat/>
    <w:uiPriority w:val="0"/>
    <w:rPr>
      <w:b/>
      <w:color w:val="000000"/>
      <w:kern w:val="44"/>
      <w:sz w:val="28"/>
      <w:szCs w:val="28"/>
    </w:rPr>
  </w:style>
  <w:style w:type="character" w:customStyle="1" w:styleId="64">
    <w:name w:val="标题 2 字符"/>
    <w:link w:val="3"/>
    <w:qFormat/>
    <w:uiPriority w:val="9"/>
    <w:rPr>
      <w:rFonts w:ascii="Arial" w:hAnsi="Arial" w:cstheme="majorBidi"/>
      <w:b/>
      <w:bCs/>
      <w:kern w:val="2"/>
      <w:sz w:val="30"/>
      <w:szCs w:val="32"/>
    </w:rPr>
  </w:style>
  <w:style w:type="paragraph" w:customStyle="1" w:styleId="65">
    <w:name w:val="正文三级标题"/>
    <w:basedOn w:val="4"/>
    <w:next w:val="15"/>
    <w:link w:val="66"/>
    <w:qFormat/>
    <w:uiPriority w:val="0"/>
    <w:pPr>
      <w:snapToGrid w:val="0"/>
      <w:spacing w:before="50" w:after="0" w:line="500" w:lineRule="exact"/>
    </w:pPr>
    <w:rPr>
      <w:color w:val="000000"/>
      <w:kern w:val="44"/>
      <w:sz w:val="24"/>
    </w:rPr>
  </w:style>
  <w:style w:type="character" w:customStyle="1" w:styleId="66">
    <w:name w:val="正文三级标题 Char"/>
    <w:link w:val="65"/>
    <w:qFormat/>
    <w:uiPriority w:val="0"/>
    <w:rPr>
      <w:b/>
      <w:bCs/>
      <w:color w:val="000000"/>
      <w:kern w:val="44"/>
      <w:sz w:val="24"/>
      <w:szCs w:val="32"/>
    </w:rPr>
  </w:style>
  <w:style w:type="character" w:customStyle="1" w:styleId="67">
    <w:name w:val="标题 3 字符"/>
    <w:link w:val="4"/>
    <w:qFormat/>
    <w:uiPriority w:val="9"/>
    <w:rPr>
      <w:b/>
      <w:bCs/>
      <w:kern w:val="2"/>
      <w:sz w:val="32"/>
      <w:szCs w:val="32"/>
    </w:rPr>
  </w:style>
  <w:style w:type="character" w:customStyle="1" w:styleId="68">
    <w:name w:val="正文文本 字符"/>
    <w:link w:val="15"/>
    <w:qFormat/>
    <w:uiPriority w:val="99"/>
    <w:rPr>
      <w:kern w:val="2"/>
      <w:sz w:val="24"/>
      <w:szCs w:val="24"/>
    </w:rPr>
  </w:style>
  <w:style w:type="paragraph" w:customStyle="1" w:styleId="69">
    <w:name w:val="题注-居中"/>
    <w:basedOn w:val="11"/>
    <w:link w:val="70"/>
    <w:qFormat/>
    <w:uiPriority w:val="0"/>
    <w:pPr>
      <w:widowControl w:val="0"/>
      <w:spacing w:before="152" w:after="160"/>
      <w:jc w:val="center"/>
    </w:pPr>
    <w:rPr>
      <w:rFonts w:ascii="楷体_GB2312" w:hAnsi="楷体_GB2312" w:eastAsia="楷体_GB2312" w:cs="Helvetica"/>
      <w:kern w:val="2"/>
      <w:sz w:val="21"/>
    </w:rPr>
  </w:style>
  <w:style w:type="character" w:customStyle="1" w:styleId="70">
    <w:name w:val="题注-居中 字符"/>
    <w:link w:val="69"/>
    <w:qFormat/>
    <w:uiPriority w:val="0"/>
    <w:rPr>
      <w:rFonts w:ascii="楷体_GB2312" w:hAnsi="楷体_GB2312" w:eastAsia="楷体_GB2312" w:cs="Helvetica"/>
      <w:kern w:val="2"/>
      <w:sz w:val="21"/>
    </w:rPr>
  </w:style>
  <w:style w:type="paragraph" w:customStyle="1" w:styleId="71">
    <w:name w:val="B耕二级"/>
    <w:basedOn w:val="1"/>
    <w:link w:val="72"/>
    <w:qFormat/>
    <w:uiPriority w:val="0"/>
    <w:pPr>
      <w:ind w:firstLine="562"/>
      <w:outlineLvl w:val="1"/>
    </w:pPr>
    <w:rPr>
      <w:b/>
      <w:sz w:val="28"/>
      <w:szCs w:val="28"/>
    </w:rPr>
  </w:style>
  <w:style w:type="character" w:customStyle="1" w:styleId="72">
    <w:name w:val="B耕二级 Char"/>
    <w:link w:val="71"/>
    <w:qFormat/>
    <w:uiPriority w:val="0"/>
    <w:rPr>
      <w:b/>
      <w:kern w:val="2"/>
      <w:sz w:val="28"/>
      <w:szCs w:val="28"/>
    </w:rPr>
  </w:style>
  <w:style w:type="paragraph" w:customStyle="1" w:styleId="73">
    <w:name w:val="C耕三级"/>
    <w:basedOn w:val="1"/>
    <w:next w:val="1"/>
    <w:link w:val="74"/>
    <w:qFormat/>
    <w:uiPriority w:val="0"/>
    <w:pPr>
      <w:adjustRightInd w:val="0"/>
      <w:ind w:firstLine="482"/>
      <w:outlineLvl w:val="2"/>
    </w:pPr>
    <w:rPr>
      <w:b/>
    </w:rPr>
  </w:style>
  <w:style w:type="character" w:customStyle="1" w:styleId="74">
    <w:name w:val="C耕三级 Char"/>
    <w:link w:val="73"/>
    <w:qFormat/>
    <w:uiPriority w:val="0"/>
    <w:rPr>
      <w:b/>
      <w:kern w:val="2"/>
      <w:sz w:val="24"/>
      <w:szCs w:val="24"/>
    </w:rPr>
  </w:style>
  <w:style w:type="paragraph" w:customStyle="1" w:styleId="75">
    <w:name w:val="耕地表内容"/>
    <w:basedOn w:val="1"/>
    <w:link w:val="76"/>
    <w:qFormat/>
    <w:uiPriority w:val="0"/>
    <w:pPr>
      <w:kinsoku w:val="0"/>
      <w:overflowPunct w:val="0"/>
      <w:autoSpaceDE w:val="0"/>
      <w:autoSpaceDN w:val="0"/>
      <w:adjustRightInd w:val="0"/>
      <w:snapToGrid w:val="0"/>
      <w:spacing w:line="240" w:lineRule="auto"/>
      <w:ind w:firstLine="0" w:firstLineChars="0"/>
      <w:jc w:val="center"/>
      <w:textAlignment w:val="center"/>
    </w:pPr>
    <w:rPr>
      <w:sz w:val="21"/>
      <w:szCs w:val="22"/>
    </w:rPr>
  </w:style>
  <w:style w:type="character" w:customStyle="1" w:styleId="76">
    <w:name w:val="耕地表内容 Char"/>
    <w:link w:val="75"/>
    <w:qFormat/>
    <w:uiPriority w:val="0"/>
    <w:rPr>
      <w:kern w:val="2"/>
      <w:sz w:val="21"/>
      <w:szCs w:val="22"/>
    </w:rPr>
  </w:style>
  <w:style w:type="paragraph" w:customStyle="1" w:styleId="77">
    <w:name w:val="耕地表头"/>
    <w:basedOn w:val="1"/>
    <w:link w:val="78"/>
    <w:qFormat/>
    <w:uiPriority w:val="0"/>
    <w:pPr>
      <w:kinsoku w:val="0"/>
      <w:overflowPunct w:val="0"/>
      <w:autoSpaceDE w:val="0"/>
      <w:autoSpaceDN w:val="0"/>
      <w:spacing w:line="240" w:lineRule="auto"/>
      <w:ind w:firstLine="0" w:firstLineChars="0"/>
      <w:jc w:val="center"/>
    </w:pPr>
    <w:rPr>
      <w:b/>
      <w:bCs/>
      <w:sz w:val="21"/>
      <w:szCs w:val="22"/>
    </w:rPr>
  </w:style>
  <w:style w:type="character" w:customStyle="1" w:styleId="78">
    <w:name w:val="耕地表头 Char"/>
    <w:link w:val="77"/>
    <w:qFormat/>
    <w:uiPriority w:val="0"/>
    <w:rPr>
      <w:b/>
      <w:bCs/>
      <w:kern w:val="2"/>
      <w:sz w:val="21"/>
      <w:szCs w:val="22"/>
    </w:rPr>
  </w:style>
  <w:style w:type="paragraph" w:customStyle="1" w:styleId="79">
    <w:name w:val="P耕图名"/>
    <w:basedOn w:val="1"/>
    <w:link w:val="80"/>
    <w:qFormat/>
    <w:uiPriority w:val="0"/>
    <w:pPr>
      <w:numPr>
        <w:ilvl w:val="0"/>
        <w:numId w:val="2"/>
      </w:numPr>
      <w:kinsoku w:val="0"/>
      <w:overflowPunct w:val="0"/>
      <w:autoSpaceDE w:val="0"/>
      <w:autoSpaceDN w:val="0"/>
      <w:adjustRightInd w:val="0"/>
      <w:snapToGrid w:val="0"/>
      <w:spacing w:after="120" w:afterLines="50"/>
      <w:ind w:firstLine="0" w:firstLineChars="0"/>
      <w:jc w:val="center"/>
      <w:outlineLvl w:val="7"/>
    </w:pPr>
    <w:rPr>
      <w:b/>
      <w:szCs w:val="21"/>
    </w:rPr>
  </w:style>
  <w:style w:type="character" w:customStyle="1" w:styleId="80">
    <w:name w:val="P耕图名 Char"/>
    <w:link w:val="79"/>
    <w:qFormat/>
    <w:uiPriority w:val="0"/>
    <w:rPr>
      <w:b/>
      <w:kern w:val="2"/>
      <w:sz w:val="24"/>
      <w:szCs w:val="21"/>
    </w:rPr>
  </w:style>
  <w:style w:type="paragraph" w:customStyle="1" w:styleId="81">
    <w:name w:val="D耕四级"/>
    <w:basedOn w:val="1"/>
    <w:link w:val="82"/>
    <w:qFormat/>
    <w:uiPriority w:val="0"/>
    <w:pPr>
      <w:adjustRightInd w:val="0"/>
      <w:ind w:firstLine="480"/>
    </w:pPr>
  </w:style>
  <w:style w:type="character" w:customStyle="1" w:styleId="82">
    <w:name w:val="D耕四级 Char"/>
    <w:link w:val="81"/>
    <w:qFormat/>
    <w:uiPriority w:val="0"/>
    <w:rPr>
      <w:kern w:val="2"/>
      <w:sz w:val="24"/>
      <w:szCs w:val="24"/>
    </w:rPr>
  </w:style>
  <w:style w:type="paragraph" w:customStyle="1" w:styleId="83">
    <w:name w:val="耕地图片样式"/>
    <w:basedOn w:val="1"/>
    <w:link w:val="84"/>
    <w:qFormat/>
    <w:uiPriority w:val="0"/>
    <w:pPr>
      <w:spacing w:line="240" w:lineRule="auto"/>
      <w:ind w:firstLine="0" w:firstLineChars="0"/>
      <w:jc w:val="center"/>
    </w:pPr>
  </w:style>
  <w:style w:type="character" w:customStyle="1" w:styleId="84">
    <w:name w:val="耕地图片样式 Char"/>
    <w:link w:val="83"/>
    <w:qFormat/>
    <w:uiPriority w:val="0"/>
    <w:rPr>
      <w:kern w:val="2"/>
      <w:sz w:val="24"/>
      <w:szCs w:val="24"/>
    </w:rPr>
  </w:style>
  <w:style w:type="paragraph" w:customStyle="1" w:styleId="85">
    <w:name w:val="耕地表6章"/>
    <w:basedOn w:val="1"/>
    <w:link w:val="86"/>
    <w:qFormat/>
    <w:uiPriority w:val="0"/>
    <w:pPr>
      <w:numPr>
        <w:ilvl w:val="0"/>
        <w:numId w:val="3"/>
      </w:numPr>
      <w:adjustRightInd w:val="0"/>
      <w:snapToGrid w:val="0"/>
      <w:spacing w:before="163" w:beforeLines="50" w:line="240" w:lineRule="auto"/>
      <w:ind w:left="420" w:firstLine="200"/>
      <w:jc w:val="center"/>
      <w:textAlignment w:val="center"/>
    </w:pPr>
    <w:rPr>
      <w:b/>
    </w:rPr>
  </w:style>
  <w:style w:type="character" w:customStyle="1" w:styleId="86">
    <w:name w:val="耕地表6章 Char"/>
    <w:link w:val="85"/>
    <w:qFormat/>
    <w:uiPriority w:val="0"/>
    <w:rPr>
      <w:b/>
      <w:kern w:val="2"/>
      <w:sz w:val="24"/>
      <w:szCs w:val="24"/>
    </w:rPr>
  </w:style>
  <w:style w:type="paragraph" w:customStyle="1" w:styleId="87">
    <w:name w:val="耕地表名称"/>
    <w:basedOn w:val="1"/>
    <w:link w:val="88"/>
    <w:qFormat/>
    <w:uiPriority w:val="0"/>
    <w:pPr>
      <w:adjustRightInd w:val="0"/>
      <w:ind w:firstLine="0" w:firstLineChars="0"/>
      <w:jc w:val="center"/>
      <w:textAlignment w:val="bottom"/>
      <w:outlineLvl w:val="8"/>
    </w:pPr>
    <w:rPr>
      <w:b/>
      <w:sz w:val="21"/>
      <w:szCs w:val="21"/>
    </w:rPr>
  </w:style>
  <w:style w:type="character" w:customStyle="1" w:styleId="88">
    <w:name w:val="耕地表名称 Char"/>
    <w:link w:val="87"/>
    <w:qFormat/>
    <w:uiPriority w:val="0"/>
    <w:rPr>
      <w:b/>
      <w:kern w:val="2"/>
      <w:sz w:val="21"/>
      <w:szCs w:val="21"/>
    </w:rPr>
  </w:style>
  <w:style w:type="paragraph" w:customStyle="1" w:styleId="89">
    <w:name w:val="A耕一级"/>
    <w:basedOn w:val="1"/>
    <w:next w:val="1"/>
    <w:qFormat/>
    <w:uiPriority w:val="0"/>
    <w:pPr>
      <w:keepNext/>
      <w:keepLines/>
      <w:adjustRightInd w:val="0"/>
      <w:snapToGrid w:val="0"/>
      <w:ind w:firstLine="602"/>
      <w:outlineLvl w:val="0"/>
    </w:pPr>
    <w:rPr>
      <w:rFonts w:hint="eastAsia" w:eastAsia="黑体"/>
      <w:b/>
      <w:bCs/>
      <w:kern w:val="44"/>
      <w:sz w:val="30"/>
      <w:szCs w:val="44"/>
      <w:shd w:val="clear" w:color="auto" w:fill="FFFFFF"/>
    </w:rPr>
  </w:style>
  <w:style w:type="paragraph" w:customStyle="1" w:styleId="90">
    <w:name w:val="耕地四级标题"/>
    <w:basedOn w:val="1"/>
    <w:link w:val="91"/>
    <w:qFormat/>
    <w:uiPriority w:val="0"/>
    <w:pPr>
      <w:adjustRightInd w:val="0"/>
      <w:ind w:firstLine="480"/>
    </w:pPr>
  </w:style>
  <w:style w:type="character" w:customStyle="1" w:styleId="91">
    <w:name w:val="耕地四级标题 Char"/>
    <w:link w:val="90"/>
    <w:qFormat/>
    <w:uiPriority w:val="0"/>
    <w:rPr>
      <w:kern w:val="2"/>
      <w:sz w:val="24"/>
      <w:szCs w:val="24"/>
    </w:rPr>
  </w:style>
  <w:style w:type="paragraph" w:customStyle="1" w:styleId="92">
    <w:name w:val="耕地二级标题"/>
    <w:basedOn w:val="1"/>
    <w:link w:val="93"/>
    <w:qFormat/>
    <w:uiPriority w:val="0"/>
    <w:pPr>
      <w:ind w:firstLine="562"/>
      <w:outlineLvl w:val="1"/>
    </w:pPr>
    <w:rPr>
      <w:b/>
      <w:sz w:val="28"/>
      <w:szCs w:val="28"/>
    </w:rPr>
  </w:style>
  <w:style w:type="character" w:customStyle="1" w:styleId="93">
    <w:name w:val="耕地二级标题 Char"/>
    <w:link w:val="92"/>
    <w:qFormat/>
    <w:uiPriority w:val="0"/>
    <w:rPr>
      <w:b/>
      <w:kern w:val="2"/>
      <w:sz w:val="28"/>
      <w:szCs w:val="28"/>
    </w:rPr>
  </w:style>
  <w:style w:type="paragraph" w:customStyle="1" w:styleId="94">
    <w:name w:val="耕地三级标题"/>
    <w:basedOn w:val="1"/>
    <w:next w:val="1"/>
    <w:link w:val="95"/>
    <w:qFormat/>
    <w:uiPriority w:val="0"/>
    <w:pPr>
      <w:adjustRightInd w:val="0"/>
      <w:ind w:firstLine="482"/>
      <w:outlineLvl w:val="2"/>
    </w:pPr>
    <w:rPr>
      <w:b/>
    </w:rPr>
  </w:style>
  <w:style w:type="character" w:customStyle="1" w:styleId="95">
    <w:name w:val="耕地三级标题 Char"/>
    <w:link w:val="94"/>
    <w:qFormat/>
    <w:uiPriority w:val="0"/>
    <w:rPr>
      <w:b/>
      <w:kern w:val="2"/>
      <w:sz w:val="24"/>
      <w:szCs w:val="24"/>
    </w:rPr>
  </w:style>
  <w:style w:type="paragraph" w:customStyle="1" w:styleId="96">
    <w:name w:val="目录 21"/>
    <w:basedOn w:val="1"/>
    <w:next w:val="1"/>
    <w:unhideWhenUsed/>
    <w:qFormat/>
    <w:uiPriority w:val="39"/>
    <w:pPr>
      <w:ind w:left="420" w:leftChars="200"/>
    </w:pPr>
  </w:style>
  <w:style w:type="paragraph" w:customStyle="1" w:styleId="97">
    <w:name w:val="目录 11"/>
    <w:basedOn w:val="1"/>
    <w:next w:val="1"/>
    <w:unhideWhenUsed/>
    <w:qFormat/>
    <w:uiPriority w:val="39"/>
  </w:style>
  <w:style w:type="paragraph" w:customStyle="1" w:styleId="98">
    <w:name w:val="目录 31"/>
    <w:basedOn w:val="1"/>
    <w:next w:val="1"/>
    <w:unhideWhenUsed/>
    <w:qFormat/>
    <w:uiPriority w:val="39"/>
    <w:pPr>
      <w:ind w:left="840" w:leftChars="400"/>
    </w:pPr>
  </w:style>
  <w:style w:type="character" w:customStyle="1" w:styleId="99">
    <w:name w:val="纯文本 Char4"/>
    <w:qFormat/>
    <w:locked/>
    <w:uiPriority w:val="0"/>
    <w:rPr>
      <w:rFonts w:ascii="宋体" w:hAnsi="Courier New"/>
      <w:kern w:val="2"/>
      <w:sz w:val="21"/>
    </w:rPr>
  </w:style>
  <w:style w:type="paragraph" w:customStyle="1" w:styleId="100">
    <w:name w:val="列出段落3"/>
    <w:basedOn w:val="1"/>
    <w:qFormat/>
    <w:uiPriority w:val="34"/>
    <w:pPr>
      <w:widowControl/>
      <w:spacing w:line="240" w:lineRule="auto"/>
      <w:ind w:firstLine="420"/>
      <w:jc w:val="left"/>
    </w:pPr>
    <w:rPr>
      <w:rFonts w:ascii="宋体" w:hAnsi="宋体" w:cs="宋体"/>
      <w:kern w:val="0"/>
    </w:rPr>
  </w:style>
  <w:style w:type="paragraph" w:customStyle="1" w:styleId="101">
    <w:name w:val="表名-4章"/>
    <w:basedOn w:val="1"/>
    <w:link w:val="102"/>
    <w:qFormat/>
    <w:uiPriority w:val="0"/>
    <w:pPr>
      <w:numPr>
        <w:ilvl w:val="0"/>
        <w:numId w:val="4"/>
      </w:numPr>
      <w:adjustRightInd w:val="0"/>
      <w:snapToGrid w:val="0"/>
      <w:spacing w:before="98" w:beforeLines="25" w:after="197" w:afterLines="50" w:line="240" w:lineRule="auto"/>
      <w:ind w:left="0" w:firstLine="0" w:firstLineChars="0"/>
      <w:jc w:val="center"/>
      <w:outlineLvl w:val="8"/>
    </w:pPr>
    <w:rPr>
      <w:rFonts w:eastAsia="仿宋_GB2312"/>
      <w:b/>
      <w:kern w:val="28"/>
      <w:lang w:bidi="en-US"/>
    </w:rPr>
  </w:style>
  <w:style w:type="character" w:customStyle="1" w:styleId="102">
    <w:name w:val="表名-4章 字符"/>
    <w:link w:val="101"/>
    <w:qFormat/>
    <w:uiPriority w:val="0"/>
    <w:rPr>
      <w:rFonts w:eastAsia="仿宋_GB2312"/>
      <w:b/>
      <w:kern w:val="28"/>
      <w:sz w:val="24"/>
      <w:szCs w:val="24"/>
      <w:lang w:bidi="en-US"/>
    </w:rPr>
  </w:style>
  <w:style w:type="paragraph" w:customStyle="1" w:styleId="103">
    <w:name w:val="H耕表单位"/>
    <w:basedOn w:val="1"/>
    <w:link w:val="104"/>
    <w:qFormat/>
    <w:uiPriority w:val="0"/>
    <w:pPr>
      <w:spacing w:line="240" w:lineRule="auto"/>
      <w:ind w:firstLine="0" w:firstLineChars="0"/>
      <w:jc w:val="right"/>
    </w:pPr>
    <w:rPr>
      <w:b/>
      <w:color w:val="000000"/>
      <w:sz w:val="21"/>
    </w:rPr>
  </w:style>
  <w:style w:type="character" w:customStyle="1" w:styleId="104">
    <w:name w:val="H耕表单位 Char"/>
    <w:link w:val="103"/>
    <w:qFormat/>
    <w:uiPriority w:val="0"/>
    <w:rPr>
      <w:b/>
      <w:color w:val="000000"/>
      <w:kern w:val="2"/>
      <w:sz w:val="21"/>
      <w:szCs w:val="24"/>
    </w:rPr>
  </w:style>
  <w:style w:type="paragraph" w:customStyle="1" w:styleId="105">
    <w:name w:val="注×："/>
    <w:qFormat/>
    <w:uiPriority w:val="0"/>
    <w:pPr>
      <w:widowControl w:val="0"/>
      <w:tabs>
        <w:tab w:val="left" w:pos="630"/>
        <w:tab w:val="left" w:pos="90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06">
    <w:name w:val="样式1"/>
    <w:basedOn w:val="1"/>
    <w:link w:val="107"/>
    <w:qFormat/>
    <w:uiPriority w:val="0"/>
    <w:pPr>
      <w:spacing w:line="240" w:lineRule="auto"/>
      <w:ind w:firstLine="0" w:firstLineChars="0"/>
      <w:jc w:val="center"/>
    </w:pPr>
    <w:rPr>
      <w:szCs w:val="20"/>
    </w:rPr>
  </w:style>
  <w:style w:type="character" w:customStyle="1" w:styleId="107">
    <w:name w:val="样式1 Char Char"/>
    <w:link w:val="106"/>
    <w:qFormat/>
    <w:uiPriority w:val="0"/>
    <w:rPr>
      <w:kern w:val="2"/>
      <w:sz w:val="24"/>
    </w:rPr>
  </w:style>
  <w:style w:type="paragraph" w:customStyle="1" w:styleId="108">
    <w:name w:val="表样式"/>
    <w:basedOn w:val="1"/>
    <w:link w:val="109"/>
    <w:qFormat/>
    <w:uiPriority w:val="0"/>
    <w:pPr>
      <w:widowControl/>
      <w:spacing w:line="360" w:lineRule="auto"/>
      <w:ind w:firstLine="0" w:firstLineChars="0"/>
      <w:jc w:val="center"/>
    </w:pPr>
    <w:rPr>
      <w:rFonts w:ascii="宋体" w:hAnsi="宋体" w:cs="宋体"/>
      <w:bCs/>
      <w:color w:val="000000"/>
      <w:kern w:val="0"/>
      <w:sz w:val="18"/>
      <w:szCs w:val="18"/>
    </w:rPr>
  </w:style>
  <w:style w:type="character" w:customStyle="1" w:styleId="109">
    <w:name w:val="表样式 字符"/>
    <w:link w:val="108"/>
    <w:qFormat/>
    <w:uiPriority w:val="0"/>
    <w:rPr>
      <w:rFonts w:ascii="宋体" w:hAnsi="宋体" w:cs="宋体"/>
      <w:bCs/>
      <w:color w:val="000000"/>
      <w:sz w:val="18"/>
      <w:szCs w:val="18"/>
    </w:rPr>
  </w:style>
  <w:style w:type="paragraph" w:customStyle="1" w:styleId="110">
    <w:name w:val="耕地表9章"/>
    <w:basedOn w:val="87"/>
    <w:link w:val="111"/>
    <w:qFormat/>
    <w:uiPriority w:val="0"/>
    <w:pPr>
      <w:numPr>
        <w:ilvl w:val="0"/>
        <w:numId w:val="5"/>
      </w:numPr>
      <w:spacing w:before="163" w:beforeLines="50" w:line="240" w:lineRule="auto"/>
      <w:ind w:left="0" w:firstLine="0"/>
      <w:textAlignment w:val="center"/>
      <w:outlineLvl w:val="9"/>
    </w:pPr>
    <w:rPr>
      <w:sz w:val="24"/>
      <w:szCs w:val="24"/>
      <w:shd w:val="clear" w:color="auto" w:fill="FFFFFF"/>
    </w:rPr>
  </w:style>
  <w:style w:type="character" w:customStyle="1" w:styleId="111">
    <w:name w:val="耕地表9章 Char"/>
    <w:link w:val="110"/>
    <w:qFormat/>
    <w:uiPriority w:val="0"/>
    <w:rPr>
      <w:b/>
      <w:kern w:val="2"/>
      <w:sz w:val="24"/>
      <w:szCs w:val="24"/>
    </w:rPr>
  </w:style>
  <w:style w:type="paragraph" w:customStyle="1" w:styleId="112">
    <w:name w:val="耕地表7章"/>
    <w:basedOn w:val="87"/>
    <w:link w:val="113"/>
    <w:qFormat/>
    <w:uiPriority w:val="0"/>
    <w:pPr>
      <w:numPr>
        <w:ilvl w:val="0"/>
        <w:numId w:val="6"/>
      </w:numPr>
      <w:spacing w:before="50" w:beforeLines="50" w:line="240" w:lineRule="auto"/>
      <w:ind w:left="0" w:firstLine="0"/>
      <w:textAlignment w:val="center"/>
      <w:outlineLvl w:val="7"/>
    </w:pPr>
    <w:rPr>
      <w:sz w:val="24"/>
      <w:szCs w:val="24"/>
    </w:rPr>
  </w:style>
  <w:style w:type="character" w:customStyle="1" w:styleId="113">
    <w:name w:val="耕地表7章 Char"/>
    <w:link w:val="112"/>
    <w:qFormat/>
    <w:uiPriority w:val="0"/>
    <w:rPr>
      <w:b/>
      <w:kern w:val="2"/>
      <w:sz w:val="24"/>
      <w:szCs w:val="24"/>
    </w:rPr>
  </w:style>
  <w:style w:type="paragraph" w:customStyle="1" w:styleId="114">
    <w:name w:val="耕地图7章"/>
    <w:basedOn w:val="1"/>
    <w:link w:val="115"/>
    <w:qFormat/>
    <w:uiPriority w:val="0"/>
    <w:pPr>
      <w:spacing w:after="50" w:afterLines="50"/>
      <w:ind w:firstLine="0" w:firstLineChars="0"/>
      <w:jc w:val="center"/>
      <w:textAlignment w:val="center"/>
    </w:pPr>
    <w:rPr>
      <w:rFonts w:ascii="宋体" w:hAnsi="宋体"/>
      <w:b/>
      <w:sz w:val="21"/>
      <w:szCs w:val="21"/>
    </w:rPr>
  </w:style>
  <w:style w:type="character" w:customStyle="1" w:styleId="115">
    <w:name w:val="耕地图7章 Char"/>
    <w:link w:val="114"/>
    <w:qFormat/>
    <w:uiPriority w:val="0"/>
    <w:rPr>
      <w:rFonts w:ascii="宋体" w:hAnsi="宋体"/>
      <w:b/>
      <w:kern w:val="2"/>
      <w:sz w:val="21"/>
      <w:szCs w:val="21"/>
    </w:rPr>
  </w:style>
  <w:style w:type="paragraph" w:customStyle="1" w:styleId="116">
    <w:name w:val="耕地表10章"/>
    <w:basedOn w:val="87"/>
    <w:link w:val="117"/>
    <w:qFormat/>
    <w:uiPriority w:val="0"/>
    <w:pPr>
      <w:numPr>
        <w:ilvl w:val="0"/>
        <w:numId w:val="7"/>
      </w:numPr>
      <w:spacing w:before="163" w:beforeLines="50" w:line="240" w:lineRule="auto"/>
      <w:ind w:left="2126"/>
      <w:textAlignment w:val="center"/>
      <w:outlineLvl w:val="9"/>
    </w:pPr>
    <w:rPr>
      <w:sz w:val="24"/>
      <w:szCs w:val="24"/>
    </w:rPr>
  </w:style>
  <w:style w:type="character" w:customStyle="1" w:styleId="117">
    <w:name w:val="耕地表10章 Char"/>
    <w:link w:val="116"/>
    <w:qFormat/>
    <w:uiPriority w:val="0"/>
    <w:rPr>
      <w:b/>
      <w:kern w:val="2"/>
      <w:sz w:val="24"/>
      <w:szCs w:val="24"/>
    </w:rPr>
  </w:style>
  <w:style w:type="paragraph" w:customStyle="1" w:styleId="118">
    <w:name w:val="表单位"/>
    <w:basedOn w:val="1"/>
    <w:qFormat/>
    <w:uiPriority w:val="0"/>
    <w:pPr>
      <w:adjustRightInd w:val="0"/>
      <w:snapToGrid w:val="0"/>
      <w:spacing w:line="240" w:lineRule="auto"/>
      <w:ind w:firstLine="422"/>
      <w:jc w:val="right"/>
    </w:pPr>
    <w:rPr>
      <w:rFonts w:ascii="Calibri" w:hAnsi="Calibri" w:eastAsia="仿宋"/>
      <w:b/>
      <w:bCs/>
      <w:sz w:val="21"/>
      <w:szCs w:val="21"/>
    </w:rPr>
  </w:style>
  <w:style w:type="character" w:customStyle="1" w:styleId="119">
    <w:name w:val="正文文本缩进 3 字符1"/>
    <w:semiHidden/>
    <w:qFormat/>
    <w:uiPriority w:val="99"/>
    <w:rPr>
      <w:sz w:val="16"/>
      <w:szCs w:val="16"/>
    </w:rPr>
  </w:style>
  <w:style w:type="paragraph" w:customStyle="1" w:styleId="120">
    <w:name w:val="H耕图片"/>
    <w:basedOn w:val="1"/>
    <w:link w:val="121"/>
    <w:qFormat/>
    <w:uiPriority w:val="0"/>
    <w:pPr>
      <w:spacing w:line="240" w:lineRule="auto"/>
      <w:ind w:firstLine="0" w:firstLineChars="0"/>
      <w:jc w:val="center"/>
    </w:pPr>
  </w:style>
  <w:style w:type="character" w:customStyle="1" w:styleId="121">
    <w:name w:val="H耕图片 Char"/>
    <w:link w:val="120"/>
    <w:qFormat/>
    <w:uiPriority w:val="0"/>
    <w:rPr>
      <w:kern w:val="2"/>
      <w:sz w:val="24"/>
      <w:szCs w:val="24"/>
    </w:rPr>
  </w:style>
  <w:style w:type="paragraph" w:customStyle="1" w:styleId="122">
    <w:name w:val="样式2"/>
    <w:basedOn w:val="53"/>
    <w:link w:val="123"/>
    <w:qFormat/>
    <w:uiPriority w:val="0"/>
    <w:pPr>
      <w:numPr>
        <w:ilvl w:val="0"/>
        <w:numId w:val="8"/>
      </w:numPr>
      <w:spacing w:before="0" w:beforeLines="0" w:after="0" w:afterLines="0" w:line="360" w:lineRule="auto"/>
      <w:ind w:left="0" w:firstLine="0"/>
    </w:pPr>
    <w:rPr>
      <w:lang w:val="zh-CN"/>
    </w:rPr>
  </w:style>
  <w:style w:type="character" w:customStyle="1" w:styleId="123">
    <w:name w:val="样式2 字符"/>
    <w:link w:val="122"/>
    <w:qFormat/>
    <w:uiPriority w:val="0"/>
    <w:rPr>
      <w:b/>
      <w:bCs/>
      <w:color w:val="000000"/>
      <w:kern w:val="28"/>
      <w:sz w:val="21"/>
      <w:szCs w:val="21"/>
      <w:lang w:val="zh-CN"/>
    </w:rPr>
  </w:style>
  <w:style w:type="paragraph" w:customStyle="1" w:styleId="124">
    <w:name w:val="样式3"/>
    <w:basedOn w:val="83"/>
    <w:link w:val="125"/>
    <w:qFormat/>
    <w:uiPriority w:val="0"/>
    <w:pPr>
      <w:numPr>
        <w:ilvl w:val="0"/>
        <w:numId w:val="9"/>
      </w:numPr>
      <w:ind w:left="420"/>
    </w:pPr>
    <w:rPr>
      <w:rFonts w:eastAsia="等线"/>
      <w:b/>
      <w:bCs/>
      <w:color w:val="000000"/>
      <w:kern w:val="0"/>
    </w:rPr>
  </w:style>
  <w:style w:type="character" w:customStyle="1" w:styleId="125">
    <w:name w:val="样式3 字符"/>
    <w:link w:val="124"/>
    <w:qFormat/>
    <w:uiPriority w:val="0"/>
    <w:rPr>
      <w:rFonts w:eastAsia="等线"/>
      <w:b/>
      <w:bCs/>
      <w:color w:val="000000"/>
      <w:sz w:val="24"/>
      <w:szCs w:val="24"/>
    </w:rPr>
  </w:style>
  <w:style w:type="paragraph" w:customStyle="1" w:styleId="126">
    <w:name w:val="样式5"/>
    <w:basedOn w:val="48"/>
    <w:link w:val="127"/>
    <w:qFormat/>
    <w:uiPriority w:val="0"/>
    <w:pPr>
      <w:numPr>
        <w:ilvl w:val="0"/>
        <w:numId w:val="10"/>
      </w:numPr>
      <w:adjustRightInd w:val="0"/>
      <w:snapToGrid w:val="0"/>
      <w:spacing w:line="240" w:lineRule="auto"/>
      <w:ind w:left="0" w:firstLine="0"/>
      <w:textAlignment w:val="baseline"/>
    </w:pPr>
    <w:rPr>
      <w:b w:val="0"/>
    </w:rPr>
  </w:style>
  <w:style w:type="character" w:customStyle="1" w:styleId="127">
    <w:name w:val="样式5 字符"/>
    <w:link w:val="126"/>
    <w:qFormat/>
    <w:uiPriority w:val="0"/>
    <w:rPr>
      <w:rFonts w:ascii="宋体" w:hAnsi="宋体"/>
      <w:sz w:val="21"/>
      <w:szCs w:val="24"/>
    </w:rPr>
  </w:style>
  <w:style w:type="paragraph" w:customStyle="1" w:styleId="128">
    <w:name w:val="样式6"/>
    <w:basedOn w:val="20"/>
    <w:link w:val="129"/>
    <w:qFormat/>
    <w:uiPriority w:val="0"/>
    <w:pPr>
      <w:adjustRightInd w:val="0"/>
      <w:snapToGrid w:val="0"/>
      <w:spacing w:line="240" w:lineRule="auto"/>
      <w:ind w:firstLine="0" w:firstLineChars="0"/>
      <w:jc w:val="center"/>
    </w:pPr>
    <w:rPr>
      <w:rFonts w:cs="Times New Roman"/>
      <w:b/>
    </w:rPr>
  </w:style>
  <w:style w:type="character" w:customStyle="1" w:styleId="129">
    <w:name w:val="样式6 字符"/>
    <w:link w:val="128"/>
    <w:qFormat/>
    <w:uiPriority w:val="0"/>
    <w:rPr>
      <w:rFonts w:ascii="宋体" w:hAnsi="Courier New"/>
      <w:b/>
      <w:kern w:val="2"/>
      <w:sz w:val="21"/>
    </w:rPr>
  </w:style>
  <w:style w:type="character" w:customStyle="1" w:styleId="130">
    <w:name w:val="纯文本 字符"/>
    <w:link w:val="20"/>
    <w:qFormat/>
    <w:uiPriority w:val="99"/>
    <w:rPr>
      <w:rFonts w:ascii="宋体" w:hAnsi="Courier New" w:cs="Courier New"/>
      <w:kern w:val="2"/>
      <w:sz w:val="21"/>
    </w:rPr>
  </w:style>
  <w:style w:type="paragraph" w:customStyle="1" w:styleId="131">
    <w:name w:val="样式7"/>
    <w:basedOn w:val="1"/>
    <w:link w:val="132"/>
    <w:qFormat/>
    <w:uiPriority w:val="0"/>
    <w:pPr>
      <w:numPr>
        <w:ilvl w:val="0"/>
        <w:numId w:val="11"/>
      </w:numPr>
      <w:adjustRightInd w:val="0"/>
      <w:snapToGrid w:val="0"/>
      <w:spacing w:line="240" w:lineRule="auto"/>
      <w:ind w:left="0" w:firstLine="0" w:firstLineChars="0"/>
      <w:jc w:val="center"/>
    </w:pPr>
    <w:rPr>
      <w:b/>
    </w:rPr>
  </w:style>
  <w:style w:type="character" w:customStyle="1" w:styleId="132">
    <w:name w:val="样式7 字符"/>
    <w:link w:val="131"/>
    <w:qFormat/>
    <w:uiPriority w:val="0"/>
    <w:rPr>
      <w:b/>
      <w:kern w:val="2"/>
      <w:sz w:val="24"/>
      <w:szCs w:val="24"/>
    </w:rPr>
  </w:style>
  <w:style w:type="paragraph" w:customStyle="1" w:styleId="133">
    <w:name w:val="样式8"/>
    <w:basedOn w:val="1"/>
    <w:link w:val="134"/>
    <w:qFormat/>
    <w:uiPriority w:val="0"/>
    <w:pPr>
      <w:numPr>
        <w:ilvl w:val="0"/>
        <w:numId w:val="12"/>
      </w:numPr>
      <w:autoSpaceDE w:val="0"/>
      <w:autoSpaceDN w:val="0"/>
      <w:adjustRightInd w:val="0"/>
      <w:snapToGrid w:val="0"/>
      <w:spacing w:before="25" w:beforeLines="25" w:after="25" w:afterLines="25" w:line="240" w:lineRule="auto"/>
      <w:ind w:left="0" w:firstLine="0" w:firstLineChars="0"/>
      <w:jc w:val="center"/>
    </w:pPr>
    <w:rPr>
      <w:b/>
    </w:rPr>
  </w:style>
  <w:style w:type="character" w:customStyle="1" w:styleId="134">
    <w:name w:val="样式8 字符"/>
    <w:link w:val="133"/>
    <w:qFormat/>
    <w:uiPriority w:val="0"/>
    <w:rPr>
      <w:b/>
      <w:kern w:val="2"/>
      <w:sz w:val="24"/>
      <w:szCs w:val="24"/>
    </w:rPr>
  </w:style>
  <w:style w:type="paragraph" w:customStyle="1" w:styleId="135">
    <w:name w:val="样式9"/>
    <w:basedOn w:val="69"/>
    <w:link w:val="136"/>
    <w:qFormat/>
    <w:uiPriority w:val="0"/>
    <w:pPr>
      <w:ind w:firstLine="480"/>
    </w:pPr>
    <w:rPr>
      <w:rFonts w:ascii="Times New Roman" w:hAnsi="Times New Roman" w:eastAsia="宋体" w:cs="Times New Roman"/>
      <w:b/>
      <w:sz w:val="24"/>
      <w:szCs w:val="24"/>
    </w:rPr>
  </w:style>
  <w:style w:type="character" w:customStyle="1" w:styleId="136">
    <w:name w:val="样式9 字符"/>
    <w:link w:val="135"/>
    <w:qFormat/>
    <w:uiPriority w:val="0"/>
    <w:rPr>
      <w:b/>
      <w:kern w:val="2"/>
      <w:sz w:val="24"/>
      <w:szCs w:val="24"/>
    </w:rPr>
  </w:style>
  <w:style w:type="paragraph" w:customStyle="1" w:styleId="137">
    <w:name w:val="样式10"/>
    <w:basedOn w:val="135"/>
    <w:link w:val="138"/>
    <w:qFormat/>
    <w:uiPriority w:val="0"/>
    <w:pPr>
      <w:numPr>
        <w:ilvl w:val="0"/>
        <w:numId w:val="13"/>
      </w:numPr>
      <w:spacing w:before="0" w:after="0" w:line="360" w:lineRule="auto"/>
      <w:ind w:left="0" w:firstLine="0"/>
    </w:pPr>
  </w:style>
  <w:style w:type="character" w:customStyle="1" w:styleId="138">
    <w:name w:val="样式10 字符"/>
    <w:link w:val="137"/>
    <w:qFormat/>
    <w:uiPriority w:val="0"/>
    <w:rPr>
      <w:b/>
      <w:kern w:val="2"/>
      <w:sz w:val="24"/>
      <w:szCs w:val="24"/>
    </w:rPr>
  </w:style>
  <w:style w:type="paragraph" w:customStyle="1" w:styleId="139">
    <w:name w:val="样式11"/>
    <w:basedOn w:val="1"/>
    <w:link w:val="140"/>
    <w:qFormat/>
    <w:uiPriority w:val="0"/>
    <w:pPr>
      <w:numPr>
        <w:ilvl w:val="0"/>
        <w:numId w:val="14"/>
      </w:numPr>
      <w:spacing w:line="360" w:lineRule="auto"/>
      <w:ind w:left="0" w:firstLine="0" w:firstLineChars="0"/>
      <w:jc w:val="center"/>
    </w:pPr>
    <w:rPr>
      <w:b/>
    </w:rPr>
  </w:style>
  <w:style w:type="character" w:customStyle="1" w:styleId="140">
    <w:name w:val="样式11 字符"/>
    <w:link w:val="139"/>
    <w:qFormat/>
    <w:uiPriority w:val="0"/>
    <w:rPr>
      <w:b/>
      <w:kern w:val="2"/>
      <w:sz w:val="24"/>
      <w:szCs w:val="24"/>
    </w:rPr>
  </w:style>
  <w:style w:type="paragraph" w:customStyle="1" w:styleId="141">
    <w:name w:val="样式12"/>
    <w:basedOn w:val="1"/>
    <w:link w:val="142"/>
    <w:qFormat/>
    <w:uiPriority w:val="0"/>
    <w:pPr>
      <w:numPr>
        <w:ilvl w:val="0"/>
        <w:numId w:val="15"/>
      </w:numPr>
      <w:spacing w:line="360" w:lineRule="auto"/>
      <w:ind w:left="0" w:firstLine="0" w:firstLineChars="0"/>
      <w:jc w:val="center"/>
    </w:pPr>
    <w:rPr>
      <w:b/>
    </w:rPr>
  </w:style>
  <w:style w:type="character" w:customStyle="1" w:styleId="142">
    <w:name w:val="样式12 字符"/>
    <w:link w:val="141"/>
    <w:uiPriority w:val="0"/>
    <w:rPr>
      <w:b/>
      <w:kern w:val="2"/>
      <w:sz w:val="24"/>
      <w:szCs w:val="24"/>
    </w:rPr>
  </w:style>
  <w:style w:type="paragraph" w:customStyle="1" w:styleId="143">
    <w:name w:val="样式16"/>
    <w:basedOn w:val="53"/>
    <w:next w:val="77"/>
    <w:link w:val="144"/>
    <w:qFormat/>
    <w:uiPriority w:val="0"/>
    <w:pPr>
      <w:numPr>
        <w:ilvl w:val="0"/>
        <w:numId w:val="16"/>
      </w:numPr>
      <w:adjustRightInd w:val="0"/>
      <w:spacing w:before="0" w:beforeLines="0" w:after="0" w:afterLines="0" w:line="240" w:lineRule="auto"/>
      <w:ind w:left="900"/>
    </w:pPr>
    <w:rPr>
      <w:kern w:val="0"/>
    </w:rPr>
  </w:style>
  <w:style w:type="character" w:customStyle="1" w:styleId="144">
    <w:name w:val="样式16 字符"/>
    <w:link w:val="143"/>
    <w:qFormat/>
    <w:uiPriority w:val="0"/>
    <w:rPr>
      <w:b/>
      <w:bCs/>
      <w:color w:val="000000"/>
      <w:sz w:val="21"/>
      <w:szCs w:val="21"/>
    </w:rPr>
  </w:style>
  <w:style w:type="paragraph" w:customStyle="1" w:styleId="145">
    <w:name w:val="样式17"/>
    <w:basedOn w:val="53"/>
    <w:link w:val="146"/>
    <w:qFormat/>
    <w:uiPriority w:val="0"/>
    <w:pPr>
      <w:numPr>
        <w:ilvl w:val="0"/>
        <w:numId w:val="17"/>
      </w:numPr>
      <w:spacing w:before="0" w:beforeLines="0" w:after="0" w:afterLines="0" w:line="240" w:lineRule="auto"/>
      <w:ind w:left="902"/>
    </w:pPr>
  </w:style>
  <w:style w:type="character" w:customStyle="1" w:styleId="146">
    <w:name w:val="样式17 字符"/>
    <w:link w:val="145"/>
    <w:qFormat/>
    <w:uiPriority w:val="0"/>
    <w:rPr>
      <w:b/>
      <w:bCs/>
      <w:color w:val="000000"/>
      <w:kern w:val="28"/>
      <w:sz w:val="21"/>
      <w:szCs w:val="21"/>
    </w:rPr>
  </w:style>
  <w:style w:type="paragraph" w:customStyle="1" w:styleId="147">
    <w:name w:val="样式4"/>
    <w:basedOn w:val="145"/>
    <w:link w:val="148"/>
    <w:qFormat/>
    <w:uiPriority w:val="0"/>
    <w:pPr>
      <w:numPr>
        <w:numId w:val="18"/>
      </w:numPr>
      <w:ind w:left="902"/>
    </w:pPr>
  </w:style>
  <w:style w:type="character" w:customStyle="1" w:styleId="148">
    <w:name w:val="样式4 字符"/>
    <w:link w:val="147"/>
    <w:uiPriority w:val="0"/>
    <w:rPr>
      <w:b/>
      <w:bCs/>
      <w:color w:val="000000"/>
      <w:kern w:val="28"/>
      <w:sz w:val="21"/>
      <w:szCs w:val="21"/>
    </w:rPr>
  </w:style>
  <w:style w:type="character" w:customStyle="1" w:styleId="149">
    <w:name w:val="不明显强调1"/>
    <w:qFormat/>
    <w:uiPriority w:val="19"/>
    <w:rPr>
      <w:i/>
      <w:iCs/>
      <w:color w:val="808080"/>
    </w:rPr>
  </w:style>
  <w:style w:type="character" w:customStyle="1" w:styleId="150">
    <w:name w:val="书籍标题1"/>
    <w:qFormat/>
    <w:uiPriority w:val="33"/>
    <w:rPr>
      <w:b/>
      <w:bCs/>
      <w:smallCaps/>
      <w:spacing w:val="5"/>
    </w:rPr>
  </w:style>
  <w:style w:type="paragraph" w:customStyle="1" w:styleId="151">
    <w:name w:val="TOC 标题1"/>
    <w:basedOn w:val="2"/>
    <w:next w:val="1"/>
    <w:qFormat/>
    <w:uiPriority w:val="39"/>
    <w:pPr>
      <w:keepLines w:val="0"/>
      <w:widowControl/>
      <w:adjustRightInd w:val="0"/>
      <w:snapToGrid w:val="0"/>
      <w:spacing w:before="480" w:line="276" w:lineRule="auto"/>
      <w:ind w:firstLine="600"/>
      <w:outlineLvl w:val="9"/>
    </w:pPr>
    <w:rPr>
      <w:rFonts w:ascii="Cambria" w:hAnsi="Cambria"/>
      <w:b w:val="0"/>
      <w:color w:val="365F91"/>
      <w:kern w:val="0"/>
      <w:sz w:val="28"/>
      <w:szCs w:val="28"/>
      <w:shd w:val="clear" w:color="auto" w:fill="auto"/>
    </w:rPr>
  </w:style>
  <w:style w:type="paragraph" w:customStyle="1" w:styleId="152">
    <w:name w:val="表头一"/>
    <w:basedOn w:val="1"/>
    <w:link w:val="153"/>
    <w:qFormat/>
    <w:uiPriority w:val="0"/>
    <w:pPr>
      <w:snapToGrid w:val="0"/>
      <w:spacing w:line="240" w:lineRule="auto"/>
      <w:ind w:firstLine="0" w:firstLineChars="0"/>
      <w:jc w:val="center"/>
    </w:pPr>
    <w:rPr>
      <w:b/>
      <w:bCs/>
      <w:color w:val="000000"/>
      <w:kern w:val="28"/>
      <w:sz w:val="21"/>
      <w:szCs w:val="21"/>
    </w:rPr>
  </w:style>
  <w:style w:type="character" w:customStyle="1" w:styleId="153">
    <w:name w:val="表头一 Char"/>
    <w:link w:val="152"/>
    <w:qFormat/>
    <w:uiPriority w:val="0"/>
    <w:rPr>
      <w:b/>
      <w:bCs/>
      <w:color w:val="000000"/>
      <w:kern w:val="28"/>
      <w:sz w:val="21"/>
      <w:szCs w:val="21"/>
    </w:rPr>
  </w:style>
  <w:style w:type="paragraph" w:customStyle="1" w:styleId="154">
    <w:name w:val="表内容1"/>
    <w:basedOn w:val="36"/>
    <w:link w:val="155"/>
    <w:qFormat/>
    <w:uiPriority w:val="0"/>
    <w:pPr>
      <w:spacing w:after="0" w:line="240" w:lineRule="auto"/>
      <w:ind w:firstLine="0" w:firstLineChars="0"/>
      <w:jc w:val="center"/>
    </w:pPr>
    <w:rPr>
      <w:sz w:val="21"/>
    </w:rPr>
  </w:style>
  <w:style w:type="character" w:customStyle="1" w:styleId="155">
    <w:name w:val="表内容1 Char"/>
    <w:link w:val="154"/>
    <w:qFormat/>
    <w:uiPriority w:val="0"/>
    <w:rPr>
      <w:color w:val="000000"/>
      <w:kern w:val="28"/>
      <w:sz w:val="21"/>
      <w:szCs w:val="22"/>
    </w:rPr>
  </w:style>
  <w:style w:type="paragraph" w:customStyle="1" w:styleId="156">
    <w:name w:val="耕地图名"/>
    <w:basedOn w:val="1"/>
    <w:link w:val="157"/>
    <w:qFormat/>
    <w:uiPriority w:val="0"/>
    <w:pPr>
      <w:numPr>
        <w:ilvl w:val="0"/>
        <w:numId w:val="19"/>
      </w:numPr>
      <w:kinsoku w:val="0"/>
      <w:overflowPunct w:val="0"/>
      <w:autoSpaceDE w:val="0"/>
      <w:autoSpaceDN w:val="0"/>
      <w:adjustRightInd w:val="0"/>
      <w:snapToGrid w:val="0"/>
      <w:ind w:left="0" w:firstLine="0" w:firstLineChars="0"/>
      <w:jc w:val="center"/>
      <w:outlineLvl w:val="7"/>
    </w:pPr>
    <w:rPr>
      <w:b/>
    </w:rPr>
  </w:style>
  <w:style w:type="character" w:customStyle="1" w:styleId="157">
    <w:name w:val="耕地图名 Char"/>
    <w:link w:val="156"/>
    <w:qFormat/>
    <w:uiPriority w:val="0"/>
    <w:rPr>
      <w:b/>
      <w:kern w:val="2"/>
      <w:sz w:val="24"/>
      <w:szCs w:val="24"/>
    </w:rPr>
  </w:style>
  <w:style w:type="paragraph" w:customStyle="1" w:styleId="158">
    <w:name w:val="耕地表单位"/>
    <w:basedOn w:val="1"/>
    <w:link w:val="159"/>
    <w:qFormat/>
    <w:uiPriority w:val="0"/>
    <w:pPr>
      <w:spacing w:line="240" w:lineRule="auto"/>
      <w:ind w:firstLine="0" w:firstLineChars="0"/>
      <w:jc w:val="right"/>
    </w:pPr>
    <w:rPr>
      <w:b/>
      <w:color w:val="000000"/>
      <w:sz w:val="21"/>
    </w:rPr>
  </w:style>
  <w:style w:type="character" w:customStyle="1" w:styleId="159">
    <w:name w:val="耕地表单位 Char"/>
    <w:link w:val="158"/>
    <w:qFormat/>
    <w:uiPriority w:val="0"/>
    <w:rPr>
      <w:b/>
      <w:color w:val="000000"/>
      <w:kern w:val="2"/>
      <w:sz w:val="21"/>
      <w:szCs w:val="24"/>
    </w:rPr>
  </w:style>
  <w:style w:type="paragraph" w:customStyle="1" w:styleId="160">
    <w:name w:val="耕地图片"/>
    <w:basedOn w:val="1"/>
    <w:link w:val="161"/>
    <w:qFormat/>
    <w:uiPriority w:val="0"/>
    <w:pPr>
      <w:spacing w:line="240" w:lineRule="auto"/>
      <w:ind w:firstLine="0" w:firstLineChars="0"/>
      <w:jc w:val="center"/>
    </w:pPr>
  </w:style>
  <w:style w:type="character" w:customStyle="1" w:styleId="161">
    <w:name w:val="耕地图片 Char"/>
    <w:link w:val="160"/>
    <w:qFormat/>
    <w:uiPriority w:val="0"/>
    <w:rPr>
      <w:kern w:val="2"/>
      <w:sz w:val="24"/>
      <w:szCs w:val="24"/>
    </w:rPr>
  </w:style>
  <w:style w:type="paragraph" w:customStyle="1" w:styleId="162">
    <w:name w:val="二级"/>
    <w:basedOn w:val="3"/>
    <w:qFormat/>
    <w:uiPriority w:val="0"/>
    <w:pPr>
      <w:adjustRightInd w:val="0"/>
      <w:snapToGrid w:val="0"/>
      <w:spacing w:before="0" w:after="0" w:line="500" w:lineRule="exact"/>
      <w:ind w:firstLine="562"/>
    </w:pPr>
    <w:rPr>
      <w:rFonts w:ascii="Times New Roman" w:hAnsi="Times New Roman" w:cs="Times New Roman"/>
      <w:sz w:val="28"/>
    </w:rPr>
  </w:style>
  <w:style w:type="paragraph" w:customStyle="1" w:styleId="163">
    <w:name w:val="三级"/>
    <w:basedOn w:val="106"/>
    <w:qFormat/>
    <w:uiPriority w:val="0"/>
    <w:pPr>
      <w:keepNext/>
      <w:keepLines/>
      <w:adjustRightInd w:val="0"/>
      <w:snapToGrid w:val="0"/>
      <w:spacing w:line="500" w:lineRule="exact"/>
      <w:ind w:firstLine="482" w:firstLineChars="200"/>
      <w:jc w:val="both"/>
      <w:outlineLvl w:val="2"/>
    </w:pPr>
    <w:rPr>
      <w:rFonts w:ascii="宋体" w:hAnsi="宋体"/>
      <w:b/>
      <w:bCs/>
      <w:szCs w:val="32"/>
    </w:rPr>
  </w:style>
  <w:style w:type="paragraph" w:customStyle="1" w:styleId="164">
    <w:name w:val="O耕表三章"/>
    <w:basedOn w:val="1"/>
    <w:link w:val="165"/>
    <w:qFormat/>
    <w:uiPriority w:val="0"/>
    <w:pPr>
      <w:adjustRightInd w:val="0"/>
      <w:snapToGrid w:val="0"/>
      <w:spacing w:before="25" w:beforeLines="25"/>
      <w:ind w:firstLine="0" w:firstLineChars="0"/>
      <w:jc w:val="center"/>
      <w:textAlignment w:val="center"/>
      <w:outlineLvl w:val="7"/>
    </w:pPr>
    <w:rPr>
      <w:b/>
      <w:szCs w:val="21"/>
    </w:rPr>
  </w:style>
  <w:style w:type="character" w:customStyle="1" w:styleId="165">
    <w:name w:val="O耕表三章 Char"/>
    <w:link w:val="164"/>
    <w:qFormat/>
    <w:uiPriority w:val="0"/>
    <w:rPr>
      <w:b/>
      <w:kern w:val="2"/>
      <w:sz w:val="24"/>
      <w:szCs w:val="21"/>
    </w:rPr>
  </w:style>
  <w:style w:type="paragraph" w:customStyle="1" w:styleId="166">
    <w:name w:val="N耕表二章"/>
    <w:basedOn w:val="1"/>
    <w:link w:val="167"/>
    <w:qFormat/>
    <w:uiPriority w:val="0"/>
    <w:pPr>
      <w:adjustRightInd w:val="0"/>
      <w:snapToGrid w:val="0"/>
      <w:spacing w:before="25" w:beforeLines="25"/>
      <w:ind w:firstLine="0" w:firstLineChars="0"/>
      <w:jc w:val="center"/>
      <w:textAlignment w:val="center"/>
      <w:outlineLvl w:val="7"/>
    </w:pPr>
    <w:rPr>
      <w:b/>
      <w:szCs w:val="21"/>
    </w:rPr>
  </w:style>
  <w:style w:type="character" w:customStyle="1" w:styleId="167">
    <w:name w:val="N耕表二章 Char"/>
    <w:link w:val="166"/>
    <w:qFormat/>
    <w:uiPriority w:val="0"/>
    <w:rPr>
      <w:b/>
      <w:kern w:val="2"/>
      <w:sz w:val="24"/>
      <w:szCs w:val="21"/>
    </w:rPr>
  </w:style>
  <w:style w:type="paragraph" w:customStyle="1" w:styleId="168">
    <w:name w:val="R耕表六章"/>
    <w:basedOn w:val="164"/>
    <w:link w:val="169"/>
    <w:qFormat/>
    <w:uiPriority w:val="0"/>
  </w:style>
  <w:style w:type="character" w:customStyle="1" w:styleId="169">
    <w:name w:val="R耕表六章 Char"/>
    <w:link w:val="168"/>
    <w:qFormat/>
    <w:uiPriority w:val="0"/>
    <w:rPr>
      <w:b/>
      <w:kern w:val="2"/>
      <w:sz w:val="24"/>
      <w:szCs w:val="21"/>
    </w:rPr>
  </w:style>
  <w:style w:type="paragraph" w:customStyle="1" w:styleId="170">
    <w:name w:val="R耕图六章"/>
    <w:basedOn w:val="79"/>
    <w:link w:val="171"/>
    <w:qFormat/>
    <w:uiPriority w:val="0"/>
    <w:pPr>
      <w:numPr>
        <w:numId w:val="0"/>
      </w:numPr>
    </w:pPr>
  </w:style>
  <w:style w:type="character" w:customStyle="1" w:styleId="171">
    <w:name w:val="R耕图六章 Char"/>
    <w:link w:val="170"/>
    <w:qFormat/>
    <w:uiPriority w:val="0"/>
    <w:rPr>
      <w:b/>
      <w:kern w:val="2"/>
      <w:sz w:val="24"/>
      <w:szCs w:val="21"/>
    </w:rPr>
  </w:style>
  <w:style w:type="paragraph" w:customStyle="1" w:styleId="172">
    <w:name w:val="S耕表七章"/>
    <w:basedOn w:val="168"/>
    <w:link w:val="173"/>
    <w:qFormat/>
    <w:uiPriority w:val="0"/>
    <w:pPr>
      <w:spacing w:before="60"/>
    </w:pPr>
  </w:style>
  <w:style w:type="character" w:customStyle="1" w:styleId="173">
    <w:name w:val="S耕表七章 Char"/>
    <w:link w:val="172"/>
    <w:qFormat/>
    <w:uiPriority w:val="0"/>
    <w:rPr>
      <w:b/>
      <w:kern w:val="2"/>
      <w:sz w:val="24"/>
      <w:szCs w:val="21"/>
    </w:rPr>
  </w:style>
  <w:style w:type="paragraph" w:customStyle="1" w:styleId="174">
    <w:name w:val="U耕表九章"/>
    <w:basedOn w:val="168"/>
    <w:link w:val="175"/>
    <w:qFormat/>
    <w:uiPriority w:val="0"/>
    <w:pPr>
      <w:spacing w:before="78"/>
    </w:pPr>
  </w:style>
  <w:style w:type="character" w:customStyle="1" w:styleId="175">
    <w:name w:val="U耕表九章 Char"/>
    <w:basedOn w:val="169"/>
    <w:link w:val="174"/>
    <w:qFormat/>
    <w:uiPriority w:val="0"/>
    <w:rPr>
      <w:kern w:val="2"/>
      <w:sz w:val="24"/>
      <w:szCs w:val="21"/>
    </w:rPr>
  </w:style>
  <w:style w:type="paragraph" w:customStyle="1" w:styleId="176">
    <w:name w:val="U耕图九章"/>
    <w:basedOn w:val="170"/>
    <w:link w:val="177"/>
    <w:qFormat/>
    <w:uiPriority w:val="0"/>
    <w:pPr>
      <w:spacing w:after="156"/>
    </w:pPr>
  </w:style>
  <w:style w:type="character" w:customStyle="1" w:styleId="177">
    <w:name w:val="U耕图九章 Char"/>
    <w:basedOn w:val="171"/>
    <w:link w:val="176"/>
    <w:qFormat/>
    <w:uiPriority w:val="0"/>
    <w:rPr>
      <w:kern w:val="2"/>
      <w:sz w:val="24"/>
      <w:szCs w:val="21"/>
    </w:rPr>
  </w:style>
  <w:style w:type="character" w:customStyle="1" w:styleId="178">
    <w:name w:val="标题 4 字符"/>
    <w:link w:val="5"/>
    <w:qFormat/>
    <w:uiPriority w:val="9"/>
    <w:rPr>
      <w:rFonts w:ascii="Arial" w:hAnsi="Arial"/>
      <w:b/>
      <w:bCs/>
      <w:kern w:val="2"/>
      <w:sz w:val="24"/>
      <w:szCs w:val="28"/>
    </w:rPr>
  </w:style>
  <w:style w:type="character" w:customStyle="1" w:styleId="179">
    <w:name w:val="标题 5 字符"/>
    <w:link w:val="6"/>
    <w:qFormat/>
    <w:uiPriority w:val="9"/>
    <w:rPr>
      <w:bCs/>
      <w:kern w:val="2"/>
      <w:sz w:val="24"/>
      <w:szCs w:val="28"/>
    </w:rPr>
  </w:style>
  <w:style w:type="character" w:customStyle="1" w:styleId="180">
    <w:name w:val="标题 6 字符"/>
    <w:link w:val="7"/>
    <w:qFormat/>
    <w:uiPriority w:val="9"/>
    <w:rPr>
      <w:rFonts w:ascii="Cambria" w:hAnsi="Cambria"/>
      <w:b/>
      <w:bCs/>
      <w:sz w:val="24"/>
      <w:szCs w:val="24"/>
    </w:rPr>
  </w:style>
  <w:style w:type="character" w:customStyle="1" w:styleId="181">
    <w:name w:val="脚注文本 字符"/>
    <w:link w:val="31"/>
    <w:qFormat/>
    <w:uiPriority w:val="99"/>
    <w:rPr>
      <w:kern w:val="2"/>
      <w:sz w:val="18"/>
      <w:szCs w:val="18"/>
    </w:rPr>
  </w:style>
  <w:style w:type="character" w:customStyle="1" w:styleId="182">
    <w:name w:val="批注文字 字符"/>
    <w:link w:val="14"/>
    <w:qFormat/>
    <w:uiPriority w:val="99"/>
    <w:rPr>
      <w:rFonts w:ascii="宋体" w:hAnsi="宋体" w:cs="宋体"/>
      <w:sz w:val="24"/>
      <w:szCs w:val="24"/>
    </w:rPr>
  </w:style>
  <w:style w:type="character" w:customStyle="1" w:styleId="183">
    <w:name w:val="页眉 字符"/>
    <w:link w:val="27"/>
    <w:qFormat/>
    <w:uiPriority w:val="99"/>
    <w:rPr>
      <w:kern w:val="2"/>
      <w:sz w:val="18"/>
      <w:szCs w:val="24"/>
    </w:rPr>
  </w:style>
  <w:style w:type="character" w:customStyle="1" w:styleId="184">
    <w:name w:val="页脚 字符"/>
    <w:link w:val="26"/>
    <w:qFormat/>
    <w:uiPriority w:val="99"/>
    <w:rPr>
      <w:kern w:val="2"/>
      <w:sz w:val="18"/>
      <w:szCs w:val="24"/>
    </w:rPr>
  </w:style>
  <w:style w:type="character" w:customStyle="1" w:styleId="185">
    <w:name w:val="题注 字符"/>
    <w:link w:val="11"/>
    <w:qFormat/>
    <w:uiPriority w:val="99"/>
    <w:rPr>
      <w:rFonts w:ascii="Calibri Light" w:hAnsi="Calibri Light" w:eastAsia="黑体" w:cstheme="majorBidi"/>
    </w:rPr>
  </w:style>
  <w:style w:type="character" w:customStyle="1" w:styleId="186">
    <w:name w:val="尾注文本 字符"/>
    <w:link w:val="24"/>
    <w:qFormat/>
    <w:uiPriority w:val="99"/>
    <w:rPr>
      <w:rFonts w:ascii="宋体" w:hAnsi="宋体" w:cs="宋体"/>
      <w:sz w:val="24"/>
      <w:szCs w:val="24"/>
    </w:rPr>
  </w:style>
  <w:style w:type="character" w:customStyle="1" w:styleId="187">
    <w:name w:val="标题 字符"/>
    <w:link w:val="38"/>
    <w:qFormat/>
    <w:uiPriority w:val="10"/>
    <w:rPr>
      <w:rFonts w:ascii="Cambria" w:hAnsi="Cambria"/>
      <w:b/>
      <w:color w:val="000000"/>
      <w:sz w:val="32"/>
      <w:szCs w:val="32"/>
    </w:rPr>
  </w:style>
  <w:style w:type="character" w:customStyle="1" w:styleId="188">
    <w:name w:val="正文文本缩进 字符"/>
    <w:link w:val="16"/>
    <w:qFormat/>
    <w:uiPriority w:val="99"/>
    <w:rPr>
      <w:kern w:val="2"/>
      <w:sz w:val="24"/>
      <w:szCs w:val="24"/>
    </w:rPr>
  </w:style>
  <w:style w:type="character" w:customStyle="1" w:styleId="189">
    <w:name w:val="副标题 字符"/>
    <w:link w:val="30"/>
    <w:qFormat/>
    <w:uiPriority w:val="0"/>
    <w:rPr>
      <w:rFonts w:ascii="Cambria" w:hAnsi="Cambria"/>
      <w:b/>
      <w:bCs/>
      <w:kern w:val="28"/>
      <w:sz w:val="32"/>
      <w:szCs w:val="32"/>
    </w:rPr>
  </w:style>
  <w:style w:type="character" w:customStyle="1" w:styleId="190">
    <w:name w:val="日期 字符"/>
    <w:link w:val="22"/>
    <w:qFormat/>
    <w:uiPriority w:val="99"/>
    <w:rPr>
      <w:kern w:val="2"/>
      <w:sz w:val="24"/>
      <w:szCs w:val="24"/>
    </w:rPr>
  </w:style>
  <w:style w:type="character" w:customStyle="1" w:styleId="191">
    <w:name w:val="正文文本缩进 2 字符"/>
    <w:link w:val="23"/>
    <w:qFormat/>
    <w:uiPriority w:val="0"/>
    <w:rPr>
      <w:rFonts w:ascii="宋体" w:hAnsi="宋体"/>
      <w:kern w:val="2"/>
      <w:sz w:val="24"/>
      <w:szCs w:val="24"/>
    </w:rPr>
  </w:style>
  <w:style w:type="character" w:customStyle="1" w:styleId="192">
    <w:name w:val="正文文本缩进 3 字符"/>
    <w:link w:val="33"/>
    <w:qFormat/>
    <w:uiPriority w:val="0"/>
    <w:rPr>
      <w:rFonts w:ascii="宋体" w:hAnsi="宋体"/>
      <w:color w:val="FF0000"/>
      <w:kern w:val="2"/>
      <w:sz w:val="24"/>
      <w:szCs w:val="24"/>
    </w:rPr>
  </w:style>
  <w:style w:type="character" w:customStyle="1" w:styleId="193">
    <w:name w:val="文档结构图 字符"/>
    <w:link w:val="12"/>
    <w:qFormat/>
    <w:uiPriority w:val="99"/>
    <w:rPr>
      <w:rFonts w:ascii="宋体"/>
      <w:kern w:val="2"/>
      <w:sz w:val="18"/>
      <w:szCs w:val="18"/>
    </w:rPr>
  </w:style>
  <w:style w:type="character" w:customStyle="1" w:styleId="194">
    <w:name w:val="批注框文本 字符"/>
    <w:link w:val="25"/>
    <w:qFormat/>
    <w:uiPriority w:val="99"/>
    <w:rPr>
      <w:kern w:val="2"/>
      <w:sz w:val="18"/>
      <w:szCs w:val="18"/>
    </w:rPr>
  </w:style>
  <w:style w:type="paragraph" w:styleId="195">
    <w:name w:val="No Spacing"/>
    <w:link w:val="196"/>
    <w:qFormat/>
    <w:uiPriority w:val="1"/>
    <w:pPr>
      <w:widowControl w:val="0"/>
    </w:pPr>
    <w:rPr>
      <w:rFonts w:ascii="Times New Roman" w:hAnsi="Times New Roman" w:eastAsia="宋体" w:cs="Times New Roman"/>
      <w:kern w:val="2"/>
      <w:sz w:val="24"/>
      <w:szCs w:val="24"/>
      <w:lang w:val="en-US" w:eastAsia="zh-CN" w:bidi="ar-SA"/>
    </w:rPr>
  </w:style>
  <w:style w:type="character" w:customStyle="1" w:styleId="196">
    <w:name w:val="无间隔 字符"/>
    <w:link w:val="195"/>
    <w:qFormat/>
    <w:uiPriority w:val="1"/>
    <w:rPr>
      <w:kern w:val="2"/>
      <w:sz w:val="24"/>
      <w:szCs w:val="24"/>
    </w:rPr>
  </w:style>
  <w:style w:type="paragraph" w:styleId="197">
    <w:name w:val="List Paragraph"/>
    <w:basedOn w:val="1"/>
    <w:link w:val="198"/>
    <w:qFormat/>
    <w:uiPriority w:val="99"/>
    <w:pPr>
      <w:widowControl/>
      <w:spacing w:line="240" w:lineRule="auto"/>
      <w:ind w:firstLine="420"/>
      <w:jc w:val="left"/>
    </w:pPr>
    <w:rPr>
      <w:rFonts w:ascii="宋体" w:hAnsi="宋体" w:cs="宋体"/>
      <w:kern w:val="0"/>
    </w:rPr>
  </w:style>
  <w:style w:type="character" w:customStyle="1" w:styleId="198">
    <w:name w:val="列表段落 字符"/>
    <w:link w:val="197"/>
    <w:qFormat/>
    <w:uiPriority w:val="99"/>
    <w:rPr>
      <w:rFonts w:ascii="宋体" w:hAnsi="宋体" w:cs="宋体"/>
      <w:sz w:val="24"/>
      <w:szCs w:val="24"/>
    </w:rPr>
  </w:style>
  <w:style w:type="character" w:customStyle="1" w:styleId="199">
    <w:name w:val="不明显强调2"/>
    <w:qFormat/>
    <w:uiPriority w:val="19"/>
    <w:rPr>
      <w:i/>
      <w:iCs/>
      <w:color w:val="808080"/>
    </w:rPr>
  </w:style>
  <w:style w:type="character" w:customStyle="1" w:styleId="200">
    <w:name w:val="不明显参考1"/>
    <w:qFormat/>
    <w:uiPriority w:val="31"/>
    <w:rPr>
      <w:smallCaps/>
      <w:color w:val="5A5A5A"/>
    </w:rPr>
  </w:style>
  <w:style w:type="character" w:customStyle="1" w:styleId="201">
    <w:name w:val="书籍标题2"/>
    <w:qFormat/>
    <w:uiPriority w:val="33"/>
    <w:rPr>
      <w:b/>
      <w:bCs/>
      <w:smallCaps/>
      <w:spacing w:val="5"/>
    </w:rPr>
  </w:style>
  <w:style w:type="paragraph" w:customStyle="1" w:styleId="202">
    <w:name w:val="TOC 标题2"/>
    <w:basedOn w:val="2"/>
    <w:next w:val="1"/>
    <w:qFormat/>
    <w:uiPriority w:val="39"/>
    <w:pPr>
      <w:widowControl/>
      <w:spacing w:before="480" w:line="276" w:lineRule="auto"/>
      <w:ind w:firstLine="0" w:firstLineChars="0"/>
      <w:jc w:val="left"/>
      <w:outlineLvl w:val="9"/>
    </w:pPr>
    <w:rPr>
      <w:rFonts w:ascii="Cambria" w:hAnsi="Cambria" w:cs="Times New Roman"/>
      <w:color w:val="365F91"/>
      <w:kern w:val="0"/>
      <w:sz w:val="28"/>
      <w:szCs w:val="28"/>
    </w:rPr>
  </w:style>
  <w:style w:type="table" w:customStyle="1" w:styleId="203">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04">
    <w:name w:val="bjh-p"/>
    <w:basedOn w:val="41"/>
    <w:qFormat/>
    <w:uiPriority w:val="0"/>
  </w:style>
  <w:style w:type="paragraph" w:customStyle="1" w:styleId="205">
    <w:name w:val="01一级标题"/>
    <w:basedOn w:val="1"/>
    <w:qFormat/>
    <w:uiPriority w:val="0"/>
    <w:pPr>
      <w:spacing w:line="240" w:lineRule="auto"/>
      <w:ind w:firstLine="0" w:firstLineChars="0"/>
      <w:jc w:val="center"/>
      <w:outlineLvl w:val="0"/>
    </w:pPr>
    <w:rPr>
      <w:rFonts w:ascii="仿宋" w:hAnsi="仿宋" w:eastAsia="仿宋" w:cs="仿宋"/>
      <w:b/>
      <w:bCs/>
      <w:sz w:val="21"/>
      <w:szCs w:val="22"/>
    </w:rPr>
  </w:style>
  <w:style w:type="paragraph" w:customStyle="1" w:styleId="206">
    <w:name w:val="03三级标题"/>
    <w:basedOn w:val="1"/>
    <w:link w:val="207"/>
    <w:qFormat/>
    <w:uiPriority w:val="0"/>
    <w:pPr>
      <w:spacing w:line="240" w:lineRule="auto"/>
      <w:outlineLvl w:val="2"/>
    </w:pPr>
    <w:rPr>
      <w:rFonts w:asciiTheme="minorHAnsi" w:hAnsiTheme="minorHAnsi" w:eastAsiaTheme="minorEastAsia" w:cstheme="minorBidi"/>
      <w:sz w:val="21"/>
      <w:szCs w:val="22"/>
    </w:rPr>
  </w:style>
  <w:style w:type="character" w:customStyle="1" w:styleId="207">
    <w:name w:val="03三级标题 字符"/>
    <w:link w:val="206"/>
    <w:qFormat/>
    <w:uiPriority w:val="0"/>
    <w:rPr>
      <w:rFonts w:asciiTheme="minorHAnsi" w:hAnsiTheme="minorHAnsi" w:eastAsiaTheme="minorEastAsia" w:cstheme="minorBidi"/>
      <w:kern w:val="2"/>
      <w:sz w:val="21"/>
      <w:szCs w:val="22"/>
    </w:rPr>
  </w:style>
  <w:style w:type="paragraph" w:customStyle="1" w:styleId="208">
    <w:name w:val="02二级标题"/>
    <w:basedOn w:val="1"/>
    <w:qFormat/>
    <w:uiPriority w:val="0"/>
    <w:pPr>
      <w:spacing w:line="240" w:lineRule="auto"/>
      <w:ind w:firstLine="0" w:firstLineChars="0"/>
      <w:jc w:val="center"/>
      <w:outlineLvl w:val="1"/>
    </w:pPr>
    <w:rPr>
      <w:rFonts w:ascii="仿宋" w:hAnsi="仿宋" w:eastAsia="仿宋" w:cs="仿宋"/>
      <w:b/>
      <w:bCs/>
      <w:sz w:val="21"/>
      <w:szCs w:val="22"/>
    </w:rPr>
  </w:style>
  <w:style w:type="character" w:customStyle="1" w:styleId="209">
    <w:name w:val="04四级标题 字符"/>
    <w:link w:val="210"/>
    <w:qFormat/>
    <w:uiPriority w:val="0"/>
    <w:rPr>
      <w:rFonts w:ascii="仿宋" w:hAnsi="仿宋" w:eastAsia="仿宋" w:cs="仿宋"/>
      <w:b/>
    </w:rPr>
  </w:style>
  <w:style w:type="paragraph" w:customStyle="1" w:styleId="210">
    <w:name w:val="04四级标题"/>
    <w:basedOn w:val="1"/>
    <w:link w:val="209"/>
    <w:qFormat/>
    <w:uiPriority w:val="0"/>
    <w:pPr>
      <w:spacing w:line="240" w:lineRule="auto"/>
      <w:outlineLvl w:val="3"/>
    </w:pPr>
    <w:rPr>
      <w:rFonts w:ascii="仿宋" w:hAnsi="仿宋" w:eastAsia="仿宋" w:cs="仿宋"/>
      <w:b/>
      <w:kern w:val="0"/>
      <w:sz w:val="20"/>
      <w:szCs w:val="20"/>
    </w:rPr>
  </w:style>
  <w:style w:type="paragraph" w:customStyle="1" w:styleId="211">
    <w:name w:val="正文3级标题"/>
    <w:basedOn w:val="1"/>
    <w:next w:val="1"/>
    <w:qFormat/>
    <w:uiPriority w:val="0"/>
    <w:pPr>
      <w:adjustRightInd w:val="0"/>
      <w:snapToGrid w:val="0"/>
      <w:spacing w:before="81" w:beforeLines="25" w:after="81" w:afterLines="25" w:line="300" w:lineRule="auto"/>
      <w:ind w:firstLine="0" w:firstLineChars="0"/>
      <w:jc w:val="left"/>
      <w:outlineLvl w:val="2"/>
    </w:pPr>
    <w:rPr>
      <w:rFonts w:eastAsia="仿宋_GB2312" w:hAnsiTheme="minorHAnsi" w:cstheme="minorBidi"/>
      <w:b/>
      <w:kern w:val="28"/>
    </w:rPr>
  </w:style>
  <w:style w:type="paragraph" w:customStyle="1" w:styleId="212">
    <w:name w:val="A一级"/>
    <w:basedOn w:val="1"/>
    <w:qFormat/>
    <w:uiPriority w:val="0"/>
    <w:pPr>
      <w:numPr>
        <w:ilvl w:val="0"/>
        <w:numId w:val="20"/>
      </w:numPr>
      <w:spacing w:before="50" w:beforeLines="50" w:line="240" w:lineRule="auto"/>
      <w:ind w:left="0" w:firstLineChars="0"/>
      <w:jc w:val="left"/>
      <w:outlineLvl w:val="0"/>
    </w:pPr>
    <w:rPr>
      <w:rFonts w:hint="eastAsia" w:ascii="仿宋" w:hAnsi="仿宋" w:eastAsia="黑体" w:cs="宋体"/>
      <w:b/>
      <w:sz w:val="32"/>
      <w:szCs w:val="28"/>
    </w:rPr>
  </w:style>
  <w:style w:type="paragraph" w:customStyle="1" w:styleId="213">
    <w:name w:val="B二级"/>
    <w:basedOn w:val="1"/>
    <w:qFormat/>
    <w:uiPriority w:val="0"/>
    <w:pPr>
      <w:spacing w:before="50" w:beforeLines="50" w:line="240" w:lineRule="auto"/>
      <w:ind w:firstLine="0" w:firstLineChars="0"/>
      <w:jc w:val="left"/>
      <w:outlineLvl w:val="1"/>
    </w:pPr>
    <w:rPr>
      <w:rFonts w:hint="eastAsia" w:ascii="仿宋" w:hAnsi="仿宋" w:eastAsia="仿宋" w:cs="宋体"/>
      <w:b/>
      <w:bCs/>
      <w:sz w:val="28"/>
      <w:szCs w:val="28"/>
    </w:rPr>
  </w:style>
  <w:style w:type="character" w:customStyle="1" w:styleId="214">
    <w:name w:val="批注主题 字符"/>
    <w:basedOn w:val="182"/>
    <w:link w:val="39"/>
    <w:semiHidden/>
    <w:qFormat/>
    <w:uiPriority w:val="99"/>
    <w:rPr>
      <w:rFonts w:ascii="宋体" w:hAnsi="宋体" w:cs="宋体"/>
      <w:b/>
      <w:bCs/>
      <w:kern w:val="2"/>
      <w:sz w:val="24"/>
      <w:szCs w:val="24"/>
    </w:rPr>
  </w:style>
  <w:style w:type="paragraph" w:customStyle="1" w:styleId="215">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6">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217">
    <w:name w:val="font6"/>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color w:val="000000"/>
      <w:kern w:val="0"/>
    </w:rPr>
  </w:style>
  <w:style w:type="paragraph" w:customStyle="1" w:styleId="218">
    <w:name w:val="font7"/>
    <w:basedOn w:val="1"/>
    <w:qFormat/>
    <w:uiPriority w:val="0"/>
    <w:pPr>
      <w:widowControl/>
      <w:spacing w:before="100" w:beforeAutospacing="1" w:after="100" w:afterAutospacing="1" w:line="240" w:lineRule="auto"/>
      <w:ind w:firstLine="0" w:firstLineChars="0"/>
      <w:jc w:val="left"/>
    </w:pPr>
    <w:rPr>
      <w:b/>
      <w:bCs/>
      <w:color w:val="000000"/>
      <w:kern w:val="0"/>
    </w:rPr>
  </w:style>
  <w:style w:type="paragraph" w:customStyle="1" w:styleId="219">
    <w:name w:val="font8"/>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b/>
      <w:bCs/>
      <w:color w:val="000000"/>
      <w:kern w:val="0"/>
    </w:rPr>
  </w:style>
  <w:style w:type="paragraph" w:customStyle="1" w:styleId="220">
    <w:name w:val="font9"/>
    <w:basedOn w:val="1"/>
    <w:qFormat/>
    <w:uiPriority w:val="0"/>
    <w:pPr>
      <w:widowControl/>
      <w:spacing w:before="100" w:beforeAutospacing="1" w:after="100" w:afterAutospacing="1" w:line="240" w:lineRule="auto"/>
      <w:ind w:firstLine="0" w:firstLineChars="0"/>
      <w:jc w:val="left"/>
    </w:pPr>
    <w:rPr>
      <w:color w:val="000000"/>
      <w:kern w:val="0"/>
    </w:rPr>
  </w:style>
  <w:style w:type="paragraph" w:customStyle="1" w:styleId="221">
    <w:name w:val="font10"/>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color w:val="000000"/>
      <w:kern w:val="0"/>
    </w:rPr>
  </w:style>
  <w:style w:type="paragraph" w:customStyle="1" w:styleId="222">
    <w:name w:val="xl69"/>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2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5"/>
      <w:szCs w:val="25"/>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color w:val="000000"/>
      <w:kern w:val="0"/>
      <w:sz w:val="28"/>
      <w:szCs w:val="28"/>
    </w:rPr>
  </w:style>
  <w:style w:type="paragraph" w:customStyle="1" w:styleId="226">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color w:val="000000"/>
      <w:kern w:val="0"/>
      <w:sz w:val="28"/>
      <w:szCs w:val="28"/>
    </w:rPr>
  </w:style>
  <w:style w:type="paragraph" w:customStyle="1" w:styleId="2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b/>
      <w:bCs/>
      <w:color w:val="000000"/>
      <w:kern w:val="0"/>
    </w:rPr>
  </w:style>
  <w:style w:type="paragraph" w:customStyle="1" w:styleId="2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rPr>
  </w:style>
  <w:style w:type="paragraph" w:customStyle="1" w:styleId="229">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rPr>
  </w:style>
  <w:style w:type="paragraph" w:customStyle="1" w:styleId="23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color w:val="000000"/>
      <w:kern w:val="0"/>
    </w:rPr>
  </w:style>
  <w:style w:type="paragraph" w:customStyle="1" w:styleId="2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rPr>
  </w:style>
  <w:style w:type="paragraph" w:customStyle="1" w:styleId="23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233">
    <w:name w:val="xl80"/>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23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235">
    <w:name w:val="Table Text"/>
    <w:basedOn w:val="1"/>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仿宋_GB2312" w:hAnsi="宋体" w:eastAsia="仿宋_GB2312" w:cs="宋体"/>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EDBF-52CD-4C99-B24D-00086BB5FD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671</Words>
  <Characters>671</Characters>
  <Lines>101</Lines>
  <Paragraphs>28</Paragraphs>
  <TotalTime>24</TotalTime>
  <ScaleCrop>false</ScaleCrop>
  <LinksUpToDate>false</LinksUpToDate>
  <CharactersWithSpaces>678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2024-11-13T02:20:00Z</dcterms:created>
  <dc:creator>袁智</dc:creator>
  <cp:lastModifiedBy>用户7835581998</cp:lastModifiedBy>
  <dcterms:modified xsi:type="dcterms:W3CDTF">2025-08-12T02:41:40Z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F8F96FFB0CB0433484E169031CB8E1D3_13</vt:lpwstr>
  </property>
  <property fmtid="{D5CDD505-2E9C-101B-9397-08002B2CF9AE}" pid="4" name="KSOTemplateDocerSaveRecord">
    <vt:lpwstr>eyJoZGlkIjoiMTcwNThkMTAzN2Y5MzA4MzQ1NWU5YzBlZmMyNGEzMWQiLCJ1c2VySWQiOiIxNTIwODYzNTQwIn0=</vt:lpwstr>
  </property>
</Properties>
</file>