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56" w:lineRule="auto"/>
      </w:pPr>
    </w:p>
    <w:p>
      <w:pPr>
        <w:pStyle w:val="2"/>
        <w:bidi w:val="0"/>
      </w:pPr>
      <w:r>
        <w:rPr>
          <w:rFonts w:hint="eastAsia"/>
          <w:lang w:eastAsia="zh-CN"/>
        </w:rPr>
        <w:t>英德市</w:t>
      </w:r>
      <w:bookmarkStart w:id="1" w:name="_GoBack"/>
      <w:bookmarkEnd w:id="1"/>
      <w:r>
        <w:rPr>
          <w:rFonts w:hint="eastAsia"/>
        </w:rPr>
        <w:t>第一批县级非遗工坊推荐名单</w:t>
      </w:r>
    </w:p>
    <w:p>
      <w:pPr>
        <w:pStyle w:val="3"/>
        <w:spacing w:line="343" w:lineRule="auto"/>
      </w:pPr>
    </w:p>
    <w:p>
      <w:pPr>
        <w:spacing w:line="138" w:lineRule="auto"/>
        <w:rPr>
          <w:rFonts w:ascii="Arial"/>
          <w:sz w:val="2"/>
        </w:rPr>
      </w:pPr>
    </w:p>
    <w:tbl>
      <w:tblPr>
        <w:tblStyle w:val="7"/>
        <w:tblW w:w="12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3107"/>
        <w:gridCol w:w="1818"/>
        <w:gridCol w:w="2510"/>
        <w:gridCol w:w="2324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554" w:type="dxa"/>
            <w:vAlign w:val="center"/>
          </w:tcPr>
          <w:p>
            <w:pPr>
              <w:spacing w:before="58" w:line="221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序号</w:t>
            </w:r>
          </w:p>
        </w:tc>
        <w:tc>
          <w:tcPr>
            <w:tcW w:w="3107" w:type="dxa"/>
            <w:vAlign w:val="center"/>
          </w:tcPr>
          <w:p>
            <w:pPr>
              <w:spacing w:before="58" w:line="241" w:lineRule="auto"/>
              <w:ind w:right="16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工坊名称</w:t>
            </w:r>
          </w:p>
        </w:tc>
        <w:tc>
          <w:tcPr>
            <w:tcW w:w="1818" w:type="dxa"/>
            <w:vAlign w:val="center"/>
          </w:tcPr>
          <w:p>
            <w:pPr>
              <w:spacing w:before="59" w:line="219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工坊所在地</w:t>
            </w:r>
          </w:p>
        </w:tc>
        <w:tc>
          <w:tcPr>
            <w:tcW w:w="2510" w:type="dxa"/>
            <w:vAlign w:val="center"/>
          </w:tcPr>
          <w:p>
            <w:pPr>
              <w:spacing w:before="59" w:line="214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设立工坊的单位</w:t>
            </w:r>
          </w:p>
        </w:tc>
        <w:tc>
          <w:tcPr>
            <w:tcW w:w="2324" w:type="dxa"/>
            <w:vAlign w:val="center"/>
          </w:tcPr>
          <w:p>
            <w:pPr>
              <w:spacing w:before="58" w:line="219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依托的非遗项目名称</w:t>
            </w:r>
          </w:p>
        </w:tc>
        <w:tc>
          <w:tcPr>
            <w:tcW w:w="2163" w:type="dxa"/>
            <w:vAlign w:val="center"/>
          </w:tcPr>
          <w:p>
            <w:pPr>
              <w:spacing w:before="21" w:line="219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依托的非遗项目级别 (国家 级、省级、市 级、县 级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54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3107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英石假山盆景技艺（彭伙强英石艺术技能大师）非遗工坊</w:t>
            </w:r>
          </w:p>
        </w:tc>
        <w:tc>
          <w:tcPr>
            <w:tcW w:w="1818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英德市浛洸镇</w:t>
            </w:r>
          </w:p>
        </w:tc>
        <w:tc>
          <w:tcPr>
            <w:tcW w:w="2510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清远市文体系统第二批名师名家：彭伙强英石艺术创意工作室</w:t>
            </w:r>
          </w:p>
        </w:tc>
        <w:tc>
          <w:tcPr>
            <w:tcW w:w="2324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英石假山盆景技艺</w:t>
            </w:r>
          </w:p>
        </w:tc>
        <w:tc>
          <w:tcPr>
            <w:tcW w:w="2163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54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英石假山盆景技艺（研山）非遗工坊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英德市浛洸镇</w:t>
            </w:r>
          </w:p>
        </w:tc>
        <w:tc>
          <w:tcPr>
            <w:tcW w:w="2510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英德市研山文化艺术发展有限公司</w:t>
            </w:r>
          </w:p>
        </w:tc>
        <w:tc>
          <w:tcPr>
            <w:tcW w:w="2324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英石假山盆景技艺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54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3107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英石假山盆景技艺（英石园）非遗工坊</w:t>
            </w:r>
          </w:p>
        </w:tc>
        <w:tc>
          <w:tcPr>
            <w:tcW w:w="1818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英德市望埠镇</w:t>
            </w:r>
          </w:p>
        </w:tc>
        <w:tc>
          <w:tcPr>
            <w:tcW w:w="2510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英德市艺青英石旅游有限公司石头酒店</w:t>
            </w:r>
          </w:p>
        </w:tc>
        <w:tc>
          <w:tcPr>
            <w:tcW w:w="2324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英石假山盆景技艺</w:t>
            </w:r>
          </w:p>
        </w:tc>
        <w:tc>
          <w:tcPr>
            <w:tcW w:w="2163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54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3107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英德红茶制作技艺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（红旗茶厂）非遗工坊</w:t>
            </w:r>
          </w:p>
        </w:tc>
        <w:tc>
          <w:tcPr>
            <w:tcW w:w="1818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英德市英红镇</w:t>
            </w:r>
          </w:p>
        </w:tc>
        <w:tc>
          <w:tcPr>
            <w:tcW w:w="2510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英德科创小镇茶产业发展有限公司</w:t>
            </w:r>
          </w:p>
        </w:tc>
        <w:tc>
          <w:tcPr>
            <w:tcW w:w="2324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英德红茶制作技艺</w:t>
            </w:r>
          </w:p>
        </w:tc>
        <w:tc>
          <w:tcPr>
            <w:tcW w:w="2163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54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英德红茶制作技艺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（积庆里）非遗工坊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英德市横石塘镇</w:t>
            </w:r>
          </w:p>
        </w:tc>
        <w:tc>
          <w:tcPr>
            <w:tcW w:w="2510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英德积庆里茶业有限公司</w:t>
            </w:r>
          </w:p>
        </w:tc>
        <w:tc>
          <w:tcPr>
            <w:tcW w:w="2324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英德红茶制作技艺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54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英德红茶制作技艺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（英九庄园）非遗工坊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英德市英红镇</w:t>
            </w:r>
          </w:p>
        </w:tc>
        <w:tc>
          <w:tcPr>
            <w:tcW w:w="2510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广东英九庄园绿色产业发展有限公司</w:t>
            </w:r>
          </w:p>
        </w:tc>
        <w:tc>
          <w:tcPr>
            <w:tcW w:w="2324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英德红茶制作技艺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54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英德红茶制作技艺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（上茗轩）非遗工坊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英德市英红镇</w:t>
            </w:r>
          </w:p>
        </w:tc>
        <w:tc>
          <w:tcPr>
            <w:tcW w:w="2510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英德市上茗轩茶叶有限责任公司</w:t>
            </w:r>
          </w:p>
        </w:tc>
        <w:tc>
          <w:tcPr>
            <w:tcW w:w="2324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英德红茶制作技艺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54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九龙豆腐技艺（广九）非遗工坊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英德市九龙镇</w:t>
            </w:r>
          </w:p>
        </w:tc>
        <w:tc>
          <w:tcPr>
            <w:tcW w:w="2510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清远市广九食品有限公司</w:t>
            </w:r>
          </w:p>
        </w:tc>
        <w:tc>
          <w:tcPr>
            <w:tcW w:w="2324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九龙豆腐技艺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54" w:type="dxa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西牛麻竹笋制作技艺（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旭祥）非遗工坊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英德市西牛镇</w:t>
            </w:r>
          </w:p>
        </w:tc>
        <w:tc>
          <w:tcPr>
            <w:tcW w:w="2510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英德市旭祥竹笋种植专业合作社</w:t>
            </w:r>
          </w:p>
        </w:tc>
        <w:tc>
          <w:tcPr>
            <w:tcW w:w="2324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西牛麻竹笋制作技艺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pStyle w:val="6"/>
              <w:spacing w:line="2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县级</w:t>
            </w:r>
          </w:p>
        </w:tc>
      </w:tr>
      <w:bookmarkEnd w:id="0"/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04B0F"/>
    <w:rsid w:val="033C0B90"/>
    <w:rsid w:val="0CA75E1C"/>
    <w:rsid w:val="0D5A0567"/>
    <w:rsid w:val="0E711433"/>
    <w:rsid w:val="0EAD1F57"/>
    <w:rsid w:val="1FC73F82"/>
    <w:rsid w:val="2A6F43DD"/>
    <w:rsid w:val="2E807142"/>
    <w:rsid w:val="30697D13"/>
    <w:rsid w:val="39396CB4"/>
    <w:rsid w:val="3E504B0F"/>
    <w:rsid w:val="4E2602DD"/>
    <w:rsid w:val="510D3D57"/>
    <w:rsid w:val="5365255D"/>
    <w:rsid w:val="54110089"/>
    <w:rsid w:val="56136C21"/>
    <w:rsid w:val="5E4174EA"/>
    <w:rsid w:val="5F984EA1"/>
    <w:rsid w:val="635771EB"/>
    <w:rsid w:val="65A52813"/>
    <w:rsid w:val="662B6AA6"/>
    <w:rsid w:val="67D85547"/>
    <w:rsid w:val="69D71CCD"/>
    <w:rsid w:val="6B14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" w:beforeLines="0" w:beforeAutospacing="0" w:after="40" w:afterLines="0" w:afterAutospacing="0" w:line="700" w:lineRule="exact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521</Characters>
  <Lines>0</Lines>
  <Paragraphs>0</Paragraphs>
  <TotalTime>0</TotalTime>
  <ScaleCrop>false</ScaleCrop>
  <LinksUpToDate>false</LinksUpToDate>
  <CharactersWithSpaces>526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2025-12-10T01:11:00Z</dcterms:created>
  <dc:creator>周萍</dc:creator>
  <cp:lastModifiedBy>FANG</cp:lastModifiedBy>
  <cp:lastPrinted>2025-12-11T09:00:00Z</cp:lastPrinted>
  <dcterms:modified xsi:type="dcterms:W3CDTF">2025-12-19T03:11:13Z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CC7238B57E5A4F6698355C28A63EBAFC_13</vt:lpwstr>
  </property>
  <property fmtid="{D5CDD505-2E9C-101B-9397-08002B2CF9AE}" pid="4" name="KSOTemplateDocerSaveRecord">
    <vt:lpwstr>eyJoZGlkIjoiYWQ5MmQwMzExN2JhNzA3ZTE2OWFlODc5MDY3ODM3OTciLCJ1c2VySWQiOiI2MzQyOTA2OTMifQ==</vt:lpwstr>
  </property>
</Properties>
</file>