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桥头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镇人民政府关于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撤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销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陈文养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农村宅基地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批准书及规划许可证的公告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日，英德市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镇人民政府向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陈文养</w:t>
      </w:r>
      <w:r>
        <w:rPr>
          <w:rFonts w:hint="eastAsia" w:ascii="仿宋_GB2312" w:hAnsi="仿宋_GB2312" w:eastAsia="仿宋_GB2312" w:cs="仿宋_GB2312"/>
          <w:sz w:val="32"/>
          <w:szCs w:val="32"/>
        </w:rPr>
        <w:t>（男，身份证号码4402********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0236</w:t>
      </w:r>
      <w:r>
        <w:rPr>
          <w:rFonts w:hint="eastAsia" w:ascii="仿宋_GB2312" w:hAnsi="仿宋_GB2312" w:eastAsia="仿宋_GB2312" w:cs="仿宋_GB2312"/>
          <w:sz w:val="32"/>
          <w:szCs w:val="32"/>
        </w:rPr>
        <w:t>）核发农宅字44188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11052022008</w:t>
      </w:r>
      <w:r>
        <w:rPr>
          <w:rFonts w:hint="eastAsia" w:ascii="仿宋_GB2312" w:hAnsi="仿宋_GB2312" w:eastAsia="仿宋_GB2312" w:cs="仿宋_GB2312"/>
          <w:sz w:val="32"/>
          <w:szCs w:val="32"/>
        </w:rPr>
        <w:t>号《农村宅基地批准书》和乡字第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</w:t>
      </w:r>
      <w:r>
        <w:rPr>
          <w:rFonts w:hint="eastAsia" w:ascii="仿宋_GB2312" w:hAnsi="仿宋_GB2312" w:eastAsia="仿宋_GB2312" w:cs="仿宋_GB2312"/>
          <w:sz w:val="32"/>
          <w:szCs w:val="32"/>
        </w:rPr>
        <w:t>号《乡村建设规划许可证》，批准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陈文养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桥头镇板甫围楼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组建房用地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97.2</w:t>
      </w:r>
      <w:r>
        <w:rPr>
          <w:rFonts w:hint="eastAsia" w:ascii="仿宋_GB2312" w:hAnsi="仿宋_GB2312" w:eastAsia="仿宋_GB2312" w:cs="仿宋_GB2312"/>
          <w:sz w:val="32"/>
          <w:szCs w:val="32"/>
        </w:rPr>
        <w:t>平方米,土地坐落在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板甫围楼</w:t>
      </w:r>
      <w:r>
        <w:rPr>
          <w:rFonts w:hint="eastAsia" w:ascii="仿宋_GB2312" w:hAnsi="仿宋_GB2312" w:eastAsia="仿宋_GB2312" w:cs="仿宋_GB2312"/>
          <w:sz w:val="32"/>
          <w:szCs w:val="32"/>
        </w:rPr>
        <w:t>村，土地权属为集体，四至为东至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公路</w:t>
      </w:r>
      <w:r>
        <w:rPr>
          <w:rFonts w:hint="eastAsia" w:ascii="仿宋_GB2312" w:hAnsi="仿宋_GB2312" w:eastAsia="仿宋_GB2312" w:cs="仿宋_GB2312"/>
          <w:sz w:val="32"/>
          <w:szCs w:val="32"/>
        </w:rPr>
        <w:t>、南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至公路</w:t>
      </w:r>
      <w:r>
        <w:rPr>
          <w:rFonts w:hint="eastAsia" w:ascii="仿宋_GB2312" w:hAnsi="仿宋_GB2312" w:eastAsia="仿宋_GB2312" w:cs="仿宋_GB2312"/>
          <w:sz w:val="32"/>
          <w:szCs w:val="32"/>
        </w:rPr>
        <w:t>、西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至陈文志家</w:t>
      </w:r>
      <w:r>
        <w:rPr>
          <w:rFonts w:hint="eastAsia" w:ascii="仿宋_GB2312" w:hAnsi="仿宋_GB2312" w:eastAsia="仿宋_GB2312" w:cs="仿宋_GB2312"/>
          <w:sz w:val="32"/>
          <w:szCs w:val="32"/>
        </w:rPr>
        <w:t>、北至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自家围墙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经审查，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陈文养</w:t>
      </w:r>
      <w:r>
        <w:rPr>
          <w:rFonts w:hint="eastAsia" w:ascii="仿宋_GB2312" w:hAnsi="仿宋_GB2312" w:eastAsia="仿宋_GB2312" w:cs="仿宋_GB2312"/>
          <w:sz w:val="32"/>
          <w:szCs w:val="32"/>
        </w:rPr>
        <w:t>不符合农村宅基地建房申请资格，经研究决定，现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撤</w:t>
      </w:r>
      <w:r>
        <w:rPr>
          <w:rFonts w:hint="eastAsia" w:ascii="仿宋_GB2312" w:hAnsi="仿宋_GB2312" w:eastAsia="仿宋_GB2312" w:cs="仿宋_GB2312"/>
          <w:sz w:val="32"/>
          <w:szCs w:val="32"/>
        </w:rPr>
        <w:t>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陈文养</w:t>
      </w:r>
      <w:r>
        <w:rPr>
          <w:rFonts w:hint="eastAsia" w:ascii="仿宋_GB2312" w:hAnsi="仿宋_GB2312" w:eastAsia="仿宋_GB2312" w:cs="仿宋_GB2312"/>
          <w:sz w:val="32"/>
          <w:szCs w:val="32"/>
        </w:rPr>
        <w:t>的《农村宅基地批准书》（农宅字441881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1052022008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号）及《乡村建设规划许可证》（乡字第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>〔20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002</w:t>
      </w:r>
      <w:r>
        <w:rPr>
          <w:rFonts w:hint="eastAsia" w:ascii="仿宋_GB2312" w:hAnsi="仿宋_GB2312" w:eastAsia="仿宋_GB2312" w:cs="仿宋_GB2312"/>
          <w:sz w:val="32"/>
          <w:szCs w:val="32"/>
        </w:rPr>
        <w:t>号）。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英德市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桥头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镇人民政府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sectPr>
      <w:pgSz w:w="11906" w:h="16838"/>
      <w:pgMar w:top="2211" w:right="1474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kZGFiYTgyZDVkMDkyM2JlYzNjZGRhMjAyMzQzOGQifQ=="/>
  </w:docVars>
  <w:rsids>
    <w:rsidRoot w:val="0BDB0765"/>
    <w:rsid w:val="0BDB0765"/>
    <w:rsid w:val="2A7344DE"/>
    <w:rsid w:val="5A625B93"/>
    <w:rsid w:val="65711AF9"/>
    <w:rsid w:val="66F42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333</Characters>
  <Lines>0</Lines>
  <Paragraphs>0</Paragraphs>
  <TotalTime>5</TotalTime>
  <ScaleCrop>false</ScaleCrop>
  <LinksUpToDate>false</LinksUpToDate>
  <CharactersWithSpaces>338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2026-01-12T09:27:00Z</dcterms:created>
  <dc:creator>Administrator</dc:creator>
  <cp:lastModifiedBy>赖依琳</cp:lastModifiedBy>
  <dcterms:modified xsi:type="dcterms:W3CDTF">2026-02-02T01:21:22Z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KSOTemplateDocerSaveRecord">
    <vt:lpwstr>eyJoZGlkIjoiM2RiYWNjYzlhNWQ3MDYyODM0YTQ2YWIwMjQzZmMxY2UiLCJ1c2VySWQiOiIyNTAzNjI0NjIifQ==</vt:lpwstr>
  </property>
  <property fmtid="{D5CDD505-2E9C-101B-9397-08002B2CF9AE}" pid="4" name="ICV">
    <vt:lpwstr>1BCCA5766C434216B03F5EA85C0A32DC_12</vt:lpwstr>
  </property>
</Properties>
</file>