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val="0"/>
          <w:sz w:val="44"/>
          <w:szCs w:val="44"/>
          <w:lang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val="0"/>
          <w:sz w:val="44"/>
          <w:szCs w:val="44"/>
          <w:lang w:eastAsia="zh-CN"/>
        </w:rPr>
      </w:pPr>
      <w:r>
        <w:rPr>
          <w:rFonts w:hint="eastAsia" w:ascii="方正小标宋_GBK" w:hAnsi="方正小标宋_GBK" w:eastAsia="方正小标宋_GBK" w:cs="方正小标宋_GBK"/>
          <w:b w:val="0"/>
          <w:bCs w:val="0"/>
          <w:sz w:val="44"/>
          <w:szCs w:val="44"/>
          <w:lang w:eastAsia="zh-CN"/>
        </w:rPr>
        <w:t>英德市</w:t>
      </w:r>
      <w:r>
        <w:rPr>
          <w:rFonts w:hint="eastAsia" w:ascii="方正小标宋_GBK" w:hAnsi="方正小标宋_GBK" w:eastAsia="方正小标宋_GBK" w:cs="方正小标宋_GBK"/>
          <w:b w:val="0"/>
          <w:bCs w:val="0"/>
          <w:sz w:val="44"/>
          <w:szCs w:val="44"/>
          <w:lang w:val="en-US" w:eastAsia="zh-CN"/>
        </w:rPr>
        <w:t>桥头镇</w:t>
      </w:r>
      <w:r>
        <w:rPr>
          <w:rFonts w:hint="eastAsia" w:ascii="方正小标宋_GBK" w:hAnsi="方正小标宋_GBK" w:eastAsia="方正小标宋_GBK" w:cs="方正小标宋_GBK"/>
          <w:b w:val="0"/>
          <w:bCs w:val="0"/>
          <w:sz w:val="44"/>
          <w:szCs w:val="44"/>
        </w:rPr>
        <w:t>宅基地</w:t>
      </w:r>
      <w:r>
        <w:rPr>
          <w:rFonts w:hint="eastAsia" w:ascii="方正小标宋_GBK" w:hAnsi="方正小标宋_GBK" w:eastAsia="方正小标宋_GBK" w:cs="方正小标宋_GBK"/>
          <w:b w:val="0"/>
          <w:bCs w:val="0"/>
          <w:sz w:val="44"/>
          <w:szCs w:val="44"/>
          <w:lang w:eastAsia="zh-CN"/>
        </w:rPr>
        <w:t>批准书及乡村建设规划</w:t>
      </w:r>
      <w:bookmarkStart w:id="1" w:name="_GoBack"/>
      <w:bookmarkEnd w:id="1"/>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lang w:eastAsia="zh-CN"/>
        </w:rPr>
        <w:t>许可证</w:t>
      </w:r>
      <w:r>
        <w:rPr>
          <w:rFonts w:hint="eastAsia" w:ascii="方正小标宋_GBK" w:hAnsi="方正小标宋_GBK" w:eastAsia="方正小标宋_GBK" w:cs="方正小标宋_GBK"/>
          <w:b w:val="0"/>
          <w:bCs w:val="0"/>
          <w:sz w:val="44"/>
          <w:szCs w:val="44"/>
        </w:rPr>
        <w:t>撤销告知书</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陈文养:</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iCs w:val="0"/>
          <w:caps w:val="0"/>
          <w:color w:val="auto"/>
          <w:spacing w:val="8"/>
          <w:sz w:val="32"/>
          <w:szCs w:val="32"/>
          <w:shd w:val="clear" w:fill="FFFFFF"/>
          <w:lang w:val="en-US" w:eastAsia="zh-CN"/>
        </w:rPr>
      </w:pPr>
      <w:r>
        <w:rPr>
          <w:rFonts w:hint="eastAsia" w:ascii="仿宋_GB2312" w:hAnsi="仿宋_GB2312" w:eastAsia="仿宋_GB2312" w:cs="仿宋_GB2312"/>
          <w:color w:val="auto"/>
          <w:sz w:val="32"/>
          <w:szCs w:val="32"/>
        </w:rPr>
        <w:t>根据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i w:val="0"/>
          <w:iCs w:val="0"/>
          <w:caps w:val="0"/>
          <w:color w:val="auto"/>
          <w:spacing w:val="0"/>
          <w:sz w:val="32"/>
          <w:szCs w:val="32"/>
          <w:shd w:val="clear" w:fill="FFFFFF"/>
        </w:rPr>
        <w:t>中华人民共和国农村集体经济组织法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i w:val="0"/>
          <w:iCs w:val="0"/>
          <w:caps w:val="0"/>
          <w:color w:val="auto"/>
          <w:spacing w:val="8"/>
          <w:sz w:val="32"/>
          <w:szCs w:val="32"/>
          <w:shd w:val="clear" w:fill="FFFFFF"/>
        </w:rPr>
        <w:t>《国务院办公厅关于严格执行有关农村集体建设用地法律和政策的通知》</w:t>
      </w:r>
      <w:r>
        <w:rPr>
          <w:rFonts w:hint="eastAsia" w:ascii="仿宋_GB2312" w:hAnsi="仿宋_GB2312" w:eastAsia="仿宋_GB2312" w:cs="仿宋_GB2312"/>
          <w:i w:val="0"/>
          <w:iCs w:val="0"/>
          <w:caps w:val="0"/>
          <w:color w:val="auto"/>
          <w:spacing w:val="8"/>
          <w:sz w:val="32"/>
          <w:szCs w:val="32"/>
          <w:shd w:val="clear" w:fill="FFFFFF"/>
          <w:lang w:eastAsia="zh-CN"/>
        </w:rPr>
        <w:t>、《</w:t>
      </w:r>
      <w:r>
        <w:rPr>
          <w:rFonts w:hint="eastAsia" w:ascii="仿宋_GB2312" w:hAnsi="仿宋_GB2312" w:eastAsia="仿宋_GB2312" w:cs="仿宋_GB2312"/>
          <w:i w:val="0"/>
          <w:iCs w:val="0"/>
          <w:caps w:val="0"/>
          <w:color w:val="auto"/>
          <w:spacing w:val="8"/>
          <w:sz w:val="32"/>
          <w:szCs w:val="32"/>
          <w:shd w:val="clear" w:fill="FFFFFF"/>
        </w:rPr>
        <w:t>农业农村部 自然资源部关于规范农村宅基地审批管理的通知</w:t>
      </w:r>
      <w:r>
        <w:rPr>
          <w:rFonts w:hint="eastAsia" w:ascii="仿宋_GB2312" w:hAnsi="仿宋_GB2312" w:eastAsia="仿宋_GB2312" w:cs="仿宋_GB2312"/>
          <w:i w:val="0"/>
          <w:iCs w:val="0"/>
          <w:caps w:val="0"/>
          <w:color w:val="auto"/>
          <w:spacing w:val="8"/>
          <w:sz w:val="32"/>
          <w:szCs w:val="32"/>
          <w:shd w:val="clear" w:fill="FFFFFF"/>
          <w:lang w:eastAsia="zh-CN"/>
        </w:rPr>
        <w:t>》以及《</w:t>
      </w:r>
      <w:bookmarkStart w:id="0" w:name="OLE_LINK1"/>
      <w:r>
        <w:rPr>
          <w:rFonts w:hint="eastAsia" w:ascii="仿宋_GB2312" w:hAnsi="仿宋_GB2312" w:eastAsia="仿宋_GB2312" w:cs="仿宋_GB2312"/>
          <w:i w:val="0"/>
          <w:iCs w:val="0"/>
          <w:caps w:val="0"/>
          <w:color w:val="auto"/>
          <w:spacing w:val="8"/>
          <w:sz w:val="32"/>
          <w:szCs w:val="32"/>
          <w:shd w:val="clear" w:fill="FFFFFF"/>
          <w:lang w:eastAsia="zh-CN"/>
        </w:rPr>
        <w:t>中华人民共和国行政许可法</w:t>
      </w:r>
      <w:bookmarkEnd w:id="0"/>
      <w:r>
        <w:rPr>
          <w:rFonts w:hint="eastAsia" w:ascii="仿宋_GB2312" w:hAnsi="仿宋_GB2312" w:eastAsia="仿宋_GB2312" w:cs="仿宋_GB2312"/>
          <w:i w:val="0"/>
          <w:iCs w:val="0"/>
          <w:caps w:val="0"/>
          <w:color w:val="auto"/>
          <w:spacing w:val="8"/>
          <w:sz w:val="32"/>
          <w:szCs w:val="32"/>
          <w:shd w:val="clear" w:fill="FFFFFF"/>
          <w:lang w:eastAsia="zh-CN"/>
        </w:rPr>
        <w:t>》有关法律法规及文件精神，英德市</w:t>
      </w:r>
      <w:r>
        <w:rPr>
          <w:rFonts w:hint="eastAsia" w:ascii="仿宋_GB2312" w:hAnsi="仿宋_GB2312" w:eastAsia="仿宋_GB2312" w:cs="仿宋_GB2312"/>
          <w:i w:val="0"/>
          <w:iCs w:val="0"/>
          <w:caps w:val="0"/>
          <w:color w:val="auto"/>
          <w:spacing w:val="8"/>
          <w:sz w:val="32"/>
          <w:szCs w:val="32"/>
          <w:shd w:val="clear" w:fill="FFFFFF"/>
          <w:lang w:val="en-US" w:eastAsia="zh-CN"/>
        </w:rPr>
        <w:t>桥头</w:t>
      </w:r>
      <w:r>
        <w:rPr>
          <w:rFonts w:hint="eastAsia" w:ascii="仿宋_GB2312" w:hAnsi="仿宋_GB2312" w:eastAsia="仿宋_GB2312" w:cs="仿宋_GB2312"/>
          <w:i w:val="0"/>
          <w:iCs w:val="0"/>
          <w:caps w:val="0"/>
          <w:color w:val="auto"/>
          <w:spacing w:val="8"/>
          <w:sz w:val="32"/>
          <w:szCs w:val="32"/>
          <w:shd w:val="clear" w:fill="FFFFFF"/>
          <w:lang w:eastAsia="zh-CN"/>
        </w:rPr>
        <w:t>镇人民政府向</w:t>
      </w:r>
      <w:r>
        <w:rPr>
          <w:rFonts w:hint="eastAsia" w:ascii="仿宋_GB2312" w:hAnsi="仿宋_GB2312" w:eastAsia="仿宋_GB2312" w:cs="仿宋_GB2312"/>
          <w:i w:val="0"/>
          <w:iCs w:val="0"/>
          <w:caps w:val="0"/>
          <w:color w:val="auto"/>
          <w:spacing w:val="8"/>
          <w:sz w:val="32"/>
          <w:szCs w:val="32"/>
          <w:shd w:val="clear" w:fill="FFFFFF"/>
          <w:lang w:val="en-US" w:eastAsia="zh-CN"/>
        </w:rPr>
        <w:t>陈文养</w:t>
      </w:r>
      <w:r>
        <w:rPr>
          <w:rFonts w:hint="eastAsia" w:ascii="仿宋_GB2312" w:hAnsi="仿宋_GB2312" w:eastAsia="仿宋_GB2312" w:cs="仿宋_GB2312"/>
          <w:i w:val="0"/>
          <w:iCs w:val="0"/>
          <w:caps w:val="0"/>
          <w:color w:val="auto"/>
          <w:spacing w:val="8"/>
          <w:sz w:val="32"/>
          <w:szCs w:val="32"/>
          <w:shd w:val="clear" w:fill="FFFFFF"/>
          <w:lang w:eastAsia="zh-CN"/>
        </w:rPr>
        <w:t>（男，身份证号码4402********</w:t>
      </w:r>
      <w:r>
        <w:rPr>
          <w:rFonts w:hint="eastAsia" w:ascii="仿宋_GB2312" w:hAnsi="仿宋_GB2312" w:eastAsia="仿宋_GB2312" w:cs="仿宋_GB2312"/>
          <w:i w:val="0"/>
          <w:iCs w:val="0"/>
          <w:caps w:val="0"/>
          <w:color w:val="auto"/>
          <w:spacing w:val="8"/>
          <w:sz w:val="32"/>
          <w:szCs w:val="32"/>
          <w:shd w:val="clear" w:fill="FFFFFF"/>
          <w:lang w:val="en-US" w:eastAsia="zh-CN"/>
        </w:rPr>
        <w:t>236</w:t>
      </w:r>
      <w:r>
        <w:rPr>
          <w:rFonts w:hint="eastAsia" w:ascii="仿宋_GB2312" w:hAnsi="仿宋_GB2312" w:eastAsia="仿宋_GB2312" w:cs="仿宋_GB2312"/>
          <w:i w:val="0"/>
          <w:iCs w:val="0"/>
          <w:caps w:val="0"/>
          <w:color w:val="auto"/>
          <w:spacing w:val="8"/>
          <w:sz w:val="32"/>
          <w:szCs w:val="32"/>
          <w:shd w:val="clear" w:fill="FFFFFF"/>
          <w:lang w:eastAsia="zh-CN"/>
        </w:rPr>
        <w:t>）核发农宅字44188</w:t>
      </w:r>
      <w:r>
        <w:rPr>
          <w:rFonts w:hint="eastAsia" w:ascii="仿宋_GB2312" w:hAnsi="仿宋_GB2312" w:eastAsia="仿宋_GB2312" w:cs="仿宋_GB2312"/>
          <w:i w:val="0"/>
          <w:iCs w:val="0"/>
          <w:caps w:val="0"/>
          <w:color w:val="auto"/>
          <w:spacing w:val="8"/>
          <w:sz w:val="32"/>
          <w:szCs w:val="32"/>
          <w:shd w:val="clear" w:fill="FFFFFF"/>
          <w:lang w:val="en-US" w:eastAsia="zh-CN"/>
        </w:rPr>
        <w:t>11052022008</w:t>
      </w:r>
      <w:r>
        <w:rPr>
          <w:rFonts w:hint="eastAsia" w:ascii="仿宋_GB2312" w:hAnsi="仿宋_GB2312" w:eastAsia="仿宋_GB2312" w:cs="仿宋_GB2312"/>
          <w:i w:val="0"/>
          <w:iCs w:val="0"/>
          <w:caps w:val="0"/>
          <w:color w:val="auto"/>
          <w:spacing w:val="8"/>
          <w:sz w:val="32"/>
          <w:szCs w:val="32"/>
          <w:shd w:val="clear" w:fill="FFFFFF"/>
          <w:lang w:eastAsia="zh-CN"/>
        </w:rPr>
        <w:t>号《农村宅基地批准书》和乡字第</w:t>
      </w:r>
      <w:r>
        <w:rPr>
          <w:rFonts w:hint="eastAsia" w:ascii="仿宋_GB2312" w:hAnsi="仿宋_GB2312" w:eastAsia="仿宋_GB2312" w:cs="仿宋_GB2312"/>
          <w:i w:val="0"/>
          <w:iCs w:val="0"/>
          <w:caps w:val="0"/>
          <w:color w:val="auto"/>
          <w:spacing w:val="8"/>
          <w:sz w:val="32"/>
          <w:szCs w:val="32"/>
          <w:shd w:val="clear" w:fill="FFFFFF"/>
          <w:lang w:val="en-US" w:eastAsia="zh-CN"/>
        </w:rPr>
        <w:t>桥头</w:t>
      </w:r>
      <w:r>
        <w:rPr>
          <w:rFonts w:hint="eastAsia" w:ascii="仿宋_GB2312" w:hAnsi="仿宋_GB2312" w:eastAsia="仿宋_GB2312" w:cs="仿宋_GB2312"/>
          <w:i w:val="0"/>
          <w:iCs w:val="0"/>
          <w:caps w:val="0"/>
          <w:color w:val="auto"/>
          <w:spacing w:val="8"/>
          <w:sz w:val="32"/>
          <w:szCs w:val="32"/>
          <w:shd w:val="clear" w:fill="FFFFFF"/>
          <w:lang w:eastAsia="zh-CN"/>
        </w:rPr>
        <w:t>〔20</w:t>
      </w:r>
      <w:r>
        <w:rPr>
          <w:rFonts w:hint="eastAsia" w:ascii="仿宋_GB2312" w:hAnsi="仿宋_GB2312" w:eastAsia="仿宋_GB2312" w:cs="仿宋_GB2312"/>
          <w:i w:val="0"/>
          <w:iCs w:val="0"/>
          <w:caps w:val="0"/>
          <w:color w:val="auto"/>
          <w:spacing w:val="8"/>
          <w:sz w:val="32"/>
          <w:szCs w:val="32"/>
          <w:shd w:val="clear" w:fill="FFFFFF"/>
          <w:lang w:val="en-US" w:eastAsia="zh-CN"/>
        </w:rPr>
        <w:t>22</w:t>
      </w:r>
      <w:r>
        <w:rPr>
          <w:rFonts w:hint="eastAsia" w:ascii="仿宋_GB2312" w:hAnsi="仿宋_GB2312" w:eastAsia="仿宋_GB2312" w:cs="仿宋_GB2312"/>
          <w:i w:val="0"/>
          <w:iCs w:val="0"/>
          <w:caps w:val="0"/>
          <w:color w:val="auto"/>
          <w:spacing w:val="8"/>
          <w:sz w:val="32"/>
          <w:szCs w:val="32"/>
          <w:shd w:val="clear" w:fill="FFFFFF"/>
          <w:lang w:eastAsia="zh-CN"/>
        </w:rPr>
        <w:t>〕</w:t>
      </w:r>
      <w:r>
        <w:rPr>
          <w:rFonts w:hint="eastAsia" w:ascii="仿宋_GB2312" w:hAnsi="仿宋_GB2312" w:eastAsia="仿宋_GB2312" w:cs="仿宋_GB2312"/>
          <w:i w:val="0"/>
          <w:iCs w:val="0"/>
          <w:caps w:val="0"/>
          <w:color w:val="auto"/>
          <w:spacing w:val="8"/>
          <w:sz w:val="32"/>
          <w:szCs w:val="32"/>
          <w:shd w:val="clear" w:fill="FFFFFF"/>
          <w:lang w:val="en-US" w:eastAsia="zh-CN"/>
        </w:rPr>
        <w:t>002</w:t>
      </w:r>
      <w:r>
        <w:rPr>
          <w:rFonts w:hint="eastAsia" w:ascii="仿宋_GB2312" w:hAnsi="仿宋_GB2312" w:eastAsia="仿宋_GB2312" w:cs="仿宋_GB2312"/>
          <w:i w:val="0"/>
          <w:iCs w:val="0"/>
          <w:caps w:val="0"/>
          <w:color w:val="auto"/>
          <w:spacing w:val="8"/>
          <w:sz w:val="32"/>
          <w:szCs w:val="32"/>
          <w:shd w:val="clear" w:fill="FFFFFF"/>
          <w:lang w:eastAsia="zh-CN"/>
        </w:rPr>
        <w:t>号《乡村建设规划许可证》，经审查，</w:t>
      </w:r>
      <w:r>
        <w:rPr>
          <w:rFonts w:hint="eastAsia" w:ascii="仿宋_GB2312" w:hAnsi="仿宋_GB2312" w:eastAsia="仿宋_GB2312" w:cs="仿宋_GB2312"/>
          <w:i w:val="0"/>
          <w:iCs w:val="0"/>
          <w:caps w:val="0"/>
          <w:color w:val="auto"/>
          <w:spacing w:val="8"/>
          <w:sz w:val="32"/>
          <w:szCs w:val="32"/>
          <w:shd w:val="clear" w:fill="FFFFFF"/>
          <w:lang w:val="en-US" w:eastAsia="zh-CN"/>
        </w:rPr>
        <w:t>陈文养不具备农村村民资格申请</w:t>
      </w:r>
      <w:r>
        <w:rPr>
          <w:rFonts w:hint="eastAsia" w:ascii="仿宋_GB2312" w:hAnsi="仿宋_GB2312" w:eastAsia="仿宋_GB2312" w:cs="仿宋_GB2312"/>
          <w:i w:val="0"/>
          <w:iCs w:val="0"/>
          <w:caps w:val="0"/>
          <w:color w:val="auto"/>
          <w:spacing w:val="8"/>
          <w:sz w:val="32"/>
          <w:szCs w:val="32"/>
          <w:shd w:val="clear" w:fill="FFFFFF"/>
          <w:lang w:eastAsia="zh-CN"/>
        </w:rPr>
        <w:t>农村宅基地建房。经研究决定</w:t>
      </w:r>
      <w:r>
        <w:rPr>
          <w:rFonts w:hint="eastAsia" w:ascii="仿宋_GB2312" w:hAnsi="仿宋_GB2312" w:eastAsia="仿宋_GB2312" w:cs="仿宋_GB2312"/>
          <w:i w:val="0"/>
          <w:iCs w:val="0"/>
          <w:caps w:val="0"/>
          <w:color w:val="auto"/>
          <w:spacing w:val="8"/>
          <w:sz w:val="32"/>
          <w:szCs w:val="32"/>
          <w:shd w:val="clear" w:fill="FFFFFF"/>
          <w:lang w:val="en-US" w:eastAsia="zh-CN"/>
        </w:rPr>
        <w:t>将依法对两个证书予以撤销。</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为保障你的权利，</w:t>
      </w:r>
      <w:r>
        <w:rPr>
          <w:rFonts w:hint="eastAsia" w:ascii="仿宋_GB2312" w:hAnsi="仿宋_GB2312" w:eastAsia="仿宋_GB2312" w:cs="仿宋_GB2312"/>
          <w:color w:val="auto"/>
          <w:sz w:val="32"/>
          <w:szCs w:val="32"/>
        </w:rPr>
        <w:t>你可在收到本告知书之日起</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5</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个工作</w:t>
      </w:r>
      <w:r>
        <w:rPr>
          <w:rFonts w:hint="eastAsia" w:ascii="仿宋_GB2312" w:hAnsi="仿宋_GB2312" w:eastAsia="仿宋_GB2312" w:cs="仿宋_GB2312"/>
          <w:color w:val="auto"/>
          <w:sz w:val="32"/>
          <w:szCs w:val="32"/>
        </w:rPr>
        <w:t>日内</w:t>
      </w:r>
      <w:r>
        <w:rPr>
          <w:rFonts w:hint="eastAsia" w:ascii="仿宋_GB2312" w:hAnsi="仿宋_GB2312" w:eastAsia="仿宋_GB2312" w:cs="仿宋_GB2312"/>
          <w:color w:val="auto"/>
          <w:sz w:val="32"/>
          <w:szCs w:val="32"/>
          <w:lang w:val="en-US" w:eastAsia="zh-CN"/>
        </w:rPr>
        <w:t>向本单位</w:t>
      </w:r>
      <w:r>
        <w:rPr>
          <w:rFonts w:hint="eastAsia" w:ascii="仿宋_GB2312" w:hAnsi="仿宋_GB2312" w:eastAsia="仿宋_GB2312" w:cs="仿宋_GB2312"/>
          <w:color w:val="auto"/>
          <w:sz w:val="32"/>
          <w:szCs w:val="32"/>
        </w:rPr>
        <w:t>提出</w:t>
      </w:r>
      <w:r>
        <w:rPr>
          <w:rFonts w:hint="eastAsia" w:ascii="仿宋_GB2312" w:hAnsi="仿宋_GB2312" w:eastAsia="仿宋_GB2312" w:cs="仿宋_GB2312"/>
          <w:color w:val="auto"/>
          <w:sz w:val="32"/>
          <w:szCs w:val="32"/>
          <w:lang w:val="en-US" w:eastAsia="zh-CN"/>
        </w:rPr>
        <w:t>书面</w:t>
      </w:r>
      <w:r>
        <w:rPr>
          <w:rFonts w:hint="eastAsia" w:ascii="仿宋_GB2312" w:hAnsi="仿宋_GB2312" w:eastAsia="仿宋_GB2312" w:cs="仿宋_GB2312"/>
          <w:color w:val="auto"/>
          <w:sz w:val="32"/>
          <w:szCs w:val="32"/>
        </w:rPr>
        <w:t>陈述、申辩意见，逾期未陈述、申辩的，视为你放弃陈述、申辩权利。</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为保障你的权利，</w:t>
      </w:r>
      <w:r>
        <w:rPr>
          <w:rFonts w:hint="eastAsia" w:ascii="仿宋_GB2312" w:hAnsi="仿宋_GB2312" w:eastAsia="仿宋_GB2312" w:cs="仿宋_GB2312"/>
          <w:color w:val="auto"/>
          <w:sz w:val="32"/>
          <w:szCs w:val="32"/>
        </w:rPr>
        <w:t>你有权</w:t>
      </w:r>
      <w:r>
        <w:rPr>
          <w:rFonts w:hint="eastAsia" w:ascii="仿宋_GB2312" w:hAnsi="仿宋_GB2312" w:eastAsia="仿宋_GB2312" w:cs="仿宋_GB2312"/>
          <w:i w:val="0"/>
          <w:iCs w:val="0"/>
          <w:color w:val="auto"/>
          <w:sz w:val="32"/>
          <w:szCs w:val="32"/>
        </w:rPr>
        <w:t>要求举行听证。如你要求听证，应当自收到本告知书之日起</w:t>
      </w:r>
      <w:r>
        <w:rPr>
          <w:rFonts w:hint="eastAsia" w:ascii="仿宋_GB2312" w:hAnsi="仿宋_GB2312" w:eastAsia="仿宋_GB2312" w:cs="仿宋_GB2312"/>
          <w:i w:val="0"/>
          <w:iCs w:val="0"/>
          <w:color w:val="auto"/>
          <w:sz w:val="32"/>
          <w:szCs w:val="32"/>
          <w:u w:val="single"/>
        </w:rPr>
        <w:t xml:space="preserve"> </w:t>
      </w:r>
      <w:r>
        <w:rPr>
          <w:rFonts w:hint="eastAsia" w:ascii="仿宋_GB2312" w:hAnsi="仿宋_GB2312" w:eastAsia="仿宋_GB2312" w:cs="仿宋_GB2312"/>
          <w:i w:val="0"/>
          <w:iCs w:val="0"/>
          <w:color w:val="auto"/>
          <w:sz w:val="32"/>
          <w:szCs w:val="32"/>
          <w:u w:val="single"/>
          <w:lang w:val="en-US" w:eastAsia="zh-CN"/>
        </w:rPr>
        <w:t>5</w:t>
      </w:r>
      <w:r>
        <w:rPr>
          <w:rFonts w:hint="eastAsia" w:ascii="仿宋_GB2312" w:hAnsi="仿宋_GB2312" w:eastAsia="仿宋_GB2312" w:cs="仿宋_GB2312"/>
          <w:i w:val="0"/>
          <w:iCs w:val="0"/>
          <w:color w:val="auto"/>
          <w:sz w:val="32"/>
          <w:szCs w:val="32"/>
          <w:u w:val="single"/>
        </w:rPr>
        <w:t xml:space="preserve"> </w:t>
      </w:r>
      <w:r>
        <w:rPr>
          <w:rFonts w:hint="eastAsia" w:ascii="仿宋_GB2312" w:hAnsi="仿宋_GB2312" w:eastAsia="仿宋_GB2312" w:cs="仿宋_GB2312"/>
          <w:i w:val="0"/>
          <w:iCs w:val="0"/>
          <w:color w:val="auto"/>
          <w:sz w:val="32"/>
          <w:szCs w:val="32"/>
          <w:u w:val="single"/>
          <w:lang w:val="en-US" w:eastAsia="zh-CN"/>
        </w:rPr>
        <w:t>个工作</w:t>
      </w:r>
      <w:r>
        <w:rPr>
          <w:rFonts w:hint="eastAsia" w:ascii="仿宋_GB2312" w:hAnsi="仿宋_GB2312" w:eastAsia="仿宋_GB2312" w:cs="仿宋_GB2312"/>
          <w:i w:val="0"/>
          <w:iCs w:val="0"/>
          <w:color w:val="auto"/>
          <w:sz w:val="32"/>
          <w:szCs w:val="32"/>
        </w:rPr>
        <w:t>日</w:t>
      </w:r>
      <w:r>
        <w:rPr>
          <w:rFonts w:hint="eastAsia" w:ascii="仿宋_GB2312" w:hAnsi="仿宋_GB2312" w:eastAsia="仿宋_GB2312" w:cs="仿宋_GB2312"/>
          <w:color w:val="auto"/>
          <w:sz w:val="32"/>
          <w:szCs w:val="32"/>
        </w:rPr>
        <w:t>内向本单位提出申请。逾期不申请听证的，视为你放弃听证权利。</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地址：英德市</w:t>
      </w:r>
      <w:r>
        <w:rPr>
          <w:rFonts w:hint="eastAsia" w:ascii="仿宋_GB2312" w:hAnsi="仿宋_GB2312" w:eastAsia="仿宋_GB2312" w:cs="仿宋_GB2312"/>
          <w:color w:val="auto"/>
          <w:sz w:val="32"/>
          <w:szCs w:val="32"/>
          <w:lang w:val="en-US" w:eastAsia="zh-CN"/>
        </w:rPr>
        <w:t>桥头镇政府农业农村办公室</w:t>
      </w:r>
      <w:r>
        <w:rPr>
          <w:rFonts w:hint="eastAsia" w:ascii="仿宋_GB2312" w:hAnsi="仿宋_GB2312" w:eastAsia="仿宋_GB2312" w:cs="仿宋_GB2312"/>
          <w:color w:val="auto"/>
          <w:sz w:val="32"/>
          <w:szCs w:val="32"/>
        </w:rPr>
        <w:t>，联系人：</w:t>
      </w:r>
      <w:r>
        <w:rPr>
          <w:rFonts w:hint="eastAsia" w:ascii="仿宋_GB2312" w:hAnsi="仿宋_GB2312" w:eastAsia="仿宋_GB2312" w:cs="仿宋_GB2312"/>
          <w:color w:val="auto"/>
          <w:sz w:val="32"/>
          <w:szCs w:val="32"/>
          <w:lang w:val="en-US" w:eastAsia="zh-CN"/>
        </w:rPr>
        <w:t>张小珍</w:t>
      </w:r>
      <w:r>
        <w:rPr>
          <w:rFonts w:hint="eastAsia" w:ascii="仿宋_GB2312" w:hAnsi="仿宋_GB2312" w:eastAsia="仿宋_GB2312" w:cs="仿宋_GB2312"/>
          <w:color w:val="auto"/>
          <w:sz w:val="32"/>
          <w:szCs w:val="32"/>
        </w:rPr>
        <w:t>，联系电话：0763-</w:t>
      </w:r>
      <w:r>
        <w:rPr>
          <w:rFonts w:hint="eastAsia" w:ascii="仿宋_GB2312" w:hAnsi="仿宋_GB2312" w:eastAsia="仿宋_GB2312" w:cs="仿宋_GB2312"/>
          <w:color w:val="auto"/>
          <w:sz w:val="32"/>
          <w:szCs w:val="32"/>
          <w:lang w:val="en-US" w:eastAsia="zh-CN"/>
        </w:rPr>
        <w:t>2236989</w:t>
      </w:r>
      <w:r>
        <w:rPr>
          <w:rFonts w:hint="eastAsia" w:ascii="仿宋_GB2312" w:hAnsi="仿宋_GB2312" w:eastAsia="仿宋_GB2312" w:cs="仿宋_GB2312"/>
          <w:color w:val="auto"/>
          <w:sz w:val="32"/>
          <w:szCs w:val="32"/>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特此告知。</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rPr>
      </w:pPr>
    </w:p>
    <w:p>
      <w:pPr>
        <w:pStyle w:val="5"/>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600" w:lineRule="exact"/>
        <w:ind w:firstLine="640" w:firstLineChars="200"/>
        <w:jc w:val="righ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英德市</w:t>
      </w:r>
      <w:r>
        <w:rPr>
          <w:rFonts w:hint="eastAsia" w:ascii="仿宋_GB2312" w:hAnsi="仿宋_GB2312" w:eastAsia="仿宋_GB2312" w:cs="仿宋_GB2312"/>
          <w:color w:val="auto"/>
          <w:sz w:val="32"/>
          <w:szCs w:val="32"/>
          <w:lang w:val="en-US" w:eastAsia="zh-CN"/>
        </w:rPr>
        <w:t xml:space="preserve">桥头镇人民政府    </w:t>
      </w:r>
    </w:p>
    <w:p>
      <w:pPr>
        <w:pStyle w:val="5"/>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600" w:lineRule="exact"/>
        <w:ind w:firstLine="640" w:firstLineChars="200"/>
        <w:jc w:val="righ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 xml:space="preserve">                             20</w:t>
      </w:r>
      <w:r>
        <w:rPr>
          <w:rFonts w:hint="eastAsia" w:ascii="仿宋_GB2312" w:hAnsi="仿宋_GB2312" w:eastAsia="仿宋_GB2312" w:cs="仿宋_GB2312"/>
          <w:color w:val="auto"/>
          <w:sz w:val="32"/>
          <w:szCs w:val="32"/>
          <w:lang w:val="en-US" w:eastAsia="zh-CN"/>
        </w:rPr>
        <w:t>26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19</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p>
    <w:sectPr>
      <w:footerReference r:id="rId3" w:type="default"/>
      <w:pgSz w:w="11906" w:h="16838"/>
      <w:pgMar w:top="2211" w:right="1474" w:bottom="1871"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仿宋_GB2312" w:hAnsi="仿宋_GB2312" w:eastAsia="仿宋_GB2312" w:cs="仿宋_GB2312"/>
                              <w:sz w:val="28"/>
                              <w:szCs w:val="44"/>
                            </w:rPr>
                          </w:pP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PAGE  \* MERGEFORMAT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44"/>
                            </w:rPr>
                            <w:t>1</w:t>
                          </w:r>
                          <w:r>
                            <w:rPr>
                              <w:rFonts w:hint="eastAsia" w:ascii="仿宋_GB2312" w:hAnsi="仿宋_GB2312" w:eastAsia="仿宋_GB2312" w:cs="仿宋_GB2312"/>
                              <w:sz w:val="28"/>
                              <w:szCs w:val="4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rPr>
                        <w:rFonts w:hint="eastAsia" w:ascii="仿宋_GB2312" w:hAnsi="仿宋_GB2312" w:eastAsia="仿宋_GB2312" w:cs="仿宋_GB2312"/>
                        <w:sz w:val="28"/>
                        <w:szCs w:val="44"/>
                      </w:rPr>
                    </w:pP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PAGE  \* MERGEFORMAT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44"/>
                      </w:rPr>
                      <w:t>1</w:t>
                    </w:r>
                    <w:r>
                      <w:rPr>
                        <w:rFonts w:hint="eastAsia" w:ascii="仿宋_GB2312" w:hAnsi="仿宋_GB2312" w:eastAsia="仿宋_GB2312" w:cs="仿宋_GB2312"/>
                        <w:sz w:val="28"/>
                        <w:szCs w:val="4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kZGFiYTgyZDVkMDkyM2JlYzNjZGRhMjAyMzQzOGQifQ=="/>
  </w:docVars>
  <w:rsids>
    <w:rsidRoot w:val="0026067B"/>
    <w:rsid w:val="0026067B"/>
    <w:rsid w:val="067C021F"/>
    <w:rsid w:val="12C47389"/>
    <w:rsid w:val="1D426883"/>
    <w:rsid w:val="4AA378A1"/>
    <w:rsid w:val="51DA6A67"/>
    <w:rsid w:val="520A1686"/>
    <w:rsid w:val="5B35373C"/>
    <w:rsid w:val="63D54672"/>
    <w:rsid w:val="6DA238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line="413" w:lineRule="auto"/>
      <w:outlineLvl w:val="2"/>
    </w:pPr>
    <w:rPr>
      <w:rFonts w:ascii="Times New Roman" w:hAnsi="Times New Roman" w:eastAsia="仿宋_GB2312" w:cs="Times New Roman"/>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440</Words>
  <Characters>489</Characters>
  <Lines>0</Lines>
  <Paragraphs>0</Paragraphs>
  <TotalTime>23</TotalTime>
  <ScaleCrop>false</ScaleCrop>
  <LinksUpToDate>false</LinksUpToDate>
  <CharactersWithSpaces>533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2026-01-12T09:38:00Z</dcterms:created>
  <dc:creator>Administrator</dc:creator>
  <cp:lastModifiedBy>赖依琳</cp:lastModifiedBy>
  <dcterms:modified xsi:type="dcterms:W3CDTF">2026-02-02T01:23:35Z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KSOTemplateDocerSaveRecord">
    <vt:lpwstr>eyJoZGlkIjoiM2RiYWNjYzlhNWQ3MDYyODM0YTQ2YWIwMjQzZmMxY2UiLCJ1c2VySWQiOiIyNTAzNjI0NjIifQ==</vt:lpwstr>
  </property>
  <property fmtid="{D5CDD505-2E9C-101B-9397-08002B2CF9AE}" pid="4" name="ICV">
    <vt:lpwstr>7B70707FFF6D47B3B45DCFA13BD6E2C6_12</vt:lpwstr>
  </property>
</Properties>
</file>