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英德市重点污染源监督性监测信息公开（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2021年第二季度共10家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）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4"/>
        <w:tblW w:w="13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841"/>
        <w:gridCol w:w="1013"/>
        <w:gridCol w:w="1470"/>
        <w:gridCol w:w="1095"/>
        <w:gridCol w:w="945"/>
        <w:gridCol w:w="1350"/>
        <w:gridCol w:w="855"/>
        <w:gridCol w:w="795"/>
        <w:gridCol w:w="900"/>
        <w:gridCol w:w="78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841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0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09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2205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79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17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79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本州电池（英德）有限公司</w:t>
            </w:r>
          </w:p>
        </w:tc>
        <w:tc>
          <w:tcPr>
            <w:tcW w:w="84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废气</w:t>
            </w:r>
          </w:p>
        </w:tc>
        <w:tc>
          <w:tcPr>
            <w:tcW w:w="1013" w:type="dxa"/>
            <w:vMerge w:val="restart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分板、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铸板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排放口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2021.4.19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颗粒物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＜20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国家标准《电池工业污染物排放标准》（GB30484-2013）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mg/m³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1703" w:type="dxa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企业生产正常、环保设施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正在运行。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共3个废气排放口，此次抽取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分板、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铸板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车间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合并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排放口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进行监测。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2021.4.19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铅及其化合物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mg/m³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8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170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4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841"/>
        <w:gridCol w:w="1478"/>
        <w:gridCol w:w="1320"/>
        <w:gridCol w:w="1193"/>
        <w:gridCol w:w="1177"/>
        <w:gridCol w:w="1568"/>
        <w:gridCol w:w="855"/>
        <w:gridCol w:w="945"/>
        <w:gridCol w:w="750"/>
        <w:gridCol w:w="76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84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47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3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19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117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2423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5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76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73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英德市勇鑫电子有限公司</w:t>
            </w:r>
          </w:p>
        </w:tc>
        <w:tc>
          <w:tcPr>
            <w:tcW w:w="84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废水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废水处理后总排放口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pH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7.01</w:t>
            </w:r>
          </w:p>
        </w:tc>
        <w:tc>
          <w:tcPr>
            <w:tcW w:w="1568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《广东省水污染物排放限值》（DB44/26—2001）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6～9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无量纲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SS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氨氮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0.826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COD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2021.5.27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BOD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铜</w:t>
            </w:r>
          </w:p>
        </w:tc>
        <w:tc>
          <w:tcPr>
            <w:tcW w:w="11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0.115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镍</w:t>
            </w:r>
          </w:p>
        </w:tc>
        <w:tc>
          <w:tcPr>
            <w:tcW w:w="11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5.66×10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铅</w:t>
            </w:r>
          </w:p>
        </w:tc>
        <w:tc>
          <w:tcPr>
            <w:tcW w:w="11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5.99×10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镉</w:t>
            </w:r>
          </w:p>
        </w:tc>
        <w:tc>
          <w:tcPr>
            <w:tcW w:w="11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0.1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六价铬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石油类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0.17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</w:rPr>
              <w:t>-5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L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0.05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砷</w:t>
            </w:r>
          </w:p>
        </w:tc>
        <w:tc>
          <w:tcPr>
            <w:tcW w:w="117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2021.5.20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总氰化物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0.004L</w:t>
            </w:r>
          </w:p>
        </w:tc>
        <w:tc>
          <w:tcPr>
            <w:tcW w:w="15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0.3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总镍处理后废水排放口</w:t>
            </w:r>
          </w:p>
        </w:tc>
        <w:tc>
          <w:tcPr>
            <w:tcW w:w="13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总镍</w:t>
            </w:r>
          </w:p>
        </w:tc>
        <w:tc>
          <w:tcPr>
            <w:tcW w:w="1177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1.54×10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-2</w:t>
            </w:r>
          </w:p>
        </w:tc>
        <w:tc>
          <w:tcPr>
            <w:tcW w:w="15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《广东省水污染物排放限值》（DB44/26—2001）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4"/>
        <w:tblW w:w="13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744"/>
        <w:gridCol w:w="1291"/>
        <w:gridCol w:w="1305"/>
        <w:gridCol w:w="1350"/>
        <w:gridCol w:w="1305"/>
        <w:gridCol w:w="1890"/>
        <w:gridCol w:w="862"/>
        <w:gridCol w:w="825"/>
        <w:gridCol w:w="765"/>
        <w:gridCol w:w="73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74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29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30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130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275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82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6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67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8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广东鑫龙盛环保科技有限公司</w:t>
            </w:r>
          </w:p>
        </w:tc>
        <w:tc>
          <w:tcPr>
            <w:tcW w:w="74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有组织排放废气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焚烧炉废气排放口</w:t>
            </w:r>
          </w:p>
        </w:tc>
        <w:tc>
          <w:tcPr>
            <w:tcW w:w="13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2021.4.26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《危险废物焚烧污染控制标准》（GB 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8484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）和《恶臭污染物排放标准》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  <w:t>（GB 14554-1993）</w:t>
            </w: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</w:rPr>
              <w:t>X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颗粒物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汞及其化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4.98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镉及其化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2.72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砷及其化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8.79×10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铅及其化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2.92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铬酸雾</w:t>
            </w:r>
          </w:p>
        </w:tc>
        <w:tc>
          <w:tcPr>
            <w:tcW w:w="13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3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广东鑫龙盛环保科技有限公司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广东鑫龙盛环保科技有限公司</w:t>
            </w:r>
          </w:p>
        </w:tc>
        <w:tc>
          <w:tcPr>
            <w:tcW w:w="74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无组织排放废气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无组织排放废气</w:t>
            </w:r>
          </w:p>
        </w:tc>
        <w:tc>
          <w:tcPr>
            <w:tcW w:w="129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厂界上风向1#</w:t>
            </w:r>
          </w:p>
        </w:tc>
        <w:tc>
          <w:tcPr>
            <w:tcW w:w="130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2021.4.26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铬酸雾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0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《广东省地方标准大气污染物排放标准》（DB 44/27-2001）和《恶臭污染物排放标准》（GB 14554-1993）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0.0060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铅及其化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0.0060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镉及其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0.040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砷及其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1.14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下风向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2#</w:t>
            </w:r>
          </w:p>
        </w:tc>
        <w:tc>
          <w:tcPr>
            <w:tcW w:w="130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2021.4.26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铬酸雾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0.0060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铅及其化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0.0060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镉及其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0.040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砷及其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下风向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3#</w:t>
            </w:r>
          </w:p>
        </w:tc>
        <w:tc>
          <w:tcPr>
            <w:tcW w:w="130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2021.4.26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铬酸雾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0.0060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铅及其化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2.17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0.0060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镉及其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0.040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砷及其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1.08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0.010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4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841"/>
        <w:gridCol w:w="1298"/>
        <w:gridCol w:w="1380"/>
        <w:gridCol w:w="1260"/>
        <w:gridCol w:w="1463"/>
        <w:gridCol w:w="1335"/>
        <w:gridCol w:w="855"/>
        <w:gridCol w:w="945"/>
        <w:gridCol w:w="652"/>
        <w:gridCol w:w="64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84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29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3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146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2190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94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65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64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95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8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英德市嘉骏五金制品有限公司</w:t>
            </w:r>
          </w:p>
        </w:tc>
        <w:tc>
          <w:tcPr>
            <w:tcW w:w="84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废水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废水处理站排放口</w:t>
            </w: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pH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7.76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广东省《水污染物排放限值》（DB44/26—2001）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《电镀污染物排放标准》（GB21900—2008）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6～9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无量纲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悬浮物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六价铬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COD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石油类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superscript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氟化物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0.78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氨氮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0.384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总氰化物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0.006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0.3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总氮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2.68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总磷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0.01L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0.5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总铜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4.59×10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0.5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1.98×10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-2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1.5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总铅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2.56×10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0.2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总铬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1.51×10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-2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总镉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-5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0.05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/>
    <w:tbl>
      <w:tblPr>
        <w:tblStyle w:val="4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841"/>
        <w:gridCol w:w="1298"/>
        <w:gridCol w:w="1380"/>
        <w:gridCol w:w="1260"/>
        <w:gridCol w:w="1463"/>
        <w:gridCol w:w="1335"/>
        <w:gridCol w:w="855"/>
        <w:gridCol w:w="945"/>
        <w:gridCol w:w="652"/>
        <w:gridCol w:w="64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vMerge w:val="restart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br w:type="textWrapping"/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英德市嘉骏五金制品有限公司</w:t>
            </w:r>
          </w:p>
        </w:tc>
        <w:tc>
          <w:tcPr>
            <w:tcW w:w="84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总镍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3.01×10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-3</w:t>
            </w:r>
          </w:p>
        </w:tc>
        <w:tc>
          <w:tcPr>
            <w:tcW w:w="133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0.5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总铁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3.70×10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-2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3.0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总砷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4.8×10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0.5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总汞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0.01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电导率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369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us/cm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不评价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含铬废水单独处理设施处理后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六价铬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0.004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广东省《水污染物排放限值》（DB44/26—2001）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总铬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0.146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含镍废水单独处理设施处理后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2021.4.21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总镍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0.423</w:t>
            </w:r>
          </w:p>
        </w:tc>
        <w:tc>
          <w:tcPr>
            <w:tcW w:w="13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0.5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</w:t>
            </w:r>
          </w:p>
        </w:tc>
        <w:tc>
          <w:tcPr>
            <w:tcW w:w="95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4"/>
        <w:tblW w:w="13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744"/>
        <w:gridCol w:w="1440"/>
        <w:gridCol w:w="1485"/>
        <w:gridCol w:w="1343"/>
        <w:gridCol w:w="1305"/>
        <w:gridCol w:w="1740"/>
        <w:gridCol w:w="885"/>
        <w:gridCol w:w="840"/>
        <w:gridCol w:w="705"/>
        <w:gridCol w:w="73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74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4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4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34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130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262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8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0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73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7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英德市新裕有色金属再生资源制品有限公司</w:t>
            </w:r>
          </w:p>
        </w:tc>
        <w:tc>
          <w:tcPr>
            <w:tcW w:w="74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有组织排放废气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鼓风炉废气处理后排口（FQ-00674）</w:t>
            </w:r>
          </w:p>
        </w:tc>
        <w:tc>
          <w:tcPr>
            <w:tcW w:w="148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2021.04.22</w:t>
            </w: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颗粒物</w:t>
            </w:r>
          </w:p>
        </w:tc>
        <w:tc>
          <w:tcPr>
            <w:tcW w:w="130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  <w:t>1.9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《再生铜、铝、铅锌工业污染物排放标准》（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GB 31574-2015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</w:rPr>
              <w:t>X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铬酸雾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1.11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铅及其化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6.06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-2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7.68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镉及其化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3.60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砷及其化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8.15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-4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无组织排放废气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厂界上风向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1#</w:t>
            </w:r>
          </w:p>
        </w:tc>
        <w:tc>
          <w:tcPr>
            <w:tcW w:w="148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2021.04.22</w:t>
            </w: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铬酸雾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4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《再生铜、铝、铅锌工业污染物排放标准》（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GB 31574-2015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铅及其化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1.12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镉及其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7.34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0.0002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砷及其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1.40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0.01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下风向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2#</w:t>
            </w:r>
          </w:p>
        </w:tc>
        <w:tc>
          <w:tcPr>
            <w:tcW w:w="1485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2021.04.22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铬酸雾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铅及其化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2.60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镉及其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1.08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0.0002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砷及其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6.21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0.01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下风向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3#</w:t>
            </w:r>
          </w:p>
        </w:tc>
        <w:tc>
          <w:tcPr>
            <w:tcW w:w="1485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2021.04.22</w:t>
            </w:r>
          </w:p>
        </w:tc>
        <w:tc>
          <w:tcPr>
            <w:tcW w:w="134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铬酸雾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铅及其化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1.61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0.006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汞及其化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镉及其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4.26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-6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0.0002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砷及其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化合物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2.69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7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0.01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4"/>
        <w:tblW w:w="13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52"/>
        <w:gridCol w:w="810"/>
        <w:gridCol w:w="1590"/>
        <w:gridCol w:w="1298"/>
        <w:gridCol w:w="1927"/>
        <w:gridCol w:w="1448"/>
        <w:gridCol w:w="1215"/>
        <w:gridCol w:w="750"/>
        <w:gridCol w:w="960"/>
        <w:gridCol w:w="645"/>
        <w:gridCol w:w="82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95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81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29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927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1448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196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96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64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82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6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96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6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52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英德市伟洁医疗废物处理有限公司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有组织排放废气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鼓风炉废气处理后排口（FQ-00674）</w:t>
            </w:r>
          </w:p>
        </w:tc>
        <w:tc>
          <w:tcPr>
            <w:tcW w:w="129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19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颗粒物</w:t>
            </w:r>
          </w:p>
        </w:tc>
        <w:tc>
          <w:tcPr>
            <w:tcW w:w="144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参照《危险废物焚烧污染控制标准》（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GB 18484-2001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一氧化碳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311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2.9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eastAsia="zh-CN"/>
              </w:rPr>
              <w:t>倍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SO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4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NO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bscript"/>
              </w:rPr>
              <w:t>X</w:t>
            </w:r>
          </w:p>
        </w:tc>
        <w:tc>
          <w:tcPr>
            <w:tcW w:w="144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7.52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-1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铬酸雾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氟化物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3.54×10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7.0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氯化氢</w:t>
            </w: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氯化氢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3.82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及其化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合物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5.97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汞及其化合物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1.06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镉及其化合物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5.73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-5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砷及其化合物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ND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砷、镍及其化合物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5.97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铅及其化合物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3.71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1.0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锡及其化合物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1.28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铜及其化合物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5.17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锰及其化合物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2.55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×10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-3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restart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无组织排放废气</w:t>
            </w: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上风向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1#</w:t>
            </w:r>
          </w:p>
        </w:tc>
        <w:tc>
          <w:tcPr>
            <w:tcW w:w="129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2021.04.22</w:t>
            </w: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氨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0.02</w:t>
            </w:r>
          </w:p>
        </w:tc>
        <w:tc>
          <w:tcPr>
            <w:tcW w:w="1215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参照《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恶臭污染物排放标准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（GB 14554-1993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&lt;10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下风向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2#</w:t>
            </w:r>
          </w:p>
        </w:tc>
        <w:tc>
          <w:tcPr>
            <w:tcW w:w="1298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2021.04.22</w:t>
            </w:r>
          </w:p>
        </w:tc>
        <w:tc>
          <w:tcPr>
            <w:tcW w:w="1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氨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0.05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下风向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3#</w:t>
            </w:r>
          </w:p>
        </w:tc>
        <w:tc>
          <w:tcPr>
            <w:tcW w:w="129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2021.04.22</w:t>
            </w:r>
          </w:p>
        </w:tc>
        <w:tc>
          <w:tcPr>
            <w:tcW w:w="1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氨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7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14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4"/>
        <w:tblW w:w="13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841"/>
        <w:gridCol w:w="1478"/>
        <w:gridCol w:w="1470"/>
        <w:gridCol w:w="1110"/>
        <w:gridCol w:w="1035"/>
        <w:gridCol w:w="1560"/>
        <w:gridCol w:w="720"/>
        <w:gridCol w:w="900"/>
        <w:gridCol w:w="705"/>
        <w:gridCol w:w="78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841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47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11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103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228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78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117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3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英德市粤华铸造有限责任公司</w:t>
            </w:r>
          </w:p>
        </w:tc>
        <w:tc>
          <w:tcPr>
            <w:tcW w:w="8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废气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电加热炉废气排放口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2021.4.01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颗粒物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14.0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国家标准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炼钢工业大气污染物排放标准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GB28664-2012）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mg/m³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---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——</w:t>
            </w:r>
          </w:p>
        </w:tc>
        <w:tc>
          <w:tcPr>
            <w:tcW w:w="11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企业生产正常、环保设施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正在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共有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2个废气排放口，其中天然气加热炉停产，本次监测电加热炉进行监测。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744"/>
        <w:gridCol w:w="1440"/>
        <w:gridCol w:w="1485"/>
        <w:gridCol w:w="1392"/>
        <w:gridCol w:w="1376"/>
        <w:gridCol w:w="1410"/>
        <w:gridCol w:w="960"/>
        <w:gridCol w:w="945"/>
        <w:gridCol w:w="705"/>
        <w:gridCol w:w="73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744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48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392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1376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237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73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7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00" w:type="dxa"/>
            <w:vMerge w:val="restart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英德市昊晟金属有限公司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4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废水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eastAsia="zh-CN"/>
              </w:rPr>
              <w:t>废水排放口</w:t>
            </w:r>
          </w:p>
        </w:tc>
        <w:tc>
          <w:tcPr>
            <w:tcW w:w="14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2021.5.19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pH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6.39</w:t>
            </w:r>
          </w:p>
        </w:tc>
        <w:tc>
          <w:tcPr>
            <w:tcW w:w="1410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《电镀水污染物排放标准》（DB44/1597-2015））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6～9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无量纲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SS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COD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氨氮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0.042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总磷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总氮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1.72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石油类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0.06L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氟化物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0.23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总氰化物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0.004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0.3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总铜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6.62×10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0.5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总锌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0.130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1.5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总铁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6.67×10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氟化物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6.39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6~9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总氰化物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总铜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总锌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0.042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92" w:type="dxa"/>
            <w:vAlign w:val="center"/>
          </w:tcPr>
          <w:p>
            <w:pPr>
              <w:adjustRightInd w:val="0"/>
              <w:snapToGrid w:val="0"/>
              <w:ind w:right="-3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总铁</w:t>
            </w:r>
          </w:p>
        </w:tc>
        <w:tc>
          <w:tcPr>
            <w:tcW w:w="1376" w:type="dxa"/>
            <w:vAlign w:val="center"/>
          </w:tcPr>
          <w:p>
            <w:pPr>
              <w:adjustRightInd w:val="0"/>
              <w:snapToGrid w:val="0"/>
              <w:ind w:right="-62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m³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4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744"/>
        <w:gridCol w:w="1440"/>
        <w:gridCol w:w="1485"/>
        <w:gridCol w:w="1590"/>
        <w:gridCol w:w="1178"/>
        <w:gridCol w:w="1410"/>
        <w:gridCol w:w="960"/>
        <w:gridCol w:w="945"/>
        <w:gridCol w:w="705"/>
        <w:gridCol w:w="73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744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48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59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1178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237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73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英德市广业环保有限公司（大站污水处理厂）</w:t>
            </w:r>
          </w:p>
        </w:tc>
        <w:tc>
          <w:tcPr>
            <w:tcW w:w="744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废水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污水处理设施出水口</w:t>
            </w:r>
          </w:p>
        </w:tc>
        <w:tc>
          <w:tcPr>
            <w:tcW w:w="1485" w:type="dxa"/>
            <w:vMerge w:val="restart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化学需氧量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41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城镇污水处理厂污染物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排放标准》（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18918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0.155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总磷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0.81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总氮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6.81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tbl>
      <w:tblPr>
        <w:tblStyle w:val="4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00"/>
        <w:gridCol w:w="744"/>
        <w:gridCol w:w="1440"/>
        <w:gridCol w:w="1485"/>
        <w:gridCol w:w="1590"/>
        <w:gridCol w:w="1178"/>
        <w:gridCol w:w="1410"/>
        <w:gridCol w:w="960"/>
        <w:gridCol w:w="945"/>
        <w:gridCol w:w="705"/>
        <w:gridCol w:w="73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10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744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监测类别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监测点</w:t>
            </w:r>
          </w:p>
        </w:tc>
        <w:tc>
          <w:tcPr>
            <w:tcW w:w="148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监测日期</w:t>
            </w:r>
          </w:p>
        </w:tc>
        <w:tc>
          <w:tcPr>
            <w:tcW w:w="1590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项目</w:t>
            </w:r>
          </w:p>
        </w:tc>
        <w:tc>
          <w:tcPr>
            <w:tcW w:w="1178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监测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结果</w:t>
            </w:r>
          </w:p>
        </w:tc>
        <w:tc>
          <w:tcPr>
            <w:tcW w:w="2370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执行标准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70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</w:tc>
        <w:tc>
          <w:tcPr>
            <w:tcW w:w="735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超标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倍数</w:t>
            </w:r>
          </w:p>
        </w:tc>
        <w:tc>
          <w:tcPr>
            <w:tcW w:w="67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9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7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标准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限值</w:t>
            </w: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3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0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eastAsia="zh-CN"/>
              </w:rPr>
              <w:t>英德市广业环保有限公司（浛洸污水处理厂）</w:t>
            </w:r>
          </w:p>
        </w:tc>
        <w:tc>
          <w:tcPr>
            <w:tcW w:w="744" w:type="dxa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废水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污水处理设施出水口</w:t>
            </w:r>
          </w:p>
        </w:tc>
        <w:tc>
          <w:tcPr>
            <w:tcW w:w="1485" w:type="dxa"/>
            <w:vMerge w:val="restart"/>
          </w:tcPr>
          <w:p>
            <w:pPr>
              <w:pStyle w:val="2"/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2021.4.15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化学需氧量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41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城镇污水处理厂污染物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排放标准》（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18918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-20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2.25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总磷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0.72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总氮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8.38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0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悬浮物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41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mg/L</w:t>
            </w:r>
          </w:p>
        </w:tc>
        <w:tc>
          <w:tcPr>
            <w:tcW w:w="70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——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C17C4"/>
    <w:rsid w:val="001726B0"/>
    <w:rsid w:val="005F438E"/>
    <w:rsid w:val="00EF09E0"/>
    <w:rsid w:val="01622589"/>
    <w:rsid w:val="023F138A"/>
    <w:rsid w:val="02B6442D"/>
    <w:rsid w:val="02D97D3B"/>
    <w:rsid w:val="035665A8"/>
    <w:rsid w:val="038846B3"/>
    <w:rsid w:val="039154F7"/>
    <w:rsid w:val="03B20600"/>
    <w:rsid w:val="03F60F3E"/>
    <w:rsid w:val="041806E4"/>
    <w:rsid w:val="04253144"/>
    <w:rsid w:val="0489665B"/>
    <w:rsid w:val="04BF770B"/>
    <w:rsid w:val="04F72D3D"/>
    <w:rsid w:val="04F93BCC"/>
    <w:rsid w:val="04FE3A0F"/>
    <w:rsid w:val="05113A35"/>
    <w:rsid w:val="05BA3C16"/>
    <w:rsid w:val="05F9273E"/>
    <w:rsid w:val="066450A5"/>
    <w:rsid w:val="06B25242"/>
    <w:rsid w:val="073F5993"/>
    <w:rsid w:val="076C4C27"/>
    <w:rsid w:val="0779129D"/>
    <w:rsid w:val="08053D81"/>
    <w:rsid w:val="08272885"/>
    <w:rsid w:val="084F37C2"/>
    <w:rsid w:val="08A75300"/>
    <w:rsid w:val="08CE343E"/>
    <w:rsid w:val="08DC23C4"/>
    <w:rsid w:val="097B45CD"/>
    <w:rsid w:val="09DB6FBB"/>
    <w:rsid w:val="09F27824"/>
    <w:rsid w:val="09F723BE"/>
    <w:rsid w:val="0A6D114E"/>
    <w:rsid w:val="0A900E06"/>
    <w:rsid w:val="0ABE76A2"/>
    <w:rsid w:val="0AE01D36"/>
    <w:rsid w:val="0B550A27"/>
    <w:rsid w:val="0BE66A07"/>
    <w:rsid w:val="0C184D9C"/>
    <w:rsid w:val="0CA05455"/>
    <w:rsid w:val="0CC362DC"/>
    <w:rsid w:val="0D0673CA"/>
    <w:rsid w:val="0D365957"/>
    <w:rsid w:val="0D4436EF"/>
    <w:rsid w:val="0D59613E"/>
    <w:rsid w:val="0D73124A"/>
    <w:rsid w:val="0DA434E8"/>
    <w:rsid w:val="0DB86A2A"/>
    <w:rsid w:val="0E103CF3"/>
    <w:rsid w:val="0E233F5A"/>
    <w:rsid w:val="0F504F4B"/>
    <w:rsid w:val="0FE11E0C"/>
    <w:rsid w:val="10154C3E"/>
    <w:rsid w:val="1045045E"/>
    <w:rsid w:val="10A04DCF"/>
    <w:rsid w:val="11053BF2"/>
    <w:rsid w:val="127615B9"/>
    <w:rsid w:val="127834B9"/>
    <w:rsid w:val="132F68F9"/>
    <w:rsid w:val="135C1057"/>
    <w:rsid w:val="13BB1ECE"/>
    <w:rsid w:val="13E56E9D"/>
    <w:rsid w:val="140B225F"/>
    <w:rsid w:val="150E4DCB"/>
    <w:rsid w:val="153B545A"/>
    <w:rsid w:val="154609C7"/>
    <w:rsid w:val="156B154D"/>
    <w:rsid w:val="157D5FFF"/>
    <w:rsid w:val="15B57527"/>
    <w:rsid w:val="15D54EAF"/>
    <w:rsid w:val="164A5599"/>
    <w:rsid w:val="16516293"/>
    <w:rsid w:val="16570497"/>
    <w:rsid w:val="16795F67"/>
    <w:rsid w:val="169F76C9"/>
    <w:rsid w:val="16AC0762"/>
    <w:rsid w:val="178D68E1"/>
    <w:rsid w:val="17AF285C"/>
    <w:rsid w:val="17CD301A"/>
    <w:rsid w:val="18274AE7"/>
    <w:rsid w:val="18594B6F"/>
    <w:rsid w:val="18662CCC"/>
    <w:rsid w:val="18C5345E"/>
    <w:rsid w:val="18E15B02"/>
    <w:rsid w:val="18F83DE5"/>
    <w:rsid w:val="19367267"/>
    <w:rsid w:val="196417BC"/>
    <w:rsid w:val="19F24797"/>
    <w:rsid w:val="19F60164"/>
    <w:rsid w:val="1A86314B"/>
    <w:rsid w:val="1AAC4B20"/>
    <w:rsid w:val="1B1D1B5C"/>
    <w:rsid w:val="1C016434"/>
    <w:rsid w:val="1C3025BE"/>
    <w:rsid w:val="1C60343D"/>
    <w:rsid w:val="1C866005"/>
    <w:rsid w:val="1CA77DC7"/>
    <w:rsid w:val="1CBC73E1"/>
    <w:rsid w:val="1CBE071F"/>
    <w:rsid w:val="1CC036D1"/>
    <w:rsid w:val="1CDE66EF"/>
    <w:rsid w:val="1CED7010"/>
    <w:rsid w:val="1CF60E45"/>
    <w:rsid w:val="1D5C2837"/>
    <w:rsid w:val="1D7D25FE"/>
    <w:rsid w:val="1D9032F8"/>
    <w:rsid w:val="1E9B3126"/>
    <w:rsid w:val="1ED46273"/>
    <w:rsid w:val="1F061659"/>
    <w:rsid w:val="1F2C5614"/>
    <w:rsid w:val="1F477A79"/>
    <w:rsid w:val="1F830234"/>
    <w:rsid w:val="1FA95918"/>
    <w:rsid w:val="2058153F"/>
    <w:rsid w:val="208E15F2"/>
    <w:rsid w:val="21207DEC"/>
    <w:rsid w:val="212B220B"/>
    <w:rsid w:val="21733515"/>
    <w:rsid w:val="220103D1"/>
    <w:rsid w:val="22061E44"/>
    <w:rsid w:val="22086CEA"/>
    <w:rsid w:val="22FB08AC"/>
    <w:rsid w:val="23041643"/>
    <w:rsid w:val="234C4B80"/>
    <w:rsid w:val="23874FD3"/>
    <w:rsid w:val="23BF2F82"/>
    <w:rsid w:val="23DB2AFF"/>
    <w:rsid w:val="23E446EA"/>
    <w:rsid w:val="23F74053"/>
    <w:rsid w:val="24206C34"/>
    <w:rsid w:val="242742E7"/>
    <w:rsid w:val="24440B42"/>
    <w:rsid w:val="24BF6E1A"/>
    <w:rsid w:val="24F51E1B"/>
    <w:rsid w:val="25344592"/>
    <w:rsid w:val="255F0FE5"/>
    <w:rsid w:val="256C3B3F"/>
    <w:rsid w:val="25D532BA"/>
    <w:rsid w:val="262D38FE"/>
    <w:rsid w:val="26667C87"/>
    <w:rsid w:val="26B74D3C"/>
    <w:rsid w:val="26C923A5"/>
    <w:rsid w:val="27BE2DBE"/>
    <w:rsid w:val="27F20CEF"/>
    <w:rsid w:val="28226272"/>
    <w:rsid w:val="28286610"/>
    <w:rsid w:val="289712A2"/>
    <w:rsid w:val="290021EF"/>
    <w:rsid w:val="2950473A"/>
    <w:rsid w:val="2969627B"/>
    <w:rsid w:val="29ED7DBD"/>
    <w:rsid w:val="29F431D3"/>
    <w:rsid w:val="2A094019"/>
    <w:rsid w:val="2A2F1880"/>
    <w:rsid w:val="2A4207E8"/>
    <w:rsid w:val="2A8729EB"/>
    <w:rsid w:val="2AFF4F43"/>
    <w:rsid w:val="2B55384E"/>
    <w:rsid w:val="2B730652"/>
    <w:rsid w:val="2C005F90"/>
    <w:rsid w:val="2C07633C"/>
    <w:rsid w:val="2C827939"/>
    <w:rsid w:val="2D3C4E9A"/>
    <w:rsid w:val="2D6B2908"/>
    <w:rsid w:val="2DCC5AD8"/>
    <w:rsid w:val="2DFC17C4"/>
    <w:rsid w:val="2E0E32FC"/>
    <w:rsid w:val="2E7343B6"/>
    <w:rsid w:val="2EFE3772"/>
    <w:rsid w:val="2EFF4CE2"/>
    <w:rsid w:val="2F6B77F0"/>
    <w:rsid w:val="2F74429C"/>
    <w:rsid w:val="2F82023F"/>
    <w:rsid w:val="305B2BCC"/>
    <w:rsid w:val="306500D1"/>
    <w:rsid w:val="307A028C"/>
    <w:rsid w:val="3090181E"/>
    <w:rsid w:val="31125EAE"/>
    <w:rsid w:val="312C7D59"/>
    <w:rsid w:val="315576AE"/>
    <w:rsid w:val="31647329"/>
    <w:rsid w:val="316E37BE"/>
    <w:rsid w:val="3170652B"/>
    <w:rsid w:val="31733DEE"/>
    <w:rsid w:val="31F40123"/>
    <w:rsid w:val="31F8589B"/>
    <w:rsid w:val="32601371"/>
    <w:rsid w:val="340D20B5"/>
    <w:rsid w:val="344A742F"/>
    <w:rsid w:val="3465134E"/>
    <w:rsid w:val="349708F4"/>
    <w:rsid w:val="34AE2212"/>
    <w:rsid w:val="34B00C47"/>
    <w:rsid w:val="35161DBF"/>
    <w:rsid w:val="35641DAB"/>
    <w:rsid w:val="35943737"/>
    <w:rsid w:val="362336E3"/>
    <w:rsid w:val="363E7AB8"/>
    <w:rsid w:val="369D79FE"/>
    <w:rsid w:val="36A358F3"/>
    <w:rsid w:val="37012DB7"/>
    <w:rsid w:val="3741452B"/>
    <w:rsid w:val="37BF207C"/>
    <w:rsid w:val="37C02186"/>
    <w:rsid w:val="382C6A78"/>
    <w:rsid w:val="386D7600"/>
    <w:rsid w:val="388D426D"/>
    <w:rsid w:val="38E34500"/>
    <w:rsid w:val="39101AD0"/>
    <w:rsid w:val="3960045B"/>
    <w:rsid w:val="398C3B8E"/>
    <w:rsid w:val="399814AF"/>
    <w:rsid w:val="39F66A5C"/>
    <w:rsid w:val="3A5D45F3"/>
    <w:rsid w:val="3A5F3FC7"/>
    <w:rsid w:val="3A7867F1"/>
    <w:rsid w:val="3A7A1F66"/>
    <w:rsid w:val="3A8A4011"/>
    <w:rsid w:val="3ABC1ECB"/>
    <w:rsid w:val="3AFE258D"/>
    <w:rsid w:val="3B092655"/>
    <w:rsid w:val="3B6E2BD8"/>
    <w:rsid w:val="3BFA5D99"/>
    <w:rsid w:val="3C084D28"/>
    <w:rsid w:val="3C163EAE"/>
    <w:rsid w:val="3C3747BC"/>
    <w:rsid w:val="3C4F060A"/>
    <w:rsid w:val="3C5E1B41"/>
    <w:rsid w:val="3CC07963"/>
    <w:rsid w:val="3D227D5E"/>
    <w:rsid w:val="3D2C4C9D"/>
    <w:rsid w:val="3D2D161A"/>
    <w:rsid w:val="3DC452FF"/>
    <w:rsid w:val="3DD37C4E"/>
    <w:rsid w:val="3EAC1F3B"/>
    <w:rsid w:val="3F051364"/>
    <w:rsid w:val="401A0294"/>
    <w:rsid w:val="40402696"/>
    <w:rsid w:val="405A538E"/>
    <w:rsid w:val="40684C61"/>
    <w:rsid w:val="40A3055F"/>
    <w:rsid w:val="40AC6EF8"/>
    <w:rsid w:val="40C00AA4"/>
    <w:rsid w:val="40D75B99"/>
    <w:rsid w:val="41097217"/>
    <w:rsid w:val="4116355A"/>
    <w:rsid w:val="41C01B6C"/>
    <w:rsid w:val="42B0313E"/>
    <w:rsid w:val="42E620F1"/>
    <w:rsid w:val="434D51A2"/>
    <w:rsid w:val="435E14FB"/>
    <w:rsid w:val="437F0107"/>
    <w:rsid w:val="43CB5BDB"/>
    <w:rsid w:val="440549C7"/>
    <w:rsid w:val="441822E7"/>
    <w:rsid w:val="44CC5ACE"/>
    <w:rsid w:val="44F212EE"/>
    <w:rsid w:val="452E6B61"/>
    <w:rsid w:val="454D3545"/>
    <w:rsid w:val="457C02C7"/>
    <w:rsid w:val="463B043E"/>
    <w:rsid w:val="46576E4B"/>
    <w:rsid w:val="467637F6"/>
    <w:rsid w:val="46862D2E"/>
    <w:rsid w:val="468A5B6E"/>
    <w:rsid w:val="46AA307E"/>
    <w:rsid w:val="46E96455"/>
    <w:rsid w:val="46F71BAC"/>
    <w:rsid w:val="474463A5"/>
    <w:rsid w:val="47496E24"/>
    <w:rsid w:val="48580F1D"/>
    <w:rsid w:val="48A632C1"/>
    <w:rsid w:val="49924215"/>
    <w:rsid w:val="49EE6083"/>
    <w:rsid w:val="4A8D6C87"/>
    <w:rsid w:val="4AAF065B"/>
    <w:rsid w:val="4ABA7817"/>
    <w:rsid w:val="4ADC3BE2"/>
    <w:rsid w:val="4B240EE1"/>
    <w:rsid w:val="4B407A26"/>
    <w:rsid w:val="4BDF0498"/>
    <w:rsid w:val="4C381121"/>
    <w:rsid w:val="4C7666A8"/>
    <w:rsid w:val="4D9C29B7"/>
    <w:rsid w:val="4E5C4199"/>
    <w:rsid w:val="4EE32B23"/>
    <w:rsid w:val="4F020D98"/>
    <w:rsid w:val="4F31767E"/>
    <w:rsid w:val="4FB63363"/>
    <w:rsid w:val="4FC81462"/>
    <w:rsid w:val="50A412C2"/>
    <w:rsid w:val="50EF1891"/>
    <w:rsid w:val="517E5780"/>
    <w:rsid w:val="51D403AB"/>
    <w:rsid w:val="5212516F"/>
    <w:rsid w:val="52D230CF"/>
    <w:rsid w:val="52F55A1B"/>
    <w:rsid w:val="5377387E"/>
    <w:rsid w:val="541D6E1F"/>
    <w:rsid w:val="543E770E"/>
    <w:rsid w:val="54844358"/>
    <w:rsid w:val="5518027A"/>
    <w:rsid w:val="55412CD9"/>
    <w:rsid w:val="55C8639A"/>
    <w:rsid w:val="560F1BE1"/>
    <w:rsid w:val="56163E25"/>
    <w:rsid w:val="563B509E"/>
    <w:rsid w:val="56610275"/>
    <w:rsid w:val="56997ABE"/>
    <w:rsid w:val="56ED09F0"/>
    <w:rsid w:val="576C7941"/>
    <w:rsid w:val="57C930FE"/>
    <w:rsid w:val="584E0D6B"/>
    <w:rsid w:val="58A23964"/>
    <w:rsid w:val="58A65984"/>
    <w:rsid w:val="58C76617"/>
    <w:rsid w:val="591B55A4"/>
    <w:rsid w:val="59414164"/>
    <w:rsid w:val="597E35C6"/>
    <w:rsid w:val="59DA7956"/>
    <w:rsid w:val="5A3B30A3"/>
    <w:rsid w:val="5A446EBF"/>
    <w:rsid w:val="5B161414"/>
    <w:rsid w:val="5B942270"/>
    <w:rsid w:val="5BBF27E1"/>
    <w:rsid w:val="5BCD72CB"/>
    <w:rsid w:val="5BD40208"/>
    <w:rsid w:val="5BE6478A"/>
    <w:rsid w:val="5CD16B22"/>
    <w:rsid w:val="5CFE2725"/>
    <w:rsid w:val="5DB12F30"/>
    <w:rsid w:val="5DDB3A35"/>
    <w:rsid w:val="5DF5356F"/>
    <w:rsid w:val="5DFE2218"/>
    <w:rsid w:val="5E1E558F"/>
    <w:rsid w:val="5E7948AE"/>
    <w:rsid w:val="5EEF0EDD"/>
    <w:rsid w:val="5F0A57F7"/>
    <w:rsid w:val="5F0D3451"/>
    <w:rsid w:val="5F3323BA"/>
    <w:rsid w:val="5F465DB2"/>
    <w:rsid w:val="5F665160"/>
    <w:rsid w:val="5F8C7D7C"/>
    <w:rsid w:val="5F8D6BCE"/>
    <w:rsid w:val="5FAC719C"/>
    <w:rsid w:val="5FBA4BE9"/>
    <w:rsid w:val="5FD50593"/>
    <w:rsid w:val="601D7BD1"/>
    <w:rsid w:val="60485EB0"/>
    <w:rsid w:val="60C05E20"/>
    <w:rsid w:val="60D94615"/>
    <w:rsid w:val="60D9671E"/>
    <w:rsid w:val="613202DF"/>
    <w:rsid w:val="61880CD0"/>
    <w:rsid w:val="618E6848"/>
    <w:rsid w:val="61B34E46"/>
    <w:rsid w:val="621D44CB"/>
    <w:rsid w:val="626240A6"/>
    <w:rsid w:val="6279184B"/>
    <w:rsid w:val="62835042"/>
    <w:rsid w:val="628D0EF2"/>
    <w:rsid w:val="62DC5920"/>
    <w:rsid w:val="62DE2B97"/>
    <w:rsid w:val="637F100B"/>
    <w:rsid w:val="643778A8"/>
    <w:rsid w:val="646B62EF"/>
    <w:rsid w:val="64A446EE"/>
    <w:rsid w:val="64B0565B"/>
    <w:rsid w:val="64C07799"/>
    <w:rsid w:val="64D12E53"/>
    <w:rsid w:val="655C1948"/>
    <w:rsid w:val="65B82F0D"/>
    <w:rsid w:val="65DE555A"/>
    <w:rsid w:val="65E059BC"/>
    <w:rsid w:val="66002FE5"/>
    <w:rsid w:val="665130BE"/>
    <w:rsid w:val="66527F1B"/>
    <w:rsid w:val="665F4C83"/>
    <w:rsid w:val="6682490F"/>
    <w:rsid w:val="66F23B7D"/>
    <w:rsid w:val="67704B3A"/>
    <w:rsid w:val="67B60EB0"/>
    <w:rsid w:val="685566F2"/>
    <w:rsid w:val="69024426"/>
    <w:rsid w:val="69326DC3"/>
    <w:rsid w:val="693B4A39"/>
    <w:rsid w:val="69620D8B"/>
    <w:rsid w:val="698221DF"/>
    <w:rsid w:val="69E0465A"/>
    <w:rsid w:val="6A0E73B7"/>
    <w:rsid w:val="6A373ADE"/>
    <w:rsid w:val="6A7C30AE"/>
    <w:rsid w:val="6AF55DC5"/>
    <w:rsid w:val="6BB7608C"/>
    <w:rsid w:val="6BC85C77"/>
    <w:rsid w:val="6BE621E1"/>
    <w:rsid w:val="6C07567F"/>
    <w:rsid w:val="6C224242"/>
    <w:rsid w:val="6C29601E"/>
    <w:rsid w:val="6C930193"/>
    <w:rsid w:val="6CB923A0"/>
    <w:rsid w:val="6D315494"/>
    <w:rsid w:val="6E394F9F"/>
    <w:rsid w:val="6E714926"/>
    <w:rsid w:val="6ECE75D4"/>
    <w:rsid w:val="6EE25947"/>
    <w:rsid w:val="6EE70E20"/>
    <w:rsid w:val="6F0355AB"/>
    <w:rsid w:val="6F286CB6"/>
    <w:rsid w:val="6F3D6BC2"/>
    <w:rsid w:val="6F474438"/>
    <w:rsid w:val="6F653273"/>
    <w:rsid w:val="6FA62D49"/>
    <w:rsid w:val="701917FD"/>
    <w:rsid w:val="70C74EBA"/>
    <w:rsid w:val="70D5799E"/>
    <w:rsid w:val="710A6BD6"/>
    <w:rsid w:val="71253559"/>
    <w:rsid w:val="712F5E66"/>
    <w:rsid w:val="71467C0F"/>
    <w:rsid w:val="715A3EAF"/>
    <w:rsid w:val="71620B89"/>
    <w:rsid w:val="71BA17A4"/>
    <w:rsid w:val="72B034C5"/>
    <w:rsid w:val="72F8784A"/>
    <w:rsid w:val="734F6E23"/>
    <w:rsid w:val="7356156F"/>
    <w:rsid w:val="73F924E1"/>
    <w:rsid w:val="74457A81"/>
    <w:rsid w:val="744F038E"/>
    <w:rsid w:val="75735E7B"/>
    <w:rsid w:val="75A127E1"/>
    <w:rsid w:val="75FB1E81"/>
    <w:rsid w:val="76493BC5"/>
    <w:rsid w:val="76E42661"/>
    <w:rsid w:val="76E66749"/>
    <w:rsid w:val="772C2EB3"/>
    <w:rsid w:val="77C2743C"/>
    <w:rsid w:val="786D454D"/>
    <w:rsid w:val="78B8320C"/>
    <w:rsid w:val="793736F7"/>
    <w:rsid w:val="794671D4"/>
    <w:rsid w:val="79B021C8"/>
    <w:rsid w:val="7A564A7E"/>
    <w:rsid w:val="7A745EE3"/>
    <w:rsid w:val="7ABD1D5D"/>
    <w:rsid w:val="7AD24FC4"/>
    <w:rsid w:val="7AF45DA7"/>
    <w:rsid w:val="7B173F7A"/>
    <w:rsid w:val="7BF4095A"/>
    <w:rsid w:val="7C000251"/>
    <w:rsid w:val="7CB55227"/>
    <w:rsid w:val="7CBA662C"/>
    <w:rsid w:val="7CFF3A1C"/>
    <w:rsid w:val="7D110B8D"/>
    <w:rsid w:val="7D3576B0"/>
    <w:rsid w:val="7D7B21F7"/>
    <w:rsid w:val="7DF94FF0"/>
    <w:rsid w:val="7E150705"/>
    <w:rsid w:val="7E6D4125"/>
    <w:rsid w:val="7EAB4E27"/>
    <w:rsid w:val="7EF22621"/>
    <w:rsid w:val="7F644770"/>
    <w:rsid w:val="7F8A55D7"/>
    <w:rsid w:val="7F943D6D"/>
    <w:rsid w:val="7F951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2021-03-31T07:25:00Z</dcterms:created>
  <dc:creator>许洪俊</dc:creator>
  <cp:lastModifiedBy>Administrator</cp:lastModifiedBy>
  <cp:lastPrinted>2021-07-02T01:27:33Z</cp:lastPrinted>
  <dcterms:modified xsi:type="dcterms:W3CDTF">2021-07-02T01:29:49Z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345E808E5F464672BFF862AF082C6CC6</vt:lpwstr>
  </property>
</Properties>
</file>