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3" w:rsidRDefault="00096513" w:rsidP="00F55ECA">
      <w:pPr>
        <w:spacing w:line="220" w:lineRule="atLeast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 w:rsidRPr="00F55ECA">
        <w:rPr>
          <w:rFonts w:ascii="仿宋" w:eastAsia="仿宋" w:hAnsi="仿宋" w:hint="eastAsia"/>
          <w:color w:val="000000"/>
          <w:sz w:val="32"/>
          <w:szCs w:val="32"/>
        </w:rPr>
        <w:t>英德市林业科学研究所三公经费增减对比说明</w:t>
      </w:r>
    </w:p>
    <w:p w:rsidR="00F55ECA" w:rsidRPr="00F55ECA" w:rsidRDefault="00F55ECA" w:rsidP="00F55ECA">
      <w:pPr>
        <w:spacing w:line="220" w:lineRule="atLeast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4358AB" w:rsidRDefault="00854BCD" w:rsidP="00F55ECA">
      <w:pPr>
        <w:spacing w:line="360" w:lineRule="auto"/>
        <w:ind w:firstLineChars="200" w:firstLine="640"/>
      </w:pPr>
      <w:r>
        <w:rPr>
          <w:rFonts w:ascii="仿宋" w:eastAsia="仿宋" w:hAnsi="仿宋" w:hint="eastAsia"/>
          <w:color w:val="000000"/>
          <w:sz w:val="32"/>
          <w:szCs w:val="32"/>
        </w:rPr>
        <w:t>2016年“三公”经费预算</w:t>
      </w:r>
      <w:r w:rsidR="00096513">
        <w:rPr>
          <w:rFonts w:ascii="仿宋" w:eastAsia="仿宋" w:hAnsi="仿宋" w:hint="eastAsia"/>
          <w:color w:val="000000"/>
          <w:sz w:val="32"/>
          <w:szCs w:val="32"/>
        </w:rPr>
        <w:t>数</w:t>
      </w:r>
      <w:r>
        <w:rPr>
          <w:rFonts w:ascii="仿宋" w:eastAsia="仿宋" w:hAnsi="仿宋" w:hint="eastAsia"/>
          <w:color w:val="000000"/>
          <w:sz w:val="32"/>
          <w:szCs w:val="32"/>
        </w:rPr>
        <w:t>合计6.2万元，其中因公出国费用0元，公务接待费3万元，公务用车运行维护费3.2万。2015年“三公”经费决算</w:t>
      </w:r>
      <w:r w:rsidR="00096513">
        <w:rPr>
          <w:rFonts w:ascii="仿宋" w:eastAsia="仿宋" w:hAnsi="仿宋" w:hint="eastAsia"/>
          <w:color w:val="000000"/>
          <w:sz w:val="32"/>
          <w:szCs w:val="32"/>
        </w:rPr>
        <w:t>数</w:t>
      </w:r>
      <w:r>
        <w:rPr>
          <w:rFonts w:ascii="仿宋" w:eastAsia="仿宋" w:hAnsi="仿宋" w:hint="eastAsia"/>
          <w:color w:val="000000"/>
          <w:sz w:val="32"/>
          <w:szCs w:val="32"/>
        </w:rPr>
        <w:t>合计1.2万元，其中其中因公出国费用0元，公务接待费0.2万元，公务用车运行维护费1万。2016年“三公”经费预算比2015年同比增长416.67%，其中公务接待费同比增长1400%，公务用车运行维护费同比增长220%。我单位属于生产型单位，地处偏远的乡镇，考虑到日常生产经营</w:t>
      </w:r>
      <w:r w:rsidR="00096513">
        <w:rPr>
          <w:rFonts w:ascii="仿宋" w:eastAsia="仿宋" w:hAnsi="仿宋" w:hint="eastAsia"/>
          <w:color w:val="000000"/>
          <w:sz w:val="32"/>
          <w:szCs w:val="32"/>
        </w:rPr>
        <w:t>和接待的</w:t>
      </w:r>
      <w:r>
        <w:rPr>
          <w:rFonts w:ascii="仿宋" w:eastAsia="仿宋" w:hAnsi="仿宋" w:hint="eastAsia"/>
          <w:color w:val="000000"/>
          <w:sz w:val="32"/>
          <w:szCs w:val="32"/>
        </w:rPr>
        <w:t>需要，因此增加对</w:t>
      </w:r>
      <w:r w:rsidR="00096513">
        <w:rPr>
          <w:rFonts w:ascii="仿宋" w:eastAsia="仿宋" w:hAnsi="仿宋" w:hint="eastAsia"/>
          <w:color w:val="000000"/>
          <w:sz w:val="32"/>
          <w:szCs w:val="32"/>
        </w:rPr>
        <w:t>2016年</w:t>
      </w:r>
      <w:r>
        <w:rPr>
          <w:rFonts w:ascii="仿宋" w:eastAsia="仿宋" w:hAnsi="仿宋" w:hint="eastAsia"/>
          <w:color w:val="000000"/>
          <w:sz w:val="32"/>
          <w:szCs w:val="32"/>
        </w:rPr>
        <w:t>公务用车运行的维护费和公务的接待费的预算。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6513"/>
    <w:rsid w:val="00323B43"/>
    <w:rsid w:val="003D37D8"/>
    <w:rsid w:val="003F7527"/>
    <w:rsid w:val="00426133"/>
    <w:rsid w:val="004358AB"/>
    <w:rsid w:val="00854BCD"/>
    <w:rsid w:val="0085773F"/>
    <w:rsid w:val="008B7726"/>
    <w:rsid w:val="00D31D50"/>
    <w:rsid w:val="00F5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2016-07-29T01:52:00Z</dcterms:modified>
</cp:coreProperties>
</file>