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附件2：报名表下载二维码</w:t>
      </w:r>
    </w:p>
    <w:p>
      <w:pPr>
        <w:pStyle w:val="2"/>
        <w:ind w:left="0" w:leftChars="0" w:firstLine="0" w:firstLineChars="0"/>
        <w:jc w:val="center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3" name="图片 3" descr="clipbord_1712631526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lipbord_17126315266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3" w:type="default"/>
      <w:pgSz w:w="11906" w:h="16838"/>
      <w:pgMar w:top="2211" w:right="1474" w:bottom="187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NzFjZDA1MDRjMDkyZTY5OTg1N2ZlYzVlMDllZDgifQ=="/>
  </w:docVars>
  <w:rsids>
    <w:rsidRoot w:val="41D04817"/>
    <w:rsid w:val="41D0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2024-04-12T02:31:00Z</dcterms:created>
  <dc:creator>来呀！开机吖</dc:creator>
  <cp:lastModifiedBy>来呀！开机吖</cp:lastModifiedBy>
  <dcterms:modified xsi:type="dcterms:W3CDTF">2024-04-12T02:31:53Z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C6E594DAE39846D5B06DC89E831DCC35_11</vt:lpwstr>
  </property>
</Properties>
</file>